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E6502" w14:textId="77777777" w:rsidR="005D0B7F" w:rsidRPr="005D0B7F" w:rsidRDefault="005D0B7F" w:rsidP="005D0B7F">
      <w:pPr>
        <w:suppressAutoHyphens/>
        <w:rPr>
          <w:rFonts w:asciiTheme="minorHAnsi" w:hAnsiTheme="minorHAnsi" w:cstheme="minorHAnsi"/>
          <w:bCs/>
          <w:spacing w:val="-3"/>
          <w:sz w:val="24"/>
          <w:szCs w:val="24"/>
        </w:rPr>
      </w:pPr>
    </w:p>
    <w:p w14:paraId="12CF0697" w14:textId="1299C9C6" w:rsidR="00D37EAA" w:rsidRPr="005D0B7F" w:rsidRDefault="007C54D4" w:rsidP="00D37EAA">
      <w:pPr>
        <w:suppressAutoHyphens/>
        <w:jc w:val="center"/>
        <w:rPr>
          <w:rFonts w:asciiTheme="minorHAnsi" w:hAnsiTheme="minorHAnsi" w:cstheme="minorHAnsi"/>
          <w:b/>
          <w:spacing w:val="-3"/>
          <w:sz w:val="28"/>
          <w:szCs w:val="28"/>
        </w:rPr>
      </w:pPr>
      <w:r w:rsidRPr="005D0B7F">
        <w:rPr>
          <w:rFonts w:asciiTheme="minorHAnsi" w:hAnsiTheme="minorHAnsi" w:cstheme="minorHAnsi"/>
          <w:b/>
          <w:spacing w:val="-3"/>
          <w:sz w:val="28"/>
          <w:szCs w:val="28"/>
        </w:rPr>
        <w:t>GRADUATE CERTIFICATE FOR ADVANCED LICENSURE IN READING SPECIALIST</w:t>
      </w:r>
    </w:p>
    <w:p w14:paraId="2B3C8EEC" w14:textId="5EA55E09" w:rsidR="00D37EAA" w:rsidRPr="005D0B7F" w:rsidRDefault="007B2B3B" w:rsidP="00D37EAA">
      <w:pPr>
        <w:suppressAutoHyphens/>
        <w:jc w:val="center"/>
        <w:rPr>
          <w:rFonts w:asciiTheme="minorHAnsi" w:hAnsiTheme="minorHAnsi" w:cstheme="minorHAnsi"/>
          <w:b/>
          <w:sz w:val="24"/>
          <w:szCs w:val="24"/>
        </w:rPr>
      </w:pPr>
      <w:r w:rsidRPr="005D0B7F">
        <w:rPr>
          <w:rFonts w:asciiTheme="minorHAnsi" w:hAnsiTheme="minorHAnsi" w:cstheme="minorHAnsi"/>
          <w:b/>
          <w:sz w:val="24"/>
          <w:szCs w:val="24"/>
        </w:rPr>
        <w:t>Non-degree program l</w:t>
      </w:r>
      <w:r w:rsidR="00D37EAA" w:rsidRPr="005D0B7F">
        <w:rPr>
          <w:rFonts w:asciiTheme="minorHAnsi" w:hAnsiTheme="minorHAnsi" w:cstheme="minorHAnsi"/>
          <w:b/>
          <w:sz w:val="24"/>
          <w:szCs w:val="24"/>
        </w:rPr>
        <w:t>e</w:t>
      </w:r>
      <w:r w:rsidRPr="005D0B7F">
        <w:rPr>
          <w:rFonts w:asciiTheme="minorHAnsi" w:hAnsiTheme="minorHAnsi" w:cstheme="minorHAnsi"/>
          <w:b/>
          <w:sz w:val="24"/>
          <w:szCs w:val="24"/>
        </w:rPr>
        <w:t>ading to NJ Reading Specialist c</w:t>
      </w:r>
      <w:r w:rsidR="00D37EAA" w:rsidRPr="005D0B7F">
        <w:rPr>
          <w:rFonts w:asciiTheme="minorHAnsi" w:hAnsiTheme="minorHAnsi" w:cstheme="minorHAnsi"/>
          <w:b/>
          <w:sz w:val="24"/>
          <w:szCs w:val="24"/>
        </w:rPr>
        <w:t>ertification</w:t>
      </w:r>
    </w:p>
    <w:p w14:paraId="24C4EA0C" w14:textId="31539518" w:rsidR="00330905" w:rsidRPr="009F5DF2" w:rsidRDefault="00330905" w:rsidP="00D06664">
      <w:pPr>
        <w:suppressAutoHyphens/>
        <w:spacing w:before="240"/>
        <w:contextualSpacing/>
        <w:rPr>
          <w:rStyle w:val="Strong"/>
          <w:rFonts w:asciiTheme="minorHAnsi" w:hAnsiTheme="minorHAnsi" w:cstheme="minorHAnsi"/>
          <w:b w:val="0"/>
          <w:bCs w:val="0"/>
          <w:sz w:val="24"/>
          <w:szCs w:val="24"/>
        </w:rPr>
      </w:pPr>
    </w:p>
    <w:p w14:paraId="0BD83F16" w14:textId="79A4C8E8" w:rsidR="00D37EAA" w:rsidRPr="005D0B7F" w:rsidRDefault="00D37EAA" w:rsidP="00D37EAA">
      <w:pPr>
        <w:tabs>
          <w:tab w:val="right" w:pos="10800"/>
        </w:tabs>
        <w:suppressAutoHyphens/>
        <w:spacing w:before="240"/>
        <w:ind w:left="540" w:hanging="540"/>
        <w:contextualSpacing/>
        <w:rPr>
          <w:rFonts w:asciiTheme="minorHAnsi" w:hAnsiTheme="minorHAnsi" w:cstheme="minorHAnsi"/>
          <w:bCs/>
          <w:sz w:val="24"/>
          <w:szCs w:val="24"/>
        </w:rPr>
      </w:pPr>
      <w:r w:rsidRPr="005D0B7F">
        <w:rPr>
          <w:rFonts w:asciiTheme="minorHAnsi" w:hAnsiTheme="minorHAnsi" w:cstheme="minorHAnsi"/>
          <w:b/>
          <w:sz w:val="24"/>
          <w:szCs w:val="24"/>
        </w:rPr>
        <w:t>I.</w:t>
      </w:r>
      <w:r w:rsidRPr="005D0B7F">
        <w:rPr>
          <w:rFonts w:asciiTheme="minorHAnsi" w:hAnsiTheme="minorHAnsi" w:cstheme="minorHAnsi"/>
          <w:b/>
          <w:sz w:val="24"/>
          <w:szCs w:val="24"/>
        </w:rPr>
        <w:tab/>
        <w:t>PROGRAM DESCRIPTION</w:t>
      </w:r>
      <w:r w:rsidRPr="005D0B7F">
        <w:rPr>
          <w:rFonts w:asciiTheme="minorHAnsi" w:hAnsiTheme="minorHAnsi" w:cstheme="minorHAnsi"/>
          <w:sz w:val="24"/>
          <w:szCs w:val="24"/>
        </w:rPr>
        <w:t xml:space="preserve">: </w:t>
      </w:r>
      <w:r w:rsidRPr="005D0B7F">
        <w:rPr>
          <w:rFonts w:asciiTheme="minorHAnsi" w:hAnsiTheme="minorHAnsi" w:cstheme="minorHAnsi"/>
          <w:bCs/>
          <w:sz w:val="24"/>
          <w:szCs w:val="24"/>
        </w:rPr>
        <w:t>This program is designed for individuals who wish to receive the Reading Specialist Certification by taking GSE courses on-campus and online. The certification permits individuals to work as a reading/literacy specialist in public and private schools</w:t>
      </w:r>
      <w:r w:rsidR="007074E7" w:rsidRPr="005D0B7F">
        <w:rPr>
          <w:rFonts w:asciiTheme="minorHAnsi" w:hAnsiTheme="minorHAnsi" w:cstheme="minorHAnsi"/>
          <w:bCs/>
          <w:sz w:val="24"/>
          <w:szCs w:val="24"/>
        </w:rPr>
        <w:t>,</w:t>
      </w:r>
      <w:r w:rsidRPr="005D0B7F">
        <w:rPr>
          <w:rFonts w:asciiTheme="minorHAnsi" w:hAnsiTheme="minorHAnsi" w:cstheme="minorHAnsi"/>
          <w:bCs/>
          <w:sz w:val="24"/>
          <w:szCs w:val="24"/>
        </w:rPr>
        <w:t xml:space="preserve"> grades K-12. The program is designed to enable teachers to plan programs appropriate for children of differing abilities and diverse cultural backgrounds based on research and theory</w:t>
      </w:r>
      <w:r w:rsidR="007074E7" w:rsidRPr="005D0B7F">
        <w:rPr>
          <w:rFonts w:asciiTheme="minorHAnsi" w:hAnsiTheme="minorHAnsi" w:cstheme="minorHAnsi"/>
          <w:bCs/>
          <w:sz w:val="24"/>
          <w:szCs w:val="24"/>
        </w:rPr>
        <w:t xml:space="preserve"> and</w:t>
      </w:r>
      <w:r w:rsidRPr="005D0B7F">
        <w:rPr>
          <w:rFonts w:asciiTheme="minorHAnsi" w:hAnsiTheme="minorHAnsi" w:cstheme="minorHAnsi"/>
          <w:bCs/>
          <w:sz w:val="24"/>
          <w:szCs w:val="24"/>
        </w:rPr>
        <w:t xml:space="preserve"> to foster a vision of literacy learning as an active social process in which students become engaged readers with strategies for independent reading and the motivation to read for pleasure and for information.</w:t>
      </w:r>
    </w:p>
    <w:p w14:paraId="01F8F1FB" w14:textId="77777777" w:rsidR="00D37EAA" w:rsidRPr="005D0B7F" w:rsidRDefault="00D37EAA" w:rsidP="00D37EAA">
      <w:pPr>
        <w:tabs>
          <w:tab w:val="right" w:pos="10800"/>
        </w:tabs>
        <w:suppressAutoHyphens/>
        <w:spacing w:before="240"/>
        <w:ind w:left="540"/>
        <w:contextualSpacing/>
        <w:rPr>
          <w:rFonts w:asciiTheme="minorHAnsi" w:hAnsiTheme="minorHAnsi" w:cstheme="minorHAnsi"/>
          <w:bCs/>
          <w:sz w:val="24"/>
          <w:szCs w:val="24"/>
        </w:rPr>
      </w:pPr>
    </w:p>
    <w:p w14:paraId="5660202D" w14:textId="28A927FF" w:rsidR="0018306E" w:rsidRPr="005D0B7F" w:rsidRDefault="0018306E" w:rsidP="00D37EAA">
      <w:pPr>
        <w:tabs>
          <w:tab w:val="right" w:pos="10800"/>
        </w:tabs>
        <w:suppressAutoHyphens/>
        <w:spacing w:before="240"/>
        <w:ind w:left="540"/>
        <w:contextualSpacing/>
        <w:rPr>
          <w:rFonts w:asciiTheme="minorHAnsi" w:hAnsiTheme="minorHAnsi" w:cstheme="minorHAnsi"/>
          <w:bCs/>
          <w:sz w:val="24"/>
          <w:szCs w:val="24"/>
        </w:rPr>
      </w:pPr>
      <w:r w:rsidRPr="005D0B7F">
        <w:rPr>
          <w:rFonts w:asciiTheme="minorHAnsi" w:hAnsiTheme="minorHAnsi" w:cstheme="minorHAnsi"/>
          <w:bCs/>
          <w:sz w:val="24"/>
          <w:szCs w:val="24"/>
        </w:rPr>
        <w:t xml:space="preserve">Eligible Graduate Certificate for Advanced Licensure in Reading Specialist applicants must have a master’s degree, a New Jersey Standard Instructional Certificate, and a </w:t>
      </w:r>
      <w:r w:rsidRPr="005D0B7F">
        <w:rPr>
          <w:rFonts w:asciiTheme="minorHAnsi" w:hAnsiTheme="minorHAnsi" w:cstheme="minorHAnsi"/>
          <w:b/>
          <w:sz w:val="24"/>
          <w:szCs w:val="24"/>
        </w:rPr>
        <w:t>minimum of two years of successful, full-time employment working as a classroom teacher</w:t>
      </w:r>
      <w:r w:rsidRPr="005D0B7F">
        <w:rPr>
          <w:rFonts w:asciiTheme="minorHAnsi" w:hAnsiTheme="minorHAnsi" w:cstheme="minorHAnsi"/>
          <w:bCs/>
          <w:sz w:val="24"/>
          <w:szCs w:val="24"/>
        </w:rPr>
        <w:t xml:space="preserve">. </w:t>
      </w:r>
    </w:p>
    <w:p w14:paraId="768181B1" w14:textId="77777777" w:rsidR="0018306E" w:rsidRPr="005D0B7F" w:rsidRDefault="0018306E" w:rsidP="00D37EAA">
      <w:pPr>
        <w:tabs>
          <w:tab w:val="right" w:pos="10800"/>
        </w:tabs>
        <w:suppressAutoHyphens/>
        <w:spacing w:before="240"/>
        <w:ind w:left="540"/>
        <w:contextualSpacing/>
        <w:rPr>
          <w:rFonts w:asciiTheme="minorHAnsi" w:hAnsiTheme="minorHAnsi" w:cstheme="minorHAnsi"/>
          <w:bCs/>
          <w:sz w:val="24"/>
          <w:szCs w:val="24"/>
        </w:rPr>
      </w:pPr>
    </w:p>
    <w:p w14:paraId="3A76BE33" w14:textId="3909B79E" w:rsidR="0018306E" w:rsidRPr="005D0B7F" w:rsidRDefault="0018306E" w:rsidP="00D37EAA">
      <w:pPr>
        <w:tabs>
          <w:tab w:val="right" w:pos="10800"/>
        </w:tabs>
        <w:suppressAutoHyphens/>
        <w:spacing w:before="240"/>
        <w:ind w:left="540"/>
        <w:contextualSpacing/>
        <w:rPr>
          <w:rFonts w:asciiTheme="minorHAnsi" w:hAnsiTheme="minorHAnsi" w:cstheme="minorHAnsi"/>
          <w:bCs/>
          <w:sz w:val="24"/>
          <w:szCs w:val="24"/>
        </w:rPr>
      </w:pPr>
      <w:proofErr w:type="gramStart"/>
      <w:r w:rsidRPr="005D0B7F">
        <w:rPr>
          <w:rFonts w:asciiTheme="minorHAnsi" w:hAnsiTheme="minorHAnsi" w:cstheme="minorHAnsi"/>
          <w:bCs/>
          <w:sz w:val="24"/>
          <w:szCs w:val="24"/>
        </w:rPr>
        <w:t>In order to</w:t>
      </w:r>
      <w:proofErr w:type="gramEnd"/>
      <w:r w:rsidRPr="005D0B7F">
        <w:rPr>
          <w:rFonts w:asciiTheme="minorHAnsi" w:hAnsiTheme="minorHAnsi" w:cstheme="minorHAnsi"/>
          <w:bCs/>
          <w:sz w:val="24"/>
          <w:szCs w:val="24"/>
        </w:rPr>
        <w:t xml:space="preserve"> receive the certification, students must have </w:t>
      </w:r>
      <w:r w:rsidRPr="005D0B7F">
        <w:rPr>
          <w:rFonts w:asciiTheme="minorHAnsi" w:hAnsiTheme="minorHAnsi" w:cstheme="minorHAnsi"/>
          <w:b/>
          <w:sz w:val="24"/>
          <w:szCs w:val="24"/>
        </w:rPr>
        <w:t>completed three years full-time employment working as a classroom teacher</w:t>
      </w:r>
      <w:r w:rsidRPr="005D0B7F">
        <w:rPr>
          <w:rFonts w:asciiTheme="minorHAnsi" w:hAnsiTheme="minorHAnsi" w:cstheme="minorHAnsi"/>
          <w:bCs/>
          <w:sz w:val="24"/>
          <w:szCs w:val="24"/>
        </w:rPr>
        <w:t xml:space="preserve"> prior to completion of the advanced licensure program.</w:t>
      </w:r>
    </w:p>
    <w:p w14:paraId="0287FEDD" w14:textId="77777777" w:rsidR="0018306E" w:rsidRPr="005D0B7F" w:rsidRDefault="0018306E" w:rsidP="00D37EAA">
      <w:pPr>
        <w:tabs>
          <w:tab w:val="right" w:pos="10800"/>
        </w:tabs>
        <w:suppressAutoHyphens/>
        <w:spacing w:before="240"/>
        <w:ind w:left="540"/>
        <w:contextualSpacing/>
        <w:rPr>
          <w:rFonts w:asciiTheme="minorHAnsi" w:hAnsiTheme="minorHAnsi" w:cstheme="minorHAnsi"/>
          <w:bCs/>
          <w:sz w:val="24"/>
          <w:szCs w:val="24"/>
        </w:rPr>
      </w:pPr>
    </w:p>
    <w:p w14:paraId="449458EB" w14:textId="54868D50" w:rsidR="00D37EAA" w:rsidRPr="005D0B7F" w:rsidRDefault="00D37EAA" w:rsidP="00D37EAA">
      <w:pPr>
        <w:tabs>
          <w:tab w:val="right" w:pos="10800"/>
        </w:tabs>
        <w:suppressAutoHyphens/>
        <w:spacing w:before="240"/>
        <w:ind w:left="540"/>
        <w:contextualSpacing/>
        <w:rPr>
          <w:rFonts w:asciiTheme="minorHAnsi" w:hAnsiTheme="minorHAnsi" w:cstheme="minorHAnsi"/>
          <w:bCs/>
          <w:sz w:val="24"/>
          <w:szCs w:val="24"/>
        </w:rPr>
      </w:pPr>
      <w:r w:rsidRPr="005D0B7F">
        <w:rPr>
          <w:rFonts w:asciiTheme="minorHAnsi" w:hAnsiTheme="minorHAnsi" w:cstheme="minorHAnsi"/>
          <w:bCs/>
          <w:sz w:val="24"/>
          <w:szCs w:val="24"/>
        </w:rPr>
        <w:t xml:space="preserve">Students admitted to this non-degree program may apply to the </w:t>
      </w:r>
      <w:r w:rsidR="00216DFB" w:rsidRPr="005D0B7F">
        <w:rPr>
          <w:rFonts w:asciiTheme="minorHAnsi" w:hAnsiTheme="minorHAnsi" w:cstheme="minorHAnsi"/>
          <w:bCs/>
          <w:sz w:val="24"/>
          <w:szCs w:val="24"/>
        </w:rPr>
        <w:t>Ed.M. program in Reading Education with Advanced Certification: Reading Specialist and Supervision</w:t>
      </w:r>
      <w:r w:rsidRPr="005D0B7F">
        <w:rPr>
          <w:rFonts w:asciiTheme="minorHAnsi" w:hAnsiTheme="minorHAnsi" w:cstheme="minorHAnsi"/>
          <w:bCs/>
          <w:sz w:val="24"/>
          <w:szCs w:val="24"/>
        </w:rPr>
        <w:t xml:space="preserve">, </w:t>
      </w:r>
      <w:r w:rsidRPr="005D0B7F">
        <w:rPr>
          <w:rFonts w:asciiTheme="minorHAnsi" w:hAnsiTheme="minorHAnsi" w:cstheme="minorHAnsi"/>
          <w:b/>
          <w:bCs/>
          <w:sz w:val="24"/>
          <w:szCs w:val="24"/>
        </w:rPr>
        <w:t>prior to completing 12 credits</w:t>
      </w:r>
      <w:r w:rsidRPr="005D0B7F">
        <w:rPr>
          <w:rFonts w:asciiTheme="minorHAnsi" w:hAnsiTheme="minorHAnsi" w:cstheme="minorHAnsi"/>
          <w:bCs/>
          <w:sz w:val="24"/>
          <w:szCs w:val="24"/>
        </w:rPr>
        <w:t xml:space="preserve"> and, </w:t>
      </w:r>
      <w:r w:rsidRPr="005D0B7F">
        <w:rPr>
          <w:rFonts w:asciiTheme="minorHAnsi" w:hAnsiTheme="minorHAnsi" w:cstheme="minorHAnsi"/>
          <w:b/>
          <w:bCs/>
          <w:sz w:val="24"/>
          <w:szCs w:val="24"/>
        </w:rPr>
        <w:t>upon acceptance</w:t>
      </w:r>
      <w:r w:rsidRPr="005D0B7F">
        <w:rPr>
          <w:rFonts w:asciiTheme="minorHAnsi" w:hAnsiTheme="minorHAnsi" w:cstheme="minorHAnsi"/>
          <w:bCs/>
          <w:sz w:val="24"/>
          <w:szCs w:val="24"/>
        </w:rPr>
        <w:t xml:space="preserve">, may complete both the Reading Specialist Certificate and the master’s degree. It is essential that you apply early because taking the courses does not guarantee acceptance </w:t>
      </w:r>
      <w:proofErr w:type="gramStart"/>
      <w:r w:rsidRPr="005D0B7F">
        <w:rPr>
          <w:rFonts w:asciiTheme="minorHAnsi" w:hAnsiTheme="minorHAnsi" w:cstheme="minorHAnsi"/>
          <w:bCs/>
          <w:sz w:val="24"/>
          <w:szCs w:val="24"/>
        </w:rPr>
        <w:t>to</w:t>
      </w:r>
      <w:proofErr w:type="gramEnd"/>
      <w:r w:rsidRPr="005D0B7F">
        <w:rPr>
          <w:rFonts w:asciiTheme="minorHAnsi" w:hAnsiTheme="minorHAnsi" w:cstheme="minorHAnsi"/>
          <w:bCs/>
          <w:sz w:val="24"/>
          <w:szCs w:val="24"/>
        </w:rPr>
        <w:t xml:space="preserve"> the master’s program.</w:t>
      </w:r>
    </w:p>
    <w:p w14:paraId="64189C17" w14:textId="77777777" w:rsidR="007C54D4" w:rsidRDefault="007C54D4" w:rsidP="00D06664">
      <w:pPr>
        <w:tabs>
          <w:tab w:val="right" w:pos="10800"/>
        </w:tabs>
        <w:suppressAutoHyphens/>
        <w:spacing w:before="240"/>
        <w:contextualSpacing/>
        <w:rPr>
          <w:rFonts w:asciiTheme="minorHAnsi" w:hAnsiTheme="minorHAnsi" w:cstheme="minorHAnsi"/>
          <w:sz w:val="24"/>
          <w:szCs w:val="24"/>
        </w:rPr>
      </w:pPr>
    </w:p>
    <w:p w14:paraId="0AB52E41" w14:textId="77777777" w:rsidR="005D0B7F" w:rsidRPr="005D0B7F" w:rsidRDefault="005D0B7F" w:rsidP="00D06664">
      <w:pPr>
        <w:tabs>
          <w:tab w:val="right" w:pos="10800"/>
        </w:tabs>
        <w:suppressAutoHyphens/>
        <w:spacing w:before="240"/>
        <w:contextualSpacing/>
        <w:rPr>
          <w:rFonts w:asciiTheme="minorHAnsi" w:hAnsiTheme="minorHAnsi" w:cstheme="minorHAnsi"/>
          <w:sz w:val="24"/>
          <w:szCs w:val="24"/>
        </w:rPr>
      </w:pPr>
    </w:p>
    <w:p w14:paraId="5555BDD3" w14:textId="77777777" w:rsidR="0079503E" w:rsidRPr="005D0B7F" w:rsidRDefault="0079503E" w:rsidP="0079503E">
      <w:pPr>
        <w:tabs>
          <w:tab w:val="right" w:pos="10800"/>
        </w:tabs>
        <w:suppressAutoHyphens/>
        <w:spacing w:before="240"/>
        <w:ind w:left="540" w:hanging="540"/>
        <w:contextualSpacing/>
        <w:rPr>
          <w:rFonts w:asciiTheme="minorHAnsi" w:eastAsia="Century Gothic" w:hAnsiTheme="minorHAnsi" w:cstheme="minorHAnsi"/>
          <w:sz w:val="24"/>
          <w:szCs w:val="24"/>
        </w:rPr>
      </w:pPr>
      <w:r w:rsidRPr="005D0B7F">
        <w:rPr>
          <w:rFonts w:asciiTheme="minorHAnsi" w:eastAsia="Century Gothic" w:hAnsiTheme="minorHAnsi" w:cstheme="minorHAnsi"/>
          <w:b/>
          <w:bCs/>
          <w:sz w:val="24"/>
          <w:szCs w:val="24"/>
        </w:rPr>
        <w:t>II.</w:t>
      </w:r>
      <w:r w:rsidRPr="005D0B7F">
        <w:rPr>
          <w:rFonts w:asciiTheme="minorHAnsi" w:hAnsiTheme="minorHAnsi" w:cstheme="minorHAnsi"/>
          <w:sz w:val="24"/>
          <w:szCs w:val="24"/>
        </w:rPr>
        <w:tab/>
      </w:r>
      <w:r w:rsidRPr="005D0B7F">
        <w:rPr>
          <w:rFonts w:asciiTheme="minorHAnsi" w:eastAsia="Century Gothic" w:hAnsiTheme="minorHAnsi" w:cstheme="minorHAnsi"/>
          <w:b/>
          <w:bCs/>
          <w:sz w:val="24"/>
          <w:szCs w:val="24"/>
        </w:rPr>
        <w:t>APPLICATION DEADLINES</w:t>
      </w:r>
      <w:r w:rsidRPr="005D0B7F">
        <w:rPr>
          <w:rFonts w:asciiTheme="minorHAnsi" w:eastAsia="Century Gothic" w:hAnsiTheme="minorHAnsi" w:cstheme="minorHAnsi"/>
          <w:sz w:val="24"/>
          <w:szCs w:val="24"/>
        </w:rPr>
        <w:t xml:space="preserve">: No applications can be </w:t>
      </w:r>
      <w:proofErr w:type="gramStart"/>
      <w:r w:rsidRPr="005D0B7F">
        <w:rPr>
          <w:rFonts w:asciiTheme="minorHAnsi" w:eastAsia="Century Gothic" w:hAnsiTheme="minorHAnsi" w:cstheme="minorHAnsi"/>
          <w:sz w:val="24"/>
          <w:szCs w:val="24"/>
        </w:rPr>
        <w:t>admitted</w:t>
      </w:r>
      <w:proofErr w:type="gramEnd"/>
      <w:r w:rsidRPr="005D0B7F">
        <w:rPr>
          <w:rFonts w:asciiTheme="minorHAnsi" w:eastAsia="Century Gothic" w:hAnsiTheme="minorHAnsi" w:cstheme="minorHAnsi"/>
          <w:sz w:val="24"/>
          <w:szCs w:val="24"/>
        </w:rPr>
        <w:t xml:space="preserve"> less than two weeks before the beginning of the semester in which the program will be started. Applications must be submitted and completed at least two weeks before the beginning of the semester.</w:t>
      </w:r>
    </w:p>
    <w:p w14:paraId="03645538" w14:textId="77777777" w:rsidR="007C54D4" w:rsidRDefault="007C54D4" w:rsidP="00D06664">
      <w:pPr>
        <w:suppressAutoHyphens/>
        <w:spacing w:before="240"/>
        <w:contextualSpacing/>
        <w:rPr>
          <w:rFonts w:asciiTheme="minorHAnsi" w:hAnsiTheme="minorHAnsi" w:cstheme="minorHAnsi"/>
          <w:sz w:val="24"/>
          <w:szCs w:val="24"/>
        </w:rPr>
      </w:pPr>
    </w:p>
    <w:p w14:paraId="47594AD1" w14:textId="77777777" w:rsidR="005D0B7F" w:rsidRPr="005D0B7F" w:rsidRDefault="005D0B7F" w:rsidP="00D06664">
      <w:pPr>
        <w:suppressAutoHyphens/>
        <w:spacing w:before="240"/>
        <w:contextualSpacing/>
        <w:rPr>
          <w:rFonts w:asciiTheme="minorHAnsi" w:hAnsiTheme="minorHAnsi" w:cstheme="minorHAnsi"/>
          <w:sz w:val="24"/>
          <w:szCs w:val="24"/>
        </w:rPr>
      </w:pPr>
    </w:p>
    <w:p w14:paraId="69CCE29D" w14:textId="794A1880" w:rsidR="00D37EAA" w:rsidRPr="005D0B7F" w:rsidRDefault="00D37EAA" w:rsidP="00D37EAA">
      <w:pPr>
        <w:spacing w:before="240"/>
        <w:ind w:left="540" w:hanging="540"/>
        <w:contextualSpacing/>
        <w:rPr>
          <w:rFonts w:asciiTheme="minorHAnsi" w:hAnsiTheme="minorHAnsi" w:cstheme="minorHAnsi"/>
          <w:spacing w:val="-2"/>
          <w:sz w:val="24"/>
          <w:szCs w:val="24"/>
        </w:rPr>
      </w:pPr>
      <w:r w:rsidRPr="005D0B7F">
        <w:rPr>
          <w:rFonts w:asciiTheme="minorHAnsi" w:hAnsiTheme="minorHAnsi" w:cstheme="minorHAnsi"/>
          <w:b/>
          <w:spacing w:val="-2"/>
          <w:sz w:val="24"/>
          <w:szCs w:val="24"/>
        </w:rPr>
        <w:t>III.</w:t>
      </w:r>
      <w:r w:rsidRPr="005D0B7F">
        <w:rPr>
          <w:rFonts w:asciiTheme="minorHAnsi" w:hAnsiTheme="minorHAnsi" w:cstheme="minorHAnsi"/>
          <w:b/>
          <w:spacing w:val="-2"/>
          <w:sz w:val="24"/>
          <w:szCs w:val="24"/>
        </w:rPr>
        <w:tab/>
        <w:t>APPLICATION REQUIREMENTS:</w:t>
      </w:r>
      <w:r w:rsidRPr="005D0B7F">
        <w:rPr>
          <w:rFonts w:asciiTheme="minorHAnsi" w:hAnsiTheme="minorHAnsi" w:cstheme="minorHAnsi"/>
          <w:spacing w:val="-2"/>
          <w:sz w:val="24"/>
          <w:szCs w:val="24"/>
        </w:rPr>
        <w:t xml:space="preserve"> To be considered for admission to the program, applicants must provide the following:</w:t>
      </w:r>
    </w:p>
    <w:p w14:paraId="741E7E51" w14:textId="392C171D" w:rsidR="00E17A05" w:rsidRPr="005D0B7F" w:rsidRDefault="00E17A05" w:rsidP="00D37EAA">
      <w:pPr>
        <w:numPr>
          <w:ilvl w:val="0"/>
          <w:numId w:val="20"/>
        </w:numPr>
        <w:contextualSpacing/>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A </w:t>
      </w:r>
      <w:r w:rsidR="00216DFB" w:rsidRPr="005D0B7F">
        <w:rPr>
          <w:rFonts w:asciiTheme="minorHAnsi" w:hAnsiTheme="minorHAnsi" w:cstheme="minorHAnsi"/>
          <w:spacing w:val="-2"/>
          <w:sz w:val="24"/>
          <w:szCs w:val="24"/>
        </w:rPr>
        <w:t>s</w:t>
      </w:r>
      <w:r w:rsidRPr="005D0B7F">
        <w:rPr>
          <w:rFonts w:asciiTheme="minorHAnsi" w:hAnsiTheme="minorHAnsi" w:cstheme="minorHAnsi"/>
          <w:spacing w:val="-2"/>
          <w:sz w:val="24"/>
          <w:szCs w:val="24"/>
        </w:rPr>
        <w:t xml:space="preserve">tatement of </w:t>
      </w:r>
      <w:r w:rsidR="00216DFB" w:rsidRPr="005D0B7F">
        <w:rPr>
          <w:rFonts w:asciiTheme="minorHAnsi" w:hAnsiTheme="minorHAnsi" w:cstheme="minorHAnsi"/>
          <w:spacing w:val="-2"/>
          <w:sz w:val="24"/>
          <w:szCs w:val="24"/>
        </w:rPr>
        <w:t>p</w:t>
      </w:r>
      <w:r w:rsidRPr="005D0B7F">
        <w:rPr>
          <w:rFonts w:asciiTheme="minorHAnsi" w:hAnsiTheme="minorHAnsi" w:cstheme="minorHAnsi"/>
          <w:spacing w:val="-2"/>
          <w:sz w:val="24"/>
          <w:szCs w:val="24"/>
        </w:rPr>
        <w:t xml:space="preserve">rogram </w:t>
      </w:r>
      <w:r w:rsidR="00216DFB" w:rsidRPr="005D0B7F">
        <w:rPr>
          <w:rFonts w:asciiTheme="minorHAnsi" w:hAnsiTheme="minorHAnsi" w:cstheme="minorHAnsi"/>
          <w:spacing w:val="-2"/>
          <w:sz w:val="24"/>
          <w:szCs w:val="24"/>
        </w:rPr>
        <w:t>i</w:t>
      </w:r>
      <w:r w:rsidRPr="005D0B7F">
        <w:rPr>
          <w:rFonts w:asciiTheme="minorHAnsi" w:hAnsiTheme="minorHAnsi" w:cstheme="minorHAnsi"/>
          <w:spacing w:val="-2"/>
          <w:sz w:val="24"/>
          <w:szCs w:val="24"/>
        </w:rPr>
        <w:t>ntent</w:t>
      </w:r>
    </w:p>
    <w:p w14:paraId="50E0EF19" w14:textId="77777777" w:rsidR="00D37EAA" w:rsidRPr="005D0B7F" w:rsidRDefault="00E17A05" w:rsidP="00D37EAA">
      <w:pPr>
        <w:numPr>
          <w:ilvl w:val="0"/>
          <w:numId w:val="20"/>
        </w:numPr>
        <w:contextualSpacing/>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An </w:t>
      </w:r>
      <w:r w:rsidR="00D37EAA" w:rsidRPr="005D0B7F">
        <w:rPr>
          <w:rFonts w:asciiTheme="minorHAnsi" w:hAnsiTheme="minorHAnsi" w:cstheme="minorHAnsi"/>
          <w:spacing w:val="-2"/>
          <w:sz w:val="24"/>
          <w:szCs w:val="24"/>
        </w:rPr>
        <w:t>electronic copy of a New Jersey Standard Instructional Certificate.</w:t>
      </w:r>
    </w:p>
    <w:p w14:paraId="60416DB8" w14:textId="13ED1CFB" w:rsidR="00D37EAA" w:rsidRPr="005D0B7F" w:rsidRDefault="0015441F" w:rsidP="00D37EAA">
      <w:pPr>
        <w:numPr>
          <w:ilvl w:val="0"/>
          <w:numId w:val="20"/>
        </w:numPr>
        <w:contextualSpacing/>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Verification of experience from the applicant’s current or previous supervisor or HR department, on school district letterhead, certifying the completion of </w:t>
      </w:r>
      <w:r w:rsidRPr="005D0B7F">
        <w:rPr>
          <w:rFonts w:asciiTheme="minorHAnsi" w:hAnsiTheme="minorHAnsi" w:cstheme="minorHAnsi"/>
          <w:b/>
          <w:spacing w:val="-2"/>
          <w:sz w:val="24"/>
          <w:szCs w:val="24"/>
        </w:rPr>
        <w:t>two years</w:t>
      </w:r>
      <w:r w:rsidRPr="005D0B7F">
        <w:rPr>
          <w:rFonts w:asciiTheme="minorHAnsi" w:hAnsiTheme="minorHAnsi" w:cstheme="minorHAnsi"/>
          <w:spacing w:val="-2"/>
          <w:sz w:val="24"/>
          <w:szCs w:val="24"/>
        </w:rPr>
        <w:t xml:space="preserve"> of successful, full-time employment </w:t>
      </w:r>
      <w:r w:rsidR="007074E7" w:rsidRPr="005D0B7F">
        <w:rPr>
          <w:rFonts w:asciiTheme="minorHAnsi" w:hAnsiTheme="minorHAnsi" w:cstheme="minorHAnsi"/>
          <w:spacing w:val="-2"/>
          <w:sz w:val="24"/>
          <w:szCs w:val="24"/>
        </w:rPr>
        <w:t>under</w:t>
      </w:r>
      <w:r w:rsidRPr="005D0B7F">
        <w:rPr>
          <w:rFonts w:asciiTheme="minorHAnsi" w:hAnsiTheme="minorHAnsi" w:cstheme="minorHAnsi"/>
          <w:spacing w:val="-2"/>
          <w:sz w:val="24"/>
          <w:szCs w:val="24"/>
        </w:rPr>
        <w:t xml:space="preserve"> a New Jersey Standard Instructional Certificate.</w:t>
      </w:r>
    </w:p>
    <w:p w14:paraId="491B0B4D" w14:textId="572E45D2" w:rsidR="00D37EAA" w:rsidRPr="005D0B7F" w:rsidRDefault="00FB033D" w:rsidP="00D37EAA">
      <w:pPr>
        <w:numPr>
          <w:ilvl w:val="0"/>
          <w:numId w:val="20"/>
        </w:numPr>
        <w:contextualSpacing/>
        <w:rPr>
          <w:rFonts w:asciiTheme="minorHAnsi" w:hAnsiTheme="minorHAnsi" w:cstheme="minorHAnsi"/>
          <w:spacing w:val="-2"/>
          <w:sz w:val="24"/>
          <w:szCs w:val="24"/>
        </w:rPr>
      </w:pPr>
      <w:r w:rsidRPr="005D0B7F">
        <w:rPr>
          <w:rFonts w:asciiTheme="minorHAnsi" w:hAnsiTheme="minorHAnsi" w:cstheme="minorHAnsi"/>
          <w:spacing w:val="-2"/>
          <w:sz w:val="24"/>
          <w:szCs w:val="24"/>
        </w:rPr>
        <w:t>Undergraduate and g</w:t>
      </w:r>
      <w:r w:rsidR="0015441F" w:rsidRPr="005D0B7F">
        <w:rPr>
          <w:rFonts w:asciiTheme="minorHAnsi" w:hAnsiTheme="minorHAnsi" w:cstheme="minorHAnsi"/>
          <w:spacing w:val="-2"/>
          <w:sz w:val="24"/>
          <w:szCs w:val="24"/>
        </w:rPr>
        <w:t>raduate transcripts</w:t>
      </w:r>
    </w:p>
    <w:p w14:paraId="2D8D728C" w14:textId="77777777" w:rsidR="00D37EAA" w:rsidRPr="005D0B7F" w:rsidRDefault="00D37EAA" w:rsidP="00D37EAA">
      <w:pPr>
        <w:suppressAutoHyphens/>
        <w:ind w:left="540" w:hanging="540"/>
        <w:rPr>
          <w:rFonts w:asciiTheme="minorHAnsi" w:hAnsiTheme="minorHAnsi" w:cstheme="minorHAnsi"/>
          <w:sz w:val="24"/>
          <w:szCs w:val="24"/>
        </w:rPr>
      </w:pPr>
    </w:p>
    <w:p w14:paraId="26703C14" w14:textId="77777777" w:rsidR="00D37EAA" w:rsidRPr="005D0B7F" w:rsidRDefault="00D37EAA" w:rsidP="00D37EAA">
      <w:pPr>
        <w:ind w:left="540"/>
        <w:rPr>
          <w:rFonts w:asciiTheme="minorHAnsi" w:hAnsiTheme="minorHAnsi" w:cstheme="minorHAnsi"/>
          <w:sz w:val="24"/>
          <w:szCs w:val="24"/>
        </w:rPr>
      </w:pPr>
      <w:r w:rsidRPr="005D0B7F">
        <w:rPr>
          <w:rFonts w:asciiTheme="minorHAnsi" w:hAnsiTheme="minorHAnsi" w:cstheme="minorHAnsi"/>
          <w:sz w:val="24"/>
          <w:szCs w:val="24"/>
        </w:rPr>
        <w:t>Only complete applications will be reviewed.</w:t>
      </w:r>
    </w:p>
    <w:p w14:paraId="152C743F" w14:textId="77777777" w:rsidR="009B5E5F" w:rsidRPr="005D0B7F" w:rsidRDefault="009B5E5F">
      <w:pPr>
        <w:rPr>
          <w:rFonts w:asciiTheme="minorHAnsi" w:hAnsiTheme="minorHAnsi" w:cstheme="minorHAnsi"/>
          <w:b/>
          <w:spacing w:val="-2"/>
          <w:sz w:val="24"/>
          <w:szCs w:val="24"/>
        </w:rPr>
      </w:pPr>
      <w:r w:rsidRPr="005D0B7F">
        <w:rPr>
          <w:rFonts w:asciiTheme="minorHAnsi" w:hAnsiTheme="minorHAnsi" w:cstheme="minorHAnsi"/>
          <w:b/>
          <w:spacing w:val="-2"/>
          <w:sz w:val="24"/>
          <w:szCs w:val="24"/>
        </w:rPr>
        <w:br w:type="page"/>
      </w:r>
    </w:p>
    <w:p w14:paraId="657455FF" w14:textId="77777777" w:rsidR="00D37EAA" w:rsidRPr="005D0B7F" w:rsidRDefault="00D37EAA" w:rsidP="00D37EAA">
      <w:pPr>
        <w:spacing w:before="240"/>
        <w:ind w:left="540" w:hanging="540"/>
        <w:contextualSpacing/>
        <w:rPr>
          <w:rFonts w:asciiTheme="minorHAnsi" w:hAnsiTheme="minorHAnsi" w:cstheme="minorHAnsi"/>
          <w:spacing w:val="-2"/>
          <w:sz w:val="24"/>
          <w:szCs w:val="24"/>
        </w:rPr>
      </w:pPr>
      <w:r w:rsidRPr="005D0B7F">
        <w:rPr>
          <w:rFonts w:asciiTheme="minorHAnsi" w:hAnsiTheme="minorHAnsi" w:cstheme="minorHAnsi"/>
          <w:b/>
          <w:spacing w:val="-2"/>
          <w:sz w:val="24"/>
          <w:szCs w:val="24"/>
        </w:rPr>
        <w:lastRenderedPageBreak/>
        <w:t>IV.</w:t>
      </w:r>
      <w:r w:rsidRPr="005D0B7F">
        <w:rPr>
          <w:rFonts w:asciiTheme="minorHAnsi" w:hAnsiTheme="minorHAnsi" w:cstheme="minorHAnsi"/>
          <w:b/>
          <w:spacing w:val="-2"/>
          <w:sz w:val="24"/>
          <w:szCs w:val="24"/>
        </w:rPr>
        <w:tab/>
        <w:t>HOW TO APPLY:</w:t>
      </w:r>
      <w:r w:rsidRPr="005D0B7F">
        <w:rPr>
          <w:rFonts w:asciiTheme="minorHAnsi" w:hAnsiTheme="minorHAnsi" w:cstheme="minorHAnsi"/>
          <w:spacing w:val="-2"/>
          <w:sz w:val="24"/>
          <w:szCs w:val="24"/>
        </w:rPr>
        <w:t xml:space="preserve"> </w:t>
      </w:r>
    </w:p>
    <w:p w14:paraId="4F97F7C2" w14:textId="77777777" w:rsidR="005D0B7F" w:rsidRDefault="005D0B7F" w:rsidP="005D0B7F">
      <w:pPr>
        <w:suppressAutoHyphens/>
        <w:spacing w:before="240"/>
        <w:ind w:left="540"/>
        <w:contextualSpacing/>
        <w:rPr>
          <w:rFonts w:asciiTheme="minorHAnsi" w:eastAsia="Century Gothic" w:hAnsiTheme="minorHAnsi" w:cstheme="minorHAnsi"/>
          <w:sz w:val="24"/>
          <w:szCs w:val="24"/>
        </w:rPr>
      </w:pPr>
      <w:r w:rsidRPr="00A5559E">
        <w:rPr>
          <w:rFonts w:asciiTheme="minorHAnsi" w:eastAsia="Century Gothic" w:hAnsiTheme="minorHAnsi" w:cstheme="minorHAnsi"/>
          <w:b/>
          <w:bCs/>
          <w:sz w:val="24"/>
          <w:szCs w:val="24"/>
        </w:rPr>
        <w:t>Current Rutgers University Students:</w:t>
      </w:r>
      <w:r w:rsidRPr="00A5559E">
        <w:rPr>
          <w:rFonts w:asciiTheme="minorHAnsi" w:eastAsia="Century Gothic" w:hAnsiTheme="minorHAnsi" w:cstheme="minorHAnsi"/>
          <w:sz w:val="24"/>
          <w:szCs w:val="24"/>
        </w:rPr>
        <w:t xml:space="preserve"> All applicants who are </w:t>
      </w:r>
      <w:r w:rsidRPr="00A5559E">
        <w:rPr>
          <w:rFonts w:asciiTheme="minorHAnsi" w:eastAsia="Century Gothic" w:hAnsiTheme="minorHAnsi" w:cstheme="minorHAnsi"/>
          <w:b/>
          <w:bCs/>
          <w:sz w:val="24"/>
          <w:szCs w:val="24"/>
        </w:rPr>
        <w:t>currently</w:t>
      </w:r>
      <w:r w:rsidRPr="00A5559E">
        <w:rPr>
          <w:rFonts w:asciiTheme="minorHAnsi" w:eastAsia="Century Gothic" w:hAnsiTheme="minorHAnsi" w:cstheme="minorHAnsi"/>
          <w:sz w:val="24"/>
          <w:szCs w:val="24"/>
        </w:rPr>
        <w:t xml:space="preserve"> enrolled in a graduate-level program at Rutgers University and wish to begin the endorsement program while continuing their current program should </w:t>
      </w:r>
      <w:hyperlink r:id="rId10" w:history="1">
        <w:r w:rsidRPr="00784307">
          <w:rPr>
            <w:rStyle w:val="Hyperlink"/>
            <w:rFonts w:asciiTheme="minorHAnsi" w:eastAsia="Century Gothic" w:hAnsiTheme="minorHAnsi" w:cstheme="minorHAnsi"/>
            <w:sz w:val="24"/>
            <w:szCs w:val="24"/>
          </w:rPr>
          <w:t>contact the GSE Office of Student and Academic Services (OSAS)</w:t>
        </w:r>
      </w:hyperlink>
      <w:r w:rsidRPr="00A5559E">
        <w:rPr>
          <w:rFonts w:asciiTheme="minorHAnsi" w:eastAsia="Century Gothic" w:hAnsiTheme="minorHAnsi" w:cstheme="minorHAnsi"/>
          <w:sz w:val="24"/>
          <w:szCs w:val="24"/>
        </w:rPr>
        <w:t>.</w:t>
      </w:r>
    </w:p>
    <w:p w14:paraId="1408BF12" w14:textId="77777777" w:rsidR="005D0B7F" w:rsidRDefault="005D0B7F" w:rsidP="005D0B7F">
      <w:pPr>
        <w:suppressAutoHyphens/>
        <w:spacing w:before="240"/>
        <w:ind w:left="540"/>
        <w:contextualSpacing/>
        <w:rPr>
          <w:rFonts w:asciiTheme="minorHAnsi" w:eastAsia="Century Gothic" w:hAnsiTheme="minorHAnsi" w:cstheme="minorHAnsi"/>
          <w:sz w:val="24"/>
          <w:szCs w:val="24"/>
        </w:rPr>
      </w:pPr>
    </w:p>
    <w:p w14:paraId="2E96D71A" w14:textId="77777777" w:rsidR="005D0B7F" w:rsidRPr="00A5559E" w:rsidRDefault="005D0B7F" w:rsidP="005D0B7F">
      <w:pPr>
        <w:suppressAutoHyphens/>
        <w:spacing w:before="240"/>
        <w:ind w:left="540"/>
        <w:contextualSpacing/>
        <w:rPr>
          <w:rFonts w:asciiTheme="minorHAnsi" w:eastAsia="Century Gothic" w:hAnsiTheme="minorHAnsi" w:cstheme="minorHAnsi"/>
          <w:sz w:val="24"/>
          <w:szCs w:val="24"/>
        </w:rPr>
      </w:pPr>
      <w:r w:rsidRPr="00A5559E">
        <w:rPr>
          <w:rFonts w:asciiTheme="minorHAnsi" w:eastAsia="Century Gothic" w:hAnsiTheme="minorHAnsi" w:cstheme="minorHAnsi"/>
          <w:b/>
          <w:bCs/>
          <w:sz w:val="24"/>
          <w:szCs w:val="24"/>
        </w:rPr>
        <w:t xml:space="preserve">Non-Rutgers University Students: </w:t>
      </w:r>
      <w:r w:rsidRPr="00A5559E">
        <w:rPr>
          <w:rFonts w:asciiTheme="minorHAnsi" w:eastAsia="Century Gothic" w:hAnsiTheme="minorHAnsi" w:cstheme="minorHAnsi"/>
          <w:sz w:val="24"/>
          <w:szCs w:val="24"/>
        </w:rPr>
        <w:t xml:space="preserve">Applicants who are </w:t>
      </w:r>
      <w:r w:rsidRPr="00A5559E">
        <w:rPr>
          <w:rFonts w:asciiTheme="minorHAnsi" w:eastAsia="Century Gothic" w:hAnsiTheme="minorHAnsi" w:cstheme="minorHAnsi"/>
          <w:b/>
          <w:bCs/>
          <w:sz w:val="24"/>
          <w:szCs w:val="24"/>
        </w:rPr>
        <w:t>not currently</w:t>
      </w:r>
      <w:r w:rsidRPr="00A5559E">
        <w:rPr>
          <w:rFonts w:asciiTheme="minorHAnsi" w:eastAsia="Century Gothic" w:hAnsiTheme="minorHAnsi" w:cstheme="minorHAnsi"/>
          <w:sz w:val="24"/>
          <w:szCs w:val="24"/>
        </w:rPr>
        <w:t xml:space="preserve"> enrolled in a program at Rutgers University</w:t>
      </w:r>
      <w:r>
        <w:rPr>
          <w:rFonts w:asciiTheme="minorHAnsi" w:eastAsia="Century Gothic" w:hAnsiTheme="minorHAnsi" w:cstheme="minorHAnsi"/>
          <w:sz w:val="24"/>
          <w:szCs w:val="24"/>
        </w:rPr>
        <w:t xml:space="preserve"> must</w:t>
      </w:r>
      <w:r w:rsidRPr="00A5559E">
        <w:rPr>
          <w:rFonts w:asciiTheme="minorHAnsi" w:eastAsia="Century Gothic" w:hAnsiTheme="minorHAnsi" w:cstheme="minorHAnsi"/>
          <w:sz w:val="24"/>
          <w:szCs w:val="24"/>
        </w:rPr>
        <w:t xml:space="preserve"> </w:t>
      </w:r>
      <w:hyperlink r:id="rId11" w:history="1">
        <w:r w:rsidRPr="00784307">
          <w:rPr>
            <w:rStyle w:val="Hyperlink"/>
            <w:rFonts w:asciiTheme="minorHAnsi" w:eastAsia="Century Gothic" w:hAnsiTheme="minorHAnsi" w:cstheme="minorHAnsi"/>
            <w:sz w:val="24"/>
            <w:szCs w:val="24"/>
          </w:rPr>
          <w:t>apply online at the Graduate Admissions website</w:t>
        </w:r>
      </w:hyperlink>
      <w:r>
        <w:rPr>
          <w:rFonts w:asciiTheme="minorHAnsi" w:eastAsia="Century Gothic" w:hAnsiTheme="minorHAnsi" w:cstheme="minorHAnsi"/>
          <w:sz w:val="24"/>
          <w:szCs w:val="24"/>
        </w:rPr>
        <w:t>.</w:t>
      </w:r>
    </w:p>
    <w:p w14:paraId="65D9EAC7" w14:textId="77777777" w:rsidR="009B5E5F" w:rsidRPr="005D0B7F" w:rsidRDefault="009B5E5F" w:rsidP="009B5E5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Click on “Create Account or Login” and follow the instructions given.</w:t>
      </w:r>
    </w:p>
    <w:p w14:paraId="7410D013" w14:textId="77777777" w:rsidR="009B5E5F" w:rsidRPr="005D0B7F" w:rsidRDefault="009B5E5F" w:rsidP="009B5E5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Under “Start an application today!”, click </w:t>
      </w:r>
      <w:r w:rsidRPr="005D0B7F">
        <w:rPr>
          <w:rFonts w:asciiTheme="minorHAnsi" w:hAnsiTheme="minorHAnsi" w:cstheme="minorHAnsi"/>
          <w:b/>
          <w:spacing w:val="-2"/>
          <w:sz w:val="24"/>
          <w:szCs w:val="24"/>
        </w:rPr>
        <w:t>Apply Now</w:t>
      </w:r>
    </w:p>
    <w:p w14:paraId="440B5C71" w14:textId="77777777" w:rsidR="009B5E5F" w:rsidRPr="005D0B7F" w:rsidRDefault="009B5E5F" w:rsidP="009B5E5F">
      <w:pPr>
        <w:ind w:left="900"/>
        <w:rPr>
          <w:rFonts w:asciiTheme="minorHAnsi" w:hAnsiTheme="minorHAnsi" w:cstheme="minorHAnsi"/>
          <w:spacing w:val="-2"/>
          <w:sz w:val="24"/>
          <w:szCs w:val="24"/>
        </w:rPr>
      </w:pPr>
      <w:r w:rsidRPr="005D0B7F">
        <w:rPr>
          <w:rFonts w:asciiTheme="minorHAnsi" w:hAnsiTheme="minorHAnsi" w:cstheme="minorHAnsi"/>
          <w:spacing w:val="-2"/>
          <w:sz w:val="24"/>
          <w:szCs w:val="24"/>
          <w:u w:val="single"/>
        </w:rPr>
        <w:t>Application Selection</w:t>
      </w:r>
    </w:p>
    <w:p w14:paraId="02E6387E" w14:textId="77777777" w:rsidR="009B5E5F" w:rsidRPr="005D0B7F" w:rsidRDefault="009B5E5F" w:rsidP="009B5E5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For “Level of Application”, select </w:t>
      </w:r>
      <w:r w:rsidRPr="005D0B7F">
        <w:rPr>
          <w:rFonts w:asciiTheme="minorHAnsi" w:hAnsiTheme="minorHAnsi" w:cstheme="minorHAnsi"/>
          <w:b/>
          <w:spacing w:val="-2"/>
          <w:sz w:val="24"/>
          <w:szCs w:val="24"/>
        </w:rPr>
        <w:t>Graduate</w:t>
      </w:r>
    </w:p>
    <w:p w14:paraId="5511DA4B" w14:textId="77777777" w:rsidR="009B5E5F" w:rsidRPr="005D0B7F" w:rsidRDefault="009B5E5F" w:rsidP="009B5E5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For “Applicant Type”, select </w:t>
      </w:r>
      <w:r w:rsidRPr="005D0B7F">
        <w:rPr>
          <w:rFonts w:asciiTheme="minorHAnsi" w:hAnsiTheme="minorHAnsi" w:cstheme="minorHAnsi"/>
          <w:b/>
          <w:spacing w:val="-2"/>
          <w:sz w:val="24"/>
          <w:szCs w:val="24"/>
        </w:rPr>
        <w:fldChar w:fldCharType="begin"/>
      </w:r>
      <w:r w:rsidRPr="005D0B7F">
        <w:rPr>
          <w:rFonts w:asciiTheme="minorHAnsi" w:hAnsiTheme="minorHAnsi" w:cstheme="minorHAnsi"/>
          <w:b/>
          <w:spacing w:val="-2"/>
          <w:sz w:val="24"/>
          <w:szCs w:val="24"/>
        </w:rPr>
        <w:instrText xml:space="preserve"> MERGEFIELD App_Type </w:instrText>
      </w:r>
      <w:r w:rsidRPr="005D0B7F">
        <w:rPr>
          <w:rFonts w:asciiTheme="minorHAnsi" w:hAnsiTheme="minorHAnsi" w:cstheme="minorHAnsi"/>
          <w:b/>
          <w:spacing w:val="-2"/>
          <w:sz w:val="24"/>
          <w:szCs w:val="24"/>
        </w:rPr>
        <w:fldChar w:fldCharType="separate"/>
      </w:r>
      <w:r w:rsidRPr="005D0B7F">
        <w:rPr>
          <w:rFonts w:asciiTheme="minorHAnsi" w:hAnsiTheme="minorHAnsi" w:cstheme="minorHAnsi"/>
          <w:b/>
          <w:noProof/>
          <w:spacing w:val="-2"/>
          <w:sz w:val="24"/>
          <w:szCs w:val="24"/>
        </w:rPr>
        <w:t>Certificate</w:t>
      </w:r>
      <w:r w:rsidRPr="005D0B7F">
        <w:rPr>
          <w:rFonts w:asciiTheme="minorHAnsi" w:hAnsiTheme="minorHAnsi" w:cstheme="minorHAnsi"/>
          <w:b/>
          <w:spacing w:val="-2"/>
          <w:sz w:val="24"/>
          <w:szCs w:val="24"/>
        </w:rPr>
        <w:fldChar w:fldCharType="end"/>
      </w:r>
    </w:p>
    <w:p w14:paraId="28F042A5" w14:textId="77777777" w:rsidR="009B5E5F" w:rsidRPr="005D0B7F" w:rsidRDefault="009B5E5F" w:rsidP="009B5E5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Continue filling out the application, following the on-screen instructions.</w:t>
      </w:r>
    </w:p>
    <w:p w14:paraId="243984CB" w14:textId="77777777" w:rsidR="009B5E5F" w:rsidRPr="005D0B7F" w:rsidRDefault="009B5E5F" w:rsidP="009B5E5F">
      <w:pPr>
        <w:ind w:left="900"/>
        <w:rPr>
          <w:rFonts w:asciiTheme="minorHAnsi" w:hAnsiTheme="minorHAnsi" w:cstheme="minorHAnsi"/>
          <w:spacing w:val="-2"/>
          <w:sz w:val="24"/>
          <w:szCs w:val="24"/>
        </w:rPr>
      </w:pPr>
      <w:proofErr w:type="gramStart"/>
      <w:r w:rsidRPr="005D0B7F">
        <w:rPr>
          <w:rFonts w:asciiTheme="minorHAnsi" w:hAnsiTheme="minorHAnsi" w:cstheme="minorHAnsi"/>
          <w:spacing w:val="-2"/>
          <w:sz w:val="24"/>
          <w:szCs w:val="24"/>
          <w:u w:val="single"/>
        </w:rPr>
        <w:t>Program of Study</w:t>
      </w:r>
      <w:proofErr w:type="gramEnd"/>
    </w:p>
    <w:p w14:paraId="4DA812D9" w14:textId="77777777" w:rsidR="00E8340F" w:rsidRPr="005D0B7F" w:rsidRDefault="00E8340F" w:rsidP="00E8340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Under “Program Information”, make sure </w:t>
      </w:r>
      <w:r w:rsidRPr="005D0B7F">
        <w:rPr>
          <w:rFonts w:asciiTheme="minorHAnsi" w:hAnsiTheme="minorHAnsi" w:cstheme="minorHAnsi"/>
          <w:b/>
          <w:spacing w:val="-2"/>
          <w:sz w:val="24"/>
          <w:szCs w:val="24"/>
        </w:rPr>
        <w:fldChar w:fldCharType="begin"/>
      </w:r>
      <w:r w:rsidRPr="005D0B7F">
        <w:rPr>
          <w:rFonts w:asciiTheme="minorHAnsi" w:hAnsiTheme="minorHAnsi" w:cstheme="minorHAnsi"/>
          <w:b/>
          <w:spacing w:val="-2"/>
          <w:sz w:val="24"/>
          <w:szCs w:val="24"/>
        </w:rPr>
        <w:instrText xml:space="preserve"> MERGEFIELD App_Type1 </w:instrText>
      </w:r>
      <w:r w:rsidRPr="005D0B7F">
        <w:rPr>
          <w:rFonts w:asciiTheme="minorHAnsi" w:hAnsiTheme="minorHAnsi" w:cstheme="minorHAnsi"/>
          <w:b/>
          <w:spacing w:val="-2"/>
          <w:sz w:val="24"/>
          <w:szCs w:val="24"/>
        </w:rPr>
        <w:fldChar w:fldCharType="separate"/>
      </w:r>
      <w:r w:rsidRPr="005D0B7F">
        <w:rPr>
          <w:rFonts w:asciiTheme="minorHAnsi" w:hAnsiTheme="minorHAnsi" w:cstheme="minorHAnsi"/>
          <w:b/>
          <w:noProof/>
          <w:spacing w:val="-2"/>
          <w:sz w:val="24"/>
          <w:szCs w:val="24"/>
        </w:rPr>
        <w:t>Certificate</w:t>
      </w:r>
      <w:r w:rsidRPr="005D0B7F">
        <w:rPr>
          <w:rFonts w:asciiTheme="minorHAnsi" w:hAnsiTheme="minorHAnsi" w:cstheme="minorHAnsi"/>
          <w:b/>
          <w:spacing w:val="-2"/>
          <w:sz w:val="24"/>
          <w:szCs w:val="24"/>
        </w:rPr>
        <w:fldChar w:fldCharType="end"/>
      </w:r>
      <w:r w:rsidRPr="005D0B7F">
        <w:rPr>
          <w:rFonts w:asciiTheme="minorHAnsi" w:hAnsiTheme="minorHAnsi" w:cstheme="minorHAnsi"/>
          <w:spacing w:val="-2"/>
          <w:sz w:val="24"/>
          <w:szCs w:val="24"/>
        </w:rPr>
        <w:t xml:space="preserve"> is selected for “Applicant Type”</w:t>
      </w:r>
    </w:p>
    <w:p w14:paraId="43E7E407" w14:textId="77777777" w:rsidR="00E8340F" w:rsidRPr="005D0B7F" w:rsidRDefault="00E8340F" w:rsidP="00E8340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For “Area of Study”, select </w:t>
      </w:r>
      <w:r w:rsidRPr="005D0B7F">
        <w:rPr>
          <w:rFonts w:asciiTheme="minorHAnsi" w:hAnsiTheme="minorHAnsi" w:cstheme="minorHAnsi"/>
          <w:b/>
          <w:spacing w:val="-2"/>
          <w:sz w:val="24"/>
          <w:szCs w:val="24"/>
        </w:rPr>
        <w:t>Education</w:t>
      </w:r>
    </w:p>
    <w:p w14:paraId="3223A82D" w14:textId="77777777" w:rsidR="00E8340F" w:rsidRPr="005D0B7F" w:rsidRDefault="00E8340F" w:rsidP="00E8340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For “Location/Instructional Method”, select </w:t>
      </w:r>
      <w:r w:rsidRPr="005D0B7F">
        <w:rPr>
          <w:rFonts w:asciiTheme="minorHAnsi" w:hAnsiTheme="minorHAnsi" w:cstheme="minorHAnsi"/>
          <w:b/>
          <w:spacing w:val="-2"/>
          <w:sz w:val="24"/>
          <w:szCs w:val="24"/>
        </w:rPr>
        <w:t>New Brunswick</w:t>
      </w:r>
    </w:p>
    <w:p w14:paraId="1CF792B4" w14:textId="77777777" w:rsidR="009B5E5F" w:rsidRPr="005D0B7F" w:rsidRDefault="009B5E5F" w:rsidP="009B5E5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For “Program Selection”, select </w:t>
      </w:r>
      <w:r w:rsidRPr="005D0B7F">
        <w:rPr>
          <w:rFonts w:asciiTheme="minorHAnsi" w:hAnsiTheme="minorHAnsi" w:cstheme="minorHAnsi"/>
          <w:b/>
          <w:spacing w:val="-2"/>
          <w:sz w:val="24"/>
          <w:szCs w:val="24"/>
        </w:rPr>
        <w:fldChar w:fldCharType="begin"/>
      </w:r>
      <w:r w:rsidRPr="005D0B7F">
        <w:rPr>
          <w:rFonts w:asciiTheme="minorHAnsi" w:hAnsiTheme="minorHAnsi" w:cstheme="minorHAnsi"/>
          <w:b/>
          <w:spacing w:val="-2"/>
          <w:sz w:val="24"/>
          <w:szCs w:val="24"/>
        </w:rPr>
        <w:instrText xml:space="preserve"> MERGEFIELD Prog_Select </w:instrText>
      </w:r>
      <w:r w:rsidRPr="005D0B7F">
        <w:rPr>
          <w:rFonts w:asciiTheme="minorHAnsi" w:hAnsiTheme="minorHAnsi" w:cstheme="minorHAnsi"/>
          <w:b/>
          <w:spacing w:val="-2"/>
          <w:sz w:val="24"/>
          <w:szCs w:val="24"/>
        </w:rPr>
        <w:fldChar w:fldCharType="separate"/>
      </w:r>
      <w:r w:rsidRPr="005D0B7F">
        <w:rPr>
          <w:rFonts w:asciiTheme="minorHAnsi" w:hAnsiTheme="minorHAnsi" w:cstheme="minorHAnsi"/>
          <w:b/>
          <w:noProof/>
          <w:spacing w:val="-2"/>
          <w:sz w:val="24"/>
          <w:szCs w:val="24"/>
        </w:rPr>
        <w:t>Education - Reading Specialist Certification (Endorsement) New Brunswick</w:t>
      </w:r>
      <w:r w:rsidRPr="005D0B7F">
        <w:rPr>
          <w:rFonts w:asciiTheme="minorHAnsi" w:hAnsiTheme="minorHAnsi" w:cstheme="minorHAnsi"/>
          <w:b/>
          <w:spacing w:val="-2"/>
          <w:sz w:val="24"/>
          <w:szCs w:val="24"/>
        </w:rPr>
        <w:fldChar w:fldCharType="end"/>
      </w:r>
    </w:p>
    <w:p w14:paraId="60C3BA63" w14:textId="77777777" w:rsidR="009B5E5F" w:rsidRPr="005D0B7F" w:rsidRDefault="009B5E5F" w:rsidP="009B5E5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Complete the rest of the application by providing the requested information.</w:t>
      </w:r>
    </w:p>
    <w:p w14:paraId="5210780A" w14:textId="77777777" w:rsidR="009B5E5F" w:rsidRPr="005D0B7F" w:rsidRDefault="009B5E5F" w:rsidP="009B5E5F">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Enter payment information for the non-refundable application fee.</w:t>
      </w:r>
    </w:p>
    <w:p w14:paraId="5CD9F777" w14:textId="77777777" w:rsidR="00D37EAA" w:rsidRPr="005D0B7F" w:rsidRDefault="009B5E5F" w:rsidP="0059713A">
      <w:pPr>
        <w:pStyle w:val="ListParagraph"/>
        <w:numPr>
          <w:ilvl w:val="0"/>
          <w:numId w:val="22"/>
        </w:numPr>
        <w:ind w:left="900"/>
        <w:rPr>
          <w:rFonts w:asciiTheme="minorHAnsi" w:hAnsiTheme="minorHAnsi" w:cstheme="minorHAnsi"/>
          <w:spacing w:val="-2"/>
          <w:sz w:val="24"/>
          <w:szCs w:val="24"/>
        </w:rPr>
      </w:pPr>
      <w:r w:rsidRPr="005D0B7F">
        <w:rPr>
          <w:rFonts w:asciiTheme="minorHAnsi" w:hAnsiTheme="minorHAnsi" w:cstheme="minorHAnsi"/>
          <w:spacing w:val="-2"/>
          <w:sz w:val="24"/>
          <w:szCs w:val="24"/>
        </w:rPr>
        <w:t>Submit your application.</w:t>
      </w:r>
    </w:p>
    <w:p w14:paraId="30F77649" w14:textId="77777777" w:rsidR="009B5E5F" w:rsidRPr="005D0B7F" w:rsidRDefault="009B5E5F" w:rsidP="00D37EAA">
      <w:pPr>
        <w:rPr>
          <w:rFonts w:asciiTheme="minorHAnsi" w:hAnsiTheme="minorHAnsi" w:cstheme="minorHAnsi"/>
          <w:spacing w:val="-2"/>
          <w:sz w:val="24"/>
          <w:szCs w:val="24"/>
        </w:rPr>
      </w:pPr>
    </w:p>
    <w:p w14:paraId="083B680E" w14:textId="77777777" w:rsidR="00E156D2" w:rsidRPr="005D0B7F" w:rsidRDefault="00E156D2" w:rsidP="00E156D2">
      <w:pPr>
        <w:ind w:left="540"/>
        <w:rPr>
          <w:rFonts w:asciiTheme="minorHAnsi" w:hAnsiTheme="minorHAnsi" w:cstheme="minorHAnsi"/>
          <w:spacing w:val="-2"/>
          <w:sz w:val="24"/>
          <w:szCs w:val="24"/>
        </w:rPr>
      </w:pPr>
      <w:r w:rsidRPr="005D0B7F">
        <w:rPr>
          <w:rFonts w:asciiTheme="minorHAnsi" w:hAnsiTheme="minorHAnsi" w:cstheme="minorHAnsi"/>
          <w:spacing w:val="-2"/>
          <w:sz w:val="24"/>
          <w:szCs w:val="24"/>
        </w:rPr>
        <w:t xml:space="preserve">Applicants are responsible for reviewing and confirming that they meet program requirements </w:t>
      </w:r>
      <w:r w:rsidRPr="005D0B7F">
        <w:rPr>
          <w:rFonts w:asciiTheme="minorHAnsi" w:hAnsiTheme="minorHAnsi" w:cstheme="minorHAnsi"/>
          <w:b/>
          <w:spacing w:val="-2"/>
          <w:sz w:val="24"/>
          <w:szCs w:val="24"/>
        </w:rPr>
        <w:t>before</w:t>
      </w:r>
      <w:r w:rsidRPr="005D0B7F">
        <w:rPr>
          <w:rFonts w:asciiTheme="minorHAnsi" w:hAnsiTheme="minorHAnsi" w:cstheme="minorHAnsi"/>
          <w:spacing w:val="-2"/>
          <w:sz w:val="24"/>
          <w:szCs w:val="24"/>
        </w:rPr>
        <w:t xml:space="preserve"> the application is submitted. Rutgers Graduate School of Education </w:t>
      </w:r>
      <w:r w:rsidRPr="005D0B7F">
        <w:rPr>
          <w:rFonts w:asciiTheme="minorHAnsi" w:hAnsiTheme="minorHAnsi" w:cstheme="minorHAnsi"/>
          <w:b/>
          <w:spacing w:val="-2"/>
          <w:sz w:val="24"/>
          <w:szCs w:val="24"/>
        </w:rPr>
        <w:t>WILL NOT</w:t>
      </w:r>
      <w:r w:rsidRPr="005D0B7F">
        <w:rPr>
          <w:rFonts w:asciiTheme="minorHAnsi" w:hAnsiTheme="minorHAnsi" w:cstheme="minorHAnsi"/>
          <w:spacing w:val="-2"/>
          <w:sz w:val="24"/>
          <w:szCs w:val="24"/>
        </w:rPr>
        <w:t xml:space="preserve"> refund the application fee if an applicant is not accepted.</w:t>
      </w:r>
    </w:p>
    <w:p w14:paraId="6A13929C" w14:textId="77777777" w:rsidR="00E156D2" w:rsidRPr="005D0B7F" w:rsidRDefault="00E156D2" w:rsidP="00E156D2">
      <w:pPr>
        <w:ind w:left="540"/>
        <w:rPr>
          <w:rFonts w:asciiTheme="minorHAnsi" w:hAnsiTheme="minorHAnsi" w:cstheme="minorHAnsi"/>
          <w:spacing w:val="-2"/>
          <w:sz w:val="24"/>
          <w:szCs w:val="24"/>
        </w:rPr>
      </w:pPr>
    </w:p>
    <w:p w14:paraId="5A6C4CEA" w14:textId="031FC089" w:rsidR="005D0B7F" w:rsidRPr="00A5559E" w:rsidRDefault="005D0B7F" w:rsidP="005D0B7F">
      <w:pPr>
        <w:ind w:left="540"/>
        <w:rPr>
          <w:rFonts w:asciiTheme="minorHAnsi" w:hAnsiTheme="minorHAnsi" w:cstheme="minorHAnsi"/>
          <w:spacing w:val="-2"/>
          <w:sz w:val="24"/>
          <w:szCs w:val="24"/>
        </w:rPr>
      </w:pPr>
      <w:r w:rsidRPr="00A5559E">
        <w:rPr>
          <w:rFonts w:asciiTheme="minorHAnsi" w:hAnsiTheme="minorHAnsi" w:cstheme="minorHAnsi"/>
          <w:spacing w:val="-2"/>
          <w:sz w:val="24"/>
          <w:szCs w:val="24"/>
        </w:rPr>
        <w:t xml:space="preserve">When the entire application process is complete, students simply register for the courses </w:t>
      </w:r>
      <w:r w:rsidR="002A6D06">
        <w:rPr>
          <w:rFonts w:asciiTheme="minorHAnsi" w:hAnsiTheme="minorHAnsi" w:cstheme="minorHAnsi"/>
          <w:spacing w:val="-2"/>
          <w:sz w:val="24"/>
          <w:szCs w:val="24"/>
        </w:rPr>
        <w:t>listed</w:t>
      </w:r>
      <w:r w:rsidRPr="00A5559E">
        <w:rPr>
          <w:rFonts w:asciiTheme="minorHAnsi" w:hAnsiTheme="minorHAnsi" w:cstheme="minorHAnsi"/>
          <w:spacing w:val="-2"/>
          <w:sz w:val="24"/>
          <w:szCs w:val="24"/>
        </w:rPr>
        <w:t xml:space="preserve"> </w:t>
      </w:r>
      <w:r w:rsidR="002A6D06">
        <w:rPr>
          <w:rFonts w:asciiTheme="minorHAnsi" w:hAnsiTheme="minorHAnsi" w:cstheme="minorHAnsi"/>
          <w:spacing w:val="-2"/>
          <w:sz w:val="24"/>
          <w:szCs w:val="24"/>
        </w:rPr>
        <w:t>below</w:t>
      </w:r>
      <w:r w:rsidRPr="00A5559E">
        <w:rPr>
          <w:rFonts w:asciiTheme="minorHAnsi" w:hAnsiTheme="minorHAnsi" w:cstheme="minorHAnsi"/>
          <w:spacing w:val="-2"/>
          <w:sz w:val="24"/>
          <w:szCs w:val="24"/>
        </w:rPr>
        <w:t xml:space="preserve">. The student is responsible for enrolling in all required courses through Rutgers University. </w:t>
      </w:r>
      <w:r w:rsidRPr="00A5559E">
        <w:rPr>
          <w:rFonts w:asciiTheme="minorHAnsi" w:hAnsiTheme="minorHAnsi" w:cstheme="minorHAnsi"/>
          <w:b/>
          <w:bCs/>
          <w:spacing w:val="-2"/>
          <w:sz w:val="24"/>
          <w:szCs w:val="24"/>
        </w:rPr>
        <w:t>No program requirements may be met at any other institution.</w:t>
      </w:r>
      <w:r w:rsidRPr="00A5559E">
        <w:rPr>
          <w:rFonts w:asciiTheme="minorHAnsi" w:hAnsiTheme="minorHAnsi" w:cstheme="minorHAnsi"/>
          <w:spacing w:val="-2"/>
          <w:sz w:val="24"/>
          <w:szCs w:val="24"/>
        </w:rPr>
        <w:t xml:space="preserve"> Students are expected to maintain a “B” or better average as a non-degree student in the program. Accepted students will have 5 years to complete the program.</w:t>
      </w:r>
    </w:p>
    <w:p w14:paraId="082BC0C8" w14:textId="77777777" w:rsidR="00E156D2" w:rsidRPr="005D0B7F" w:rsidRDefault="00E156D2" w:rsidP="00E156D2">
      <w:pPr>
        <w:ind w:left="540"/>
        <w:rPr>
          <w:rFonts w:asciiTheme="minorHAnsi" w:hAnsiTheme="minorHAnsi" w:cstheme="minorHAnsi"/>
          <w:spacing w:val="-2"/>
          <w:sz w:val="24"/>
          <w:szCs w:val="24"/>
        </w:rPr>
      </w:pPr>
    </w:p>
    <w:p w14:paraId="118F7D25" w14:textId="642F225E" w:rsidR="00E156D2" w:rsidRPr="005D0B7F" w:rsidRDefault="00E156D2" w:rsidP="00E156D2">
      <w:pPr>
        <w:spacing w:before="240"/>
        <w:ind w:left="540"/>
        <w:contextualSpacing/>
        <w:rPr>
          <w:rFonts w:asciiTheme="minorHAnsi" w:hAnsiTheme="minorHAnsi" w:cstheme="minorHAnsi"/>
          <w:sz w:val="24"/>
          <w:szCs w:val="24"/>
        </w:rPr>
      </w:pPr>
      <w:r w:rsidRPr="005D0B7F">
        <w:rPr>
          <w:rFonts w:asciiTheme="minorHAnsi" w:hAnsiTheme="minorHAnsi" w:cstheme="minorHAnsi"/>
          <w:sz w:val="24"/>
          <w:szCs w:val="24"/>
        </w:rPr>
        <w:t xml:space="preserve">The program requires 30 credits </w:t>
      </w:r>
      <w:proofErr w:type="gramStart"/>
      <w:r w:rsidRPr="005D0B7F">
        <w:rPr>
          <w:rFonts w:asciiTheme="minorHAnsi" w:hAnsiTheme="minorHAnsi" w:cstheme="minorHAnsi"/>
          <w:sz w:val="24"/>
          <w:szCs w:val="24"/>
        </w:rPr>
        <w:t>of</w:t>
      </w:r>
      <w:proofErr w:type="gramEnd"/>
      <w:r w:rsidRPr="005D0B7F">
        <w:rPr>
          <w:rFonts w:asciiTheme="minorHAnsi" w:hAnsiTheme="minorHAnsi" w:cstheme="minorHAnsi"/>
          <w:sz w:val="24"/>
          <w:szCs w:val="24"/>
        </w:rPr>
        <w:t xml:space="preserve"> Rutgers University graduate coursework but does not lead to a graduate degree. If the student decides to apply to the Ed.M. in Reading Education, they must formally apply to the master’s program.</w:t>
      </w:r>
    </w:p>
    <w:p w14:paraId="48C0A8AB" w14:textId="77777777" w:rsidR="00E156D2" w:rsidRPr="005D0B7F" w:rsidRDefault="00E156D2" w:rsidP="00E156D2">
      <w:pPr>
        <w:spacing w:before="240"/>
        <w:ind w:left="540"/>
        <w:contextualSpacing/>
        <w:rPr>
          <w:rFonts w:asciiTheme="minorHAnsi" w:hAnsiTheme="minorHAnsi" w:cstheme="minorHAnsi"/>
          <w:bCs/>
          <w:sz w:val="24"/>
          <w:szCs w:val="24"/>
        </w:rPr>
      </w:pPr>
    </w:p>
    <w:p w14:paraId="14474BFC" w14:textId="77777777" w:rsidR="005D0B7F" w:rsidRPr="003F5BCA" w:rsidRDefault="005D0B7F" w:rsidP="005D0B7F">
      <w:pPr>
        <w:ind w:left="540"/>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2"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3"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w:t>
      </w:r>
    </w:p>
    <w:p w14:paraId="13249B33" w14:textId="77777777" w:rsidR="00D37EAA" w:rsidRPr="005D0B7F" w:rsidRDefault="00D37EAA" w:rsidP="00D37EAA">
      <w:pPr>
        <w:rPr>
          <w:rFonts w:asciiTheme="minorHAnsi" w:hAnsiTheme="minorHAnsi" w:cstheme="minorHAnsi"/>
          <w:b/>
          <w:spacing w:val="-2"/>
          <w:sz w:val="24"/>
          <w:szCs w:val="24"/>
        </w:rPr>
      </w:pPr>
    </w:p>
    <w:p w14:paraId="7E62AFB1" w14:textId="77777777" w:rsidR="009B5E5F" w:rsidRPr="005D0B7F" w:rsidRDefault="009B5E5F">
      <w:pPr>
        <w:rPr>
          <w:rFonts w:asciiTheme="minorHAnsi" w:hAnsiTheme="minorHAnsi" w:cstheme="minorHAnsi"/>
          <w:b/>
          <w:spacing w:val="-2"/>
          <w:sz w:val="24"/>
          <w:szCs w:val="24"/>
        </w:rPr>
      </w:pPr>
      <w:r w:rsidRPr="005D0B7F">
        <w:rPr>
          <w:rFonts w:asciiTheme="minorHAnsi" w:hAnsiTheme="minorHAnsi" w:cstheme="minorHAnsi"/>
          <w:b/>
          <w:spacing w:val="-2"/>
          <w:sz w:val="24"/>
          <w:szCs w:val="24"/>
        </w:rPr>
        <w:br w:type="page"/>
      </w:r>
    </w:p>
    <w:p w14:paraId="2AFB1409" w14:textId="77777777" w:rsidR="00D37EAA" w:rsidRPr="005D0B7F" w:rsidRDefault="00D37EAA" w:rsidP="00D37EAA">
      <w:pPr>
        <w:spacing w:before="240"/>
        <w:ind w:left="547" w:hanging="547"/>
        <w:contextualSpacing/>
        <w:rPr>
          <w:rFonts w:asciiTheme="minorHAnsi" w:hAnsiTheme="minorHAnsi" w:cstheme="minorHAnsi"/>
          <w:b/>
          <w:spacing w:val="-2"/>
          <w:sz w:val="24"/>
          <w:szCs w:val="24"/>
        </w:rPr>
      </w:pPr>
      <w:r w:rsidRPr="005D0B7F">
        <w:rPr>
          <w:rFonts w:asciiTheme="minorHAnsi" w:hAnsiTheme="minorHAnsi" w:cstheme="minorHAnsi"/>
          <w:b/>
          <w:spacing w:val="-2"/>
          <w:sz w:val="24"/>
          <w:szCs w:val="24"/>
        </w:rPr>
        <w:lastRenderedPageBreak/>
        <w:t>V.</w:t>
      </w:r>
      <w:r w:rsidRPr="005D0B7F">
        <w:rPr>
          <w:rFonts w:asciiTheme="minorHAnsi" w:hAnsiTheme="minorHAnsi" w:cstheme="minorHAnsi"/>
          <w:b/>
          <w:spacing w:val="-2"/>
          <w:sz w:val="24"/>
          <w:szCs w:val="24"/>
        </w:rPr>
        <w:tab/>
        <w:t>PROFESSIONAL EDUCATION REQUIREMENTS:</w:t>
      </w:r>
    </w:p>
    <w:p w14:paraId="51C1AA55" w14:textId="77777777" w:rsidR="00D06664" w:rsidRPr="005D0B7F" w:rsidRDefault="00D06664" w:rsidP="00D37EAA">
      <w:pPr>
        <w:spacing w:before="240"/>
        <w:ind w:left="547" w:hanging="547"/>
        <w:contextualSpacing/>
        <w:rPr>
          <w:rFonts w:asciiTheme="minorHAnsi" w:hAnsiTheme="minorHAnsi" w:cstheme="minorHAnsi"/>
          <w:b/>
          <w:spacing w:val="-2"/>
          <w:sz w:val="24"/>
          <w:szCs w:val="24"/>
        </w:rPr>
      </w:pPr>
    </w:p>
    <w:tbl>
      <w:tblPr>
        <w:tblStyle w:val="TableGrid"/>
        <w:tblW w:w="0" w:type="auto"/>
        <w:tblInd w:w="535" w:type="dxa"/>
        <w:tblLayout w:type="fixed"/>
        <w:tblLook w:val="04A0" w:firstRow="1" w:lastRow="0" w:firstColumn="1" w:lastColumn="0" w:noHBand="0" w:noVBand="1"/>
      </w:tblPr>
      <w:tblGrid>
        <w:gridCol w:w="1890"/>
        <w:gridCol w:w="1260"/>
        <w:gridCol w:w="6247"/>
        <w:gridCol w:w="858"/>
      </w:tblGrid>
      <w:tr w:rsidR="00D06664" w:rsidRPr="005D0B7F" w14:paraId="3FC524BB" w14:textId="77777777" w:rsidTr="00A47EC3">
        <w:tc>
          <w:tcPr>
            <w:tcW w:w="1890" w:type="dxa"/>
            <w:shd w:val="clear" w:color="auto" w:fill="DBE5F1" w:themeFill="accent1" w:themeFillTint="33"/>
          </w:tcPr>
          <w:p w14:paraId="1033F358" w14:textId="77777777" w:rsidR="00D06664" w:rsidRPr="005D0B7F" w:rsidRDefault="00D06664" w:rsidP="005D0B7F">
            <w:pPr>
              <w:suppressAutoHyphens/>
              <w:spacing w:before="240"/>
              <w:contextualSpacing/>
              <w:jc w:val="center"/>
              <w:rPr>
                <w:rFonts w:asciiTheme="minorHAnsi" w:hAnsiTheme="minorHAnsi" w:cstheme="minorHAnsi"/>
                <w:b/>
                <w:bCs/>
                <w:sz w:val="22"/>
                <w:szCs w:val="22"/>
              </w:rPr>
            </w:pPr>
            <w:r w:rsidRPr="005D0B7F">
              <w:rPr>
                <w:rFonts w:asciiTheme="minorHAnsi" w:hAnsiTheme="minorHAnsi" w:cstheme="minorHAnsi"/>
                <w:b/>
                <w:bCs/>
                <w:sz w:val="22"/>
                <w:szCs w:val="22"/>
              </w:rPr>
              <w:t>Semester Offered</w:t>
            </w:r>
          </w:p>
        </w:tc>
        <w:tc>
          <w:tcPr>
            <w:tcW w:w="1260" w:type="dxa"/>
            <w:shd w:val="clear" w:color="auto" w:fill="DBE5F1" w:themeFill="accent1" w:themeFillTint="33"/>
          </w:tcPr>
          <w:p w14:paraId="340B3815" w14:textId="77777777" w:rsidR="00D06664" w:rsidRPr="005D0B7F" w:rsidRDefault="00D06664" w:rsidP="005D0B7F">
            <w:pPr>
              <w:spacing w:before="240"/>
              <w:contextualSpacing/>
              <w:jc w:val="center"/>
              <w:rPr>
                <w:rFonts w:asciiTheme="minorHAnsi" w:hAnsiTheme="minorHAnsi" w:cstheme="minorHAnsi"/>
                <w:b/>
                <w:bCs/>
                <w:spacing w:val="-2"/>
                <w:sz w:val="22"/>
                <w:szCs w:val="22"/>
              </w:rPr>
            </w:pPr>
            <w:r w:rsidRPr="005D0B7F">
              <w:rPr>
                <w:rFonts w:asciiTheme="minorHAnsi" w:hAnsiTheme="minorHAnsi" w:cstheme="minorHAnsi"/>
                <w:b/>
                <w:bCs/>
                <w:sz w:val="22"/>
                <w:szCs w:val="22"/>
              </w:rPr>
              <w:t>Course #</w:t>
            </w:r>
          </w:p>
        </w:tc>
        <w:tc>
          <w:tcPr>
            <w:tcW w:w="6247" w:type="dxa"/>
            <w:shd w:val="clear" w:color="auto" w:fill="DBE5F1" w:themeFill="accent1" w:themeFillTint="33"/>
          </w:tcPr>
          <w:p w14:paraId="2D73518D" w14:textId="77777777" w:rsidR="00D06664" w:rsidRPr="005D0B7F" w:rsidRDefault="00D06664" w:rsidP="00985C22">
            <w:pPr>
              <w:spacing w:before="240"/>
              <w:contextualSpacing/>
              <w:jc w:val="center"/>
              <w:rPr>
                <w:rFonts w:asciiTheme="minorHAnsi" w:hAnsiTheme="minorHAnsi" w:cstheme="minorHAnsi"/>
                <w:b/>
                <w:bCs/>
                <w:spacing w:val="-2"/>
                <w:sz w:val="22"/>
                <w:szCs w:val="22"/>
              </w:rPr>
            </w:pPr>
            <w:r w:rsidRPr="005D0B7F">
              <w:rPr>
                <w:rFonts w:asciiTheme="minorHAnsi" w:hAnsiTheme="minorHAnsi" w:cstheme="minorHAnsi"/>
                <w:b/>
                <w:bCs/>
                <w:sz w:val="22"/>
                <w:szCs w:val="22"/>
              </w:rPr>
              <w:t>Course Name</w:t>
            </w:r>
          </w:p>
        </w:tc>
        <w:tc>
          <w:tcPr>
            <w:tcW w:w="858" w:type="dxa"/>
            <w:shd w:val="clear" w:color="auto" w:fill="DBE5F1" w:themeFill="accent1" w:themeFillTint="33"/>
          </w:tcPr>
          <w:p w14:paraId="3C0C527C" w14:textId="77777777" w:rsidR="00D06664" w:rsidRPr="005D0B7F" w:rsidRDefault="00D06664" w:rsidP="00985C22">
            <w:pPr>
              <w:spacing w:before="240"/>
              <w:contextualSpacing/>
              <w:jc w:val="center"/>
              <w:rPr>
                <w:rFonts w:asciiTheme="minorHAnsi" w:hAnsiTheme="minorHAnsi" w:cstheme="minorHAnsi"/>
                <w:b/>
                <w:bCs/>
                <w:spacing w:val="-2"/>
                <w:sz w:val="22"/>
                <w:szCs w:val="22"/>
              </w:rPr>
            </w:pPr>
            <w:r w:rsidRPr="005D0B7F">
              <w:rPr>
                <w:rFonts w:asciiTheme="minorHAnsi" w:hAnsiTheme="minorHAnsi" w:cstheme="minorHAnsi"/>
                <w:b/>
                <w:bCs/>
                <w:sz w:val="22"/>
                <w:szCs w:val="22"/>
              </w:rPr>
              <w:t>Credits</w:t>
            </w:r>
          </w:p>
        </w:tc>
      </w:tr>
      <w:tr w:rsidR="00D06664" w:rsidRPr="005D0B7F" w14:paraId="768E1C53" w14:textId="77777777" w:rsidTr="00A47EC3">
        <w:tc>
          <w:tcPr>
            <w:tcW w:w="1890" w:type="dxa"/>
            <w:shd w:val="clear" w:color="auto" w:fill="DBE5F1" w:themeFill="accent1" w:themeFillTint="33"/>
          </w:tcPr>
          <w:p w14:paraId="091EF0EE" w14:textId="77777777" w:rsidR="00D06664" w:rsidRPr="005D0B7F" w:rsidRDefault="00D06664" w:rsidP="005D0B7F">
            <w:pPr>
              <w:suppressAutoHyphens/>
              <w:spacing w:before="240"/>
              <w:contextualSpacing/>
              <w:jc w:val="center"/>
              <w:rPr>
                <w:rFonts w:asciiTheme="minorHAnsi" w:hAnsiTheme="minorHAnsi" w:cstheme="minorHAnsi"/>
                <w:b/>
                <w:bCs/>
                <w:sz w:val="22"/>
                <w:szCs w:val="22"/>
              </w:rPr>
            </w:pPr>
          </w:p>
        </w:tc>
        <w:tc>
          <w:tcPr>
            <w:tcW w:w="1260" w:type="dxa"/>
            <w:shd w:val="clear" w:color="auto" w:fill="DBE5F1" w:themeFill="accent1" w:themeFillTint="33"/>
          </w:tcPr>
          <w:p w14:paraId="030D8985" w14:textId="77777777" w:rsidR="00D06664" w:rsidRPr="005D0B7F" w:rsidRDefault="00D06664" w:rsidP="005D0B7F">
            <w:pPr>
              <w:spacing w:before="240"/>
              <w:contextualSpacing/>
              <w:jc w:val="center"/>
              <w:rPr>
                <w:rFonts w:asciiTheme="minorHAnsi" w:hAnsiTheme="minorHAnsi" w:cstheme="minorHAnsi"/>
                <w:b/>
                <w:bCs/>
                <w:sz w:val="22"/>
                <w:szCs w:val="22"/>
              </w:rPr>
            </w:pPr>
          </w:p>
        </w:tc>
        <w:tc>
          <w:tcPr>
            <w:tcW w:w="6247" w:type="dxa"/>
            <w:shd w:val="clear" w:color="auto" w:fill="DBE5F1" w:themeFill="accent1" w:themeFillTint="33"/>
          </w:tcPr>
          <w:p w14:paraId="3961697E" w14:textId="2895323A" w:rsidR="00D06664" w:rsidRPr="005D0B7F" w:rsidRDefault="00D06664" w:rsidP="00F94F00">
            <w:pPr>
              <w:spacing w:before="240"/>
              <w:contextualSpacing/>
              <w:jc w:val="center"/>
              <w:rPr>
                <w:rFonts w:asciiTheme="minorHAnsi" w:hAnsiTheme="minorHAnsi" w:cstheme="minorHAnsi"/>
                <w:b/>
                <w:bCs/>
                <w:sz w:val="22"/>
                <w:szCs w:val="22"/>
              </w:rPr>
            </w:pPr>
            <w:r w:rsidRPr="005D0B7F">
              <w:rPr>
                <w:rFonts w:asciiTheme="minorHAnsi" w:hAnsiTheme="minorHAnsi" w:cstheme="minorHAnsi"/>
                <w:b/>
                <w:bCs/>
                <w:sz w:val="22"/>
                <w:szCs w:val="22"/>
              </w:rPr>
              <w:t>CORE COURSES</w:t>
            </w:r>
            <w:r w:rsidRPr="005D0B7F">
              <w:rPr>
                <w:rFonts w:asciiTheme="minorHAnsi" w:hAnsiTheme="minorHAnsi" w:cstheme="minorHAnsi"/>
                <w:sz w:val="22"/>
                <w:szCs w:val="22"/>
              </w:rPr>
              <w:t xml:space="preserve"> in Educational Administration (12 credits)</w:t>
            </w:r>
          </w:p>
        </w:tc>
        <w:tc>
          <w:tcPr>
            <w:tcW w:w="858" w:type="dxa"/>
            <w:shd w:val="clear" w:color="auto" w:fill="DBE5F1" w:themeFill="accent1" w:themeFillTint="33"/>
          </w:tcPr>
          <w:p w14:paraId="6918C6C3" w14:textId="77777777" w:rsidR="00D06664" w:rsidRPr="005D0B7F" w:rsidRDefault="00D06664" w:rsidP="00985C22">
            <w:pPr>
              <w:spacing w:before="240"/>
              <w:contextualSpacing/>
              <w:rPr>
                <w:rFonts w:asciiTheme="minorHAnsi" w:hAnsiTheme="minorHAnsi" w:cstheme="minorHAnsi"/>
                <w:b/>
                <w:bCs/>
                <w:sz w:val="22"/>
                <w:szCs w:val="22"/>
              </w:rPr>
            </w:pPr>
          </w:p>
        </w:tc>
      </w:tr>
      <w:tr w:rsidR="00D06664" w:rsidRPr="005D0B7F" w14:paraId="6A491EC5" w14:textId="77777777" w:rsidTr="00A47EC3">
        <w:tc>
          <w:tcPr>
            <w:tcW w:w="1890" w:type="dxa"/>
          </w:tcPr>
          <w:p w14:paraId="44E19529" w14:textId="3C14C864"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Pr>
          <w:p w14:paraId="1D242D39" w14:textId="14D0E525" w:rsidR="00D06664" w:rsidRPr="005D0B7F" w:rsidRDefault="00D06664" w:rsidP="005D0B7F">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15:299:561</w:t>
            </w:r>
          </w:p>
        </w:tc>
        <w:tc>
          <w:tcPr>
            <w:tcW w:w="6247" w:type="dxa"/>
          </w:tcPr>
          <w:p w14:paraId="0FE7A9B1" w14:textId="1186C2A4" w:rsidR="00D06664" w:rsidRPr="005D0B7F" w:rsidRDefault="00D06664" w:rsidP="00D06664">
            <w:pPr>
              <w:spacing w:before="240"/>
              <w:contextualSpacing/>
              <w:rPr>
                <w:rFonts w:asciiTheme="minorHAnsi" w:hAnsiTheme="minorHAnsi" w:cstheme="minorHAnsi"/>
                <w:spacing w:val="-2"/>
                <w:sz w:val="22"/>
                <w:szCs w:val="22"/>
              </w:rPr>
            </w:pPr>
            <w:r w:rsidRPr="005D0B7F">
              <w:rPr>
                <w:rFonts w:asciiTheme="minorHAnsi" w:hAnsiTheme="minorHAnsi" w:cstheme="minorHAnsi"/>
                <w:sz w:val="22"/>
                <w:szCs w:val="22"/>
              </w:rPr>
              <w:t>Supervised Practice: Literacy Theory, Research, Professional Learning, Curriculum</w:t>
            </w:r>
          </w:p>
        </w:tc>
        <w:tc>
          <w:tcPr>
            <w:tcW w:w="858" w:type="dxa"/>
          </w:tcPr>
          <w:p w14:paraId="4565B7CD" w14:textId="77777777" w:rsidR="00D06664" w:rsidRPr="005D0B7F" w:rsidRDefault="00D06664" w:rsidP="00D06664">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3</w:t>
            </w:r>
          </w:p>
        </w:tc>
      </w:tr>
      <w:tr w:rsidR="00D06664" w:rsidRPr="005D0B7F" w14:paraId="2A36ED45" w14:textId="77777777" w:rsidTr="00A47EC3">
        <w:tc>
          <w:tcPr>
            <w:tcW w:w="1890" w:type="dxa"/>
          </w:tcPr>
          <w:p w14:paraId="122E499B" w14:textId="04588298"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Pr>
          <w:p w14:paraId="14CA7137" w14:textId="00DB08DA" w:rsidR="00D06664" w:rsidRPr="005D0B7F" w:rsidRDefault="00D06664" w:rsidP="005D0B7F">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15:299:564</w:t>
            </w:r>
          </w:p>
        </w:tc>
        <w:tc>
          <w:tcPr>
            <w:tcW w:w="6247" w:type="dxa"/>
          </w:tcPr>
          <w:p w14:paraId="3565FD68" w14:textId="1148B136" w:rsidR="00D06664" w:rsidRPr="005D0B7F" w:rsidRDefault="00D06664" w:rsidP="00D06664">
            <w:pPr>
              <w:spacing w:before="240"/>
              <w:contextualSpacing/>
              <w:rPr>
                <w:rFonts w:asciiTheme="minorHAnsi" w:hAnsiTheme="minorHAnsi" w:cstheme="minorHAnsi"/>
                <w:spacing w:val="-2"/>
                <w:sz w:val="22"/>
                <w:szCs w:val="22"/>
              </w:rPr>
            </w:pPr>
            <w:r w:rsidRPr="005D0B7F">
              <w:rPr>
                <w:rFonts w:asciiTheme="minorHAnsi" w:hAnsiTheme="minorHAnsi" w:cstheme="minorHAnsi"/>
                <w:sz w:val="22"/>
                <w:szCs w:val="22"/>
              </w:rPr>
              <w:t>Diagnosis and Correction of Literacy Learning Needs</w:t>
            </w:r>
          </w:p>
        </w:tc>
        <w:tc>
          <w:tcPr>
            <w:tcW w:w="858" w:type="dxa"/>
          </w:tcPr>
          <w:p w14:paraId="24B761FD" w14:textId="77777777" w:rsidR="00D06664" w:rsidRPr="005D0B7F" w:rsidRDefault="00D06664" w:rsidP="00D06664">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3</w:t>
            </w:r>
          </w:p>
        </w:tc>
      </w:tr>
      <w:tr w:rsidR="00D06664" w:rsidRPr="005D0B7F" w14:paraId="1178B315" w14:textId="77777777" w:rsidTr="00A47EC3">
        <w:tc>
          <w:tcPr>
            <w:tcW w:w="1890" w:type="dxa"/>
          </w:tcPr>
          <w:p w14:paraId="1839390D" w14:textId="5296A1A9"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Pr>
          <w:p w14:paraId="664E580D" w14:textId="52D969E4" w:rsidR="00D06664" w:rsidRPr="005D0B7F" w:rsidRDefault="00D06664" w:rsidP="005D0B7F">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15:299:565</w:t>
            </w:r>
          </w:p>
        </w:tc>
        <w:tc>
          <w:tcPr>
            <w:tcW w:w="6247" w:type="dxa"/>
          </w:tcPr>
          <w:p w14:paraId="6694CAA1" w14:textId="5D4D484F" w:rsidR="00D06664" w:rsidRPr="005D0B7F" w:rsidRDefault="00D06664" w:rsidP="00D06664">
            <w:pPr>
              <w:spacing w:before="240"/>
              <w:contextualSpacing/>
              <w:rPr>
                <w:rFonts w:asciiTheme="minorHAnsi" w:hAnsiTheme="minorHAnsi" w:cstheme="minorHAnsi"/>
                <w:spacing w:val="-2"/>
                <w:sz w:val="22"/>
                <w:szCs w:val="22"/>
              </w:rPr>
            </w:pPr>
            <w:r w:rsidRPr="005D0B7F">
              <w:rPr>
                <w:rFonts w:asciiTheme="minorHAnsi" w:hAnsiTheme="minorHAnsi" w:cstheme="minorHAnsi"/>
                <w:sz w:val="22"/>
                <w:szCs w:val="22"/>
              </w:rPr>
              <w:t>Supervised Practicum: Diagnosis and Correction of Literacy Needs</w:t>
            </w:r>
          </w:p>
        </w:tc>
        <w:tc>
          <w:tcPr>
            <w:tcW w:w="858" w:type="dxa"/>
          </w:tcPr>
          <w:p w14:paraId="752E6F82" w14:textId="77777777" w:rsidR="00D06664" w:rsidRPr="005D0B7F" w:rsidRDefault="00D06664" w:rsidP="00D06664">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3</w:t>
            </w:r>
          </w:p>
        </w:tc>
      </w:tr>
      <w:tr w:rsidR="00D06664" w:rsidRPr="005D0B7F" w14:paraId="44C273FD" w14:textId="77777777" w:rsidTr="00A47EC3">
        <w:tc>
          <w:tcPr>
            <w:tcW w:w="1890" w:type="dxa"/>
          </w:tcPr>
          <w:p w14:paraId="5E7AF2D6" w14:textId="77C4C32E"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Pr>
          <w:p w14:paraId="2DC2DD27" w14:textId="24CFBAA7" w:rsidR="00D06664" w:rsidRPr="005D0B7F" w:rsidRDefault="00D06664" w:rsidP="005D0B7F">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15:299:566</w:t>
            </w:r>
          </w:p>
        </w:tc>
        <w:tc>
          <w:tcPr>
            <w:tcW w:w="6247" w:type="dxa"/>
          </w:tcPr>
          <w:p w14:paraId="27AAD9BE" w14:textId="1CD361D6" w:rsidR="00D06664" w:rsidRPr="005D0B7F" w:rsidRDefault="00D06664" w:rsidP="00D06664">
            <w:pPr>
              <w:spacing w:before="240"/>
              <w:contextualSpacing/>
              <w:rPr>
                <w:rFonts w:asciiTheme="minorHAnsi" w:hAnsiTheme="minorHAnsi" w:cstheme="minorHAnsi"/>
                <w:spacing w:val="-2"/>
                <w:sz w:val="22"/>
                <w:szCs w:val="22"/>
              </w:rPr>
            </w:pPr>
            <w:r w:rsidRPr="005D0B7F">
              <w:rPr>
                <w:rFonts w:asciiTheme="minorHAnsi" w:hAnsiTheme="minorHAnsi" w:cstheme="minorHAnsi"/>
                <w:sz w:val="22"/>
                <w:szCs w:val="22"/>
              </w:rPr>
              <w:t xml:space="preserve">Seminar </w:t>
            </w:r>
            <w:proofErr w:type="gramStart"/>
            <w:r w:rsidRPr="005D0B7F">
              <w:rPr>
                <w:rFonts w:asciiTheme="minorHAnsi" w:hAnsiTheme="minorHAnsi" w:cstheme="minorHAnsi"/>
                <w:sz w:val="22"/>
                <w:szCs w:val="22"/>
              </w:rPr>
              <w:t>in</w:t>
            </w:r>
            <w:proofErr w:type="gramEnd"/>
            <w:r w:rsidRPr="005D0B7F">
              <w:rPr>
                <w:rFonts w:asciiTheme="minorHAnsi" w:hAnsiTheme="minorHAnsi" w:cstheme="minorHAnsi"/>
                <w:sz w:val="22"/>
                <w:szCs w:val="22"/>
              </w:rPr>
              <w:t xml:space="preserve"> Literacy Research, Professional Development, and Curriculum Design</w:t>
            </w:r>
          </w:p>
        </w:tc>
        <w:tc>
          <w:tcPr>
            <w:tcW w:w="858" w:type="dxa"/>
          </w:tcPr>
          <w:p w14:paraId="607006D1" w14:textId="77777777" w:rsidR="00D06664" w:rsidRPr="005D0B7F" w:rsidRDefault="00D06664" w:rsidP="00D06664">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3</w:t>
            </w:r>
          </w:p>
        </w:tc>
      </w:tr>
      <w:tr w:rsidR="00D06664" w:rsidRPr="005D0B7F" w14:paraId="7082E29A" w14:textId="77777777" w:rsidTr="00A47EC3">
        <w:tc>
          <w:tcPr>
            <w:tcW w:w="1890" w:type="dxa"/>
            <w:shd w:val="clear" w:color="auto" w:fill="DBE5F1" w:themeFill="accent1" w:themeFillTint="33"/>
          </w:tcPr>
          <w:p w14:paraId="72E8989C" w14:textId="5280C667"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shd w:val="clear" w:color="auto" w:fill="DBE5F1" w:themeFill="accent1" w:themeFillTint="33"/>
          </w:tcPr>
          <w:p w14:paraId="6033817F" w14:textId="5445194A" w:rsidR="00D06664" w:rsidRPr="005D0B7F" w:rsidRDefault="00D06664" w:rsidP="005D0B7F">
            <w:pPr>
              <w:spacing w:before="240"/>
              <w:contextualSpacing/>
              <w:jc w:val="center"/>
              <w:rPr>
                <w:rFonts w:asciiTheme="minorHAnsi" w:hAnsiTheme="minorHAnsi" w:cstheme="minorHAnsi"/>
                <w:spacing w:val="-2"/>
                <w:sz w:val="22"/>
                <w:szCs w:val="22"/>
              </w:rPr>
            </w:pPr>
          </w:p>
        </w:tc>
        <w:tc>
          <w:tcPr>
            <w:tcW w:w="6247" w:type="dxa"/>
            <w:shd w:val="clear" w:color="auto" w:fill="DBE5F1" w:themeFill="accent1" w:themeFillTint="33"/>
          </w:tcPr>
          <w:p w14:paraId="32FBC379" w14:textId="55F52E3F" w:rsidR="00D06664" w:rsidRPr="005D0B7F" w:rsidRDefault="00D06664" w:rsidP="00F94F00">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b/>
                <w:bCs/>
                <w:spacing w:val="-2"/>
                <w:sz w:val="22"/>
                <w:szCs w:val="22"/>
              </w:rPr>
              <w:t>Courses in Literacy Methods</w:t>
            </w:r>
            <w:r w:rsidRPr="005D0B7F">
              <w:rPr>
                <w:rFonts w:asciiTheme="minorHAnsi" w:hAnsiTheme="minorHAnsi" w:cstheme="minorHAnsi"/>
                <w:spacing w:val="-2"/>
                <w:sz w:val="22"/>
                <w:szCs w:val="22"/>
              </w:rPr>
              <w:t xml:space="preserve"> (9 credits)</w:t>
            </w:r>
          </w:p>
        </w:tc>
        <w:tc>
          <w:tcPr>
            <w:tcW w:w="858" w:type="dxa"/>
            <w:shd w:val="clear" w:color="auto" w:fill="DBE5F1" w:themeFill="accent1" w:themeFillTint="33"/>
          </w:tcPr>
          <w:p w14:paraId="7F86C6BB" w14:textId="0A9D783F" w:rsidR="00D06664" w:rsidRPr="005D0B7F" w:rsidRDefault="00D06664" w:rsidP="00985C22">
            <w:pPr>
              <w:spacing w:before="240"/>
              <w:contextualSpacing/>
              <w:jc w:val="center"/>
              <w:rPr>
                <w:rFonts w:asciiTheme="minorHAnsi" w:hAnsiTheme="minorHAnsi" w:cstheme="minorHAnsi"/>
                <w:spacing w:val="-2"/>
                <w:sz w:val="22"/>
                <w:szCs w:val="22"/>
              </w:rPr>
            </w:pPr>
          </w:p>
        </w:tc>
      </w:tr>
      <w:tr w:rsidR="00D06664" w:rsidRPr="005D0B7F" w14:paraId="611FACDF" w14:textId="77777777" w:rsidTr="00A47EC3">
        <w:tc>
          <w:tcPr>
            <w:tcW w:w="1890" w:type="dxa"/>
          </w:tcPr>
          <w:p w14:paraId="683C12B9" w14:textId="31483FA6"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Pr>
          <w:p w14:paraId="63A728E2" w14:textId="36C748BD" w:rsidR="00D06664" w:rsidRPr="005D0B7F" w:rsidRDefault="00D06664" w:rsidP="005D0B7F">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15:252:519</w:t>
            </w:r>
          </w:p>
        </w:tc>
        <w:tc>
          <w:tcPr>
            <w:tcW w:w="6247" w:type="dxa"/>
          </w:tcPr>
          <w:p w14:paraId="1ED8529A" w14:textId="6DD55FD8" w:rsidR="00D06664" w:rsidRPr="005D0B7F" w:rsidRDefault="00D06664" w:rsidP="00D06664">
            <w:pPr>
              <w:spacing w:before="240"/>
              <w:contextualSpacing/>
              <w:rPr>
                <w:rFonts w:asciiTheme="minorHAnsi" w:hAnsiTheme="minorHAnsi" w:cstheme="minorHAnsi"/>
                <w:spacing w:val="-2"/>
                <w:sz w:val="22"/>
                <w:szCs w:val="22"/>
              </w:rPr>
            </w:pPr>
            <w:r w:rsidRPr="005D0B7F">
              <w:rPr>
                <w:rFonts w:asciiTheme="minorHAnsi" w:hAnsiTheme="minorHAnsi" w:cstheme="minorHAnsi"/>
                <w:sz w:val="22"/>
                <w:szCs w:val="22"/>
              </w:rPr>
              <w:t>Teaching Writing to Children and Adolescents</w:t>
            </w:r>
          </w:p>
        </w:tc>
        <w:tc>
          <w:tcPr>
            <w:tcW w:w="858" w:type="dxa"/>
          </w:tcPr>
          <w:p w14:paraId="6BE59205" w14:textId="77777777" w:rsidR="00D06664" w:rsidRPr="005D0B7F" w:rsidRDefault="00D06664" w:rsidP="00D06664">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3</w:t>
            </w:r>
          </w:p>
        </w:tc>
      </w:tr>
      <w:tr w:rsidR="00D06664" w:rsidRPr="005D0B7F" w14:paraId="3127FD08" w14:textId="77777777" w:rsidTr="00A47EC3">
        <w:tc>
          <w:tcPr>
            <w:tcW w:w="1890" w:type="dxa"/>
          </w:tcPr>
          <w:p w14:paraId="1737C5CC" w14:textId="3BBEA22A"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Pr>
          <w:p w14:paraId="51ABF455" w14:textId="5B1DD6C8" w:rsidR="00D06664" w:rsidRPr="005D0B7F" w:rsidRDefault="00D06664" w:rsidP="005D0B7F">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15:299:514</w:t>
            </w:r>
          </w:p>
        </w:tc>
        <w:tc>
          <w:tcPr>
            <w:tcW w:w="6247" w:type="dxa"/>
          </w:tcPr>
          <w:p w14:paraId="4CC936D2" w14:textId="12E8AB6C" w:rsidR="00D06664" w:rsidRPr="005D0B7F" w:rsidRDefault="00D06664" w:rsidP="00D06664">
            <w:pPr>
              <w:spacing w:before="240"/>
              <w:contextualSpacing/>
              <w:rPr>
                <w:rFonts w:asciiTheme="minorHAnsi" w:hAnsiTheme="minorHAnsi" w:cstheme="minorHAnsi"/>
                <w:spacing w:val="-2"/>
                <w:sz w:val="22"/>
                <w:szCs w:val="22"/>
              </w:rPr>
            </w:pPr>
            <w:r w:rsidRPr="005D0B7F">
              <w:rPr>
                <w:rFonts w:asciiTheme="minorHAnsi" w:hAnsiTheme="minorHAnsi" w:cstheme="minorHAnsi"/>
                <w:sz w:val="22"/>
                <w:szCs w:val="22"/>
              </w:rPr>
              <w:t>Literacy Development in the Early Years: Helping Children Read and Write</w:t>
            </w:r>
          </w:p>
        </w:tc>
        <w:tc>
          <w:tcPr>
            <w:tcW w:w="858" w:type="dxa"/>
          </w:tcPr>
          <w:p w14:paraId="5E48FD3D" w14:textId="225F3E89" w:rsidR="00D06664" w:rsidRPr="005D0B7F" w:rsidRDefault="00D06664" w:rsidP="00D06664">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pacing w:val="-2"/>
                <w:sz w:val="22"/>
                <w:szCs w:val="22"/>
              </w:rPr>
              <w:t>3</w:t>
            </w:r>
          </w:p>
        </w:tc>
      </w:tr>
      <w:tr w:rsidR="00D06664" w:rsidRPr="005D0B7F" w14:paraId="5461A67F" w14:textId="77777777" w:rsidTr="00A47EC3">
        <w:tc>
          <w:tcPr>
            <w:tcW w:w="1890" w:type="dxa"/>
          </w:tcPr>
          <w:p w14:paraId="6622D6A6" w14:textId="1B5FFD73"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Borders>
              <w:bottom w:val="single" w:sz="4" w:space="0" w:color="auto"/>
            </w:tcBorders>
          </w:tcPr>
          <w:p w14:paraId="619187BA" w14:textId="70A6E5BA" w:rsidR="00D06664" w:rsidRPr="005D0B7F" w:rsidRDefault="00D06664" w:rsidP="005D0B7F">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z w:val="22"/>
                <w:szCs w:val="22"/>
              </w:rPr>
              <w:t>15:299:516</w:t>
            </w:r>
          </w:p>
        </w:tc>
        <w:tc>
          <w:tcPr>
            <w:tcW w:w="6247" w:type="dxa"/>
            <w:tcBorders>
              <w:bottom w:val="single" w:sz="4" w:space="0" w:color="auto"/>
            </w:tcBorders>
          </w:tcPr>
          <w:p w14:paraId="2710DA37" w14:textId="0F918086" w:rsidR="00D06664" w:rsidRPr="005D0B7F" w:rsidRDefault="00D06664" w:rsidP="00D06664">
            <w:pPr>
              <w:spacing w:before="240"/>
              <w:contextualSpacing/>
              <w:rPr>
                <w:rFonts w:asciiTheme="minorHAnsi" w:hAnsiTheme="minorHAnsi" w:cstheme="minorHAnsi"/>
                <w:spacing w:val="-2"/>
                <w:sz w:val="22"/>
                <w:szCs w:val="22"/>
              </w:rPr>
            </w:pPr>
            <w:r w:rsidRPr="005D0B7F">
              <w:rPr>
                <w:rFonts w:asciiTheme="minorHAnsi" w:hAnsiTheme="minorHAnsi" w:cstheme="minorHAnsi"/>
                <w:sz w:val="22"/>
                <w:szCs w:val="22"/>
              </w:rPr>
              <w:t>Language Arts Across Content Areas: Upper Elementary and Middle School</w:t>
            </w:r>
          </w:p>
        </w:tc>
        <w:tc>
          <w:tcPr>
            <w:tcW w:w="858" w:type="dxa"/>
          </w:tcPr>
          <w:p w14:paraId="4C903C2F" w14:textId="7838745C" w:rsidR="00D06664" w:rsidRPr="005D0B7F" w:rsidRDefault="00D06664" w:rsidP="00D06664">
            <w:pPr>
              <w:spacing w:before="240"/>
              <w:contextualSpacing/>
              <w:jc w:val="center"/>
              <w:rPr>
                <w:rFonts w:asciiTheme="minorHAnsi" w:hAnsiTheme="minorHAnsi" w:cstheme="minorHAnsi"/>
                <w:spacing w:val="-2"/>
                <w:sz w:val="22"/>
                <w:szCs w:val="22"/>
              </w:rPr>
            </w:pPr>
            <w:r w:rsidRPr="005D0B7F">
              <w:rPr>
                <w:rFonts w:asciiTheme="minorHAnsi" w:hAnsiTheme="minorHAnsi" w:cstheme="minorHAnsi"/>
                <w:spacing w:val="-2"/>
                <w:sz w:val="22"/>
                <w:szCs w:val="22"/>
              </w:rPr>
              <w:t>3</w:t>
            </w:r>
          </w:p>
        </w:tc>
      </w:tr>
      <w:tr w:rsidR="00D06664" w:rsidRPr="005D0B7F" w14:paraId="42BC176E" w14:textId="77777777" w:rsidTr="00A47EC3">
        <w:tc>
          <w:tcPr>
            <w:tcW w:w="1890" w:type="dxa"/>
            <w:shd w:val="clear" w:color="auto" w:fill="DBE5F1" w:themeFill="accent1" w:themeFillTint="33"/>
          </w:tcPr>
          <w:p w14:paraId="29123C13" w14:textId="77777777"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shd w:val="clear" w:color="auto" w:fill="DBE5F1" w:themeFill="accent1" w:themeFillTint="33"/>
          </w:tcPr>
          <w:p w14:paraId="3B975C0D" w14:textId="77777777" w:rsidR="00D06664" w:rsidRPr="005D0B7F" w:rsidRDefault="00D06664" w:rsidP="005D0B7F">
            <w:pPr>
              <w:contextualSpacing/>
              <w:jc w:val="center"/>
              <w:rPr>
                <w:rFonts w:asciiTheme="minorHAnsi" w:hAnsiTheme="minorHAnsi" w:cstheme="minorHAnsi"/>
                <w:sz w:val="22"/>
                <w:szCs w:val="22"/>
              </w:rPr>
            </w:pPr>
          </w:p>
        </w:tc>
        <w:tc>
          <w:tcPr>
            <w:tcW w:w="6247" w:type="dxa"/>
            <w:shd w:val="clear" w:color="auto" w:fill="DBE5F1" w:themeFill="accent1" w:themeFillTint="33"/>
          </w:tcPr>
          <w:p w14:paraId="38B32C93" w14:textId="4660F45A" w:rsidR="00D06664" w:rsidRPr="005D0B7F" w:rsidRDefault="00D06664" w:rsidP="00F94F00">
            <w:pPr>
              <w:jc w:val="center"/>
              <w:rPr>
                <w:rFonts w:asciiTheme="minorHAnsi" w:hAnsiTheme="minorHAnsi" w:cstheme="minorHAnsi"/>
                <w:sz w:val="22"/>
                <w:szCs w:val="22"/>
              </w:rPr>
            </w:pPr>
            <w:r w:rsidRPr="005D0B7F">
              <w:rPr>
                <w:rFonts w:asciiTheme="minorHAnsi" w:hAnsiTheme="minorHAnsi" w:cstheme="minorHAnsi"/>
                <w:b/>
                <w:sz w:val="22"/>
                <w:szCs w:val="22"/>
              </w:rPr>
              <w:t>Materials &amp; Methods for Children &amp; Adolescents</w:t>
            </w:r>
            <w:r w:rsidRPr="005D0B7F">
              <w:rPr>
                <w:rFonts w:asciiTheme="minorHAnsi" w:hAnsiTheme="minorHAnsi" w:cstheme="minorHAnsi"/>
                <w:bCs/>
                <w:sz w:val="22"/>
                <w:szCs w:val="22"/>
              </w:rPr>
              <w:t xml:space="preserve"> (3 credits)</w:t>
            </w:r>
          </w:p>
        </w:tc>
        <w:tc>
          <w:tcPr>
            <w:tcW w:w="858" w:type="dxa"/>
            <w:shd w:val="clear" w:color="auto" w:fill="DBE5F1" w:themeFill="accent1" w:themeFillTint="33"/>
          </w:tcPr>
          <w:p w14:paraId="4CC1D2AD" w14:textId="77777777" w:rsidR="00D06664" w:rsidRPr="005D0B7F" w:rsidRDefault="00D06664" w:rsidP="00985C22">
            <w:pPr>
              <w:spacing w:before="240"/>
              <w:contextualSpacing/>
              <w:jc w:val="center"/>
              <w:rPr>
                <w:rFonts w:asciiTheme="minorHAnsi" w:hAnsiTheme="minorHAnsi" w:cstheme="minorHAnsi"/>
                <w:sz w:val="22"/>
                <w:szCs w:val="22"/>
              </w:rPr>
            </w:pPr>
          </w:p>
        </w:tc>
      </w:tr>
      <w:tr w:rsidR="00D06664" w:rsidRPr="005D0B7F" w14:paraId="3D4C2D86" w14:textId="77777777" w:rsidTr="00A47EC3">
        <w:tc>
          <w:tcPr>
            <w:tcW w:w="1890" w:type="dxa"/>
          </w:tcPr>
          <w:p w14:paraId="44DBB5F8" w14:textId="02ABDAC3"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Pr>
          <w:p w14:paraId="3BE0D139" w14:textId="471B54E2" w:rsidR="00D06664" w:rsidRPr="005D0B7F" w:rsidRDefault="00D06664" w:rsidP="005D0B7F">
            <w:pPr>
              <w:contextualSpacing/>
              <w:jc w:val="center"/>
              <w:rPr>
                <w:rFonts w:asciiTheme="minorHAnsi" w:hAnsiTheme="minorHAnsi" w:cstheme="minorHAnsi"/>
                <w:sz w:val="22"/>
                <w:szCs w:val="22"/>
              </w:rPr>
            </w:pPr>
            <w:r w:rsidRPr="005D0B7F">
              <w:rPr>
                <w:rFonts w:asciiTheme="minorHAnsi" w:hAnsiTheme="minorHAnsi" w:cstheme="minorHAnsi"/>
                <w:sz w:val="22"/>
                <w:szCs w:val="22"/>
              </w:rPr>
              <w:t>15:299:509</w:t>
            </w:r>
          </w:p>
        </w:tc>
        <w:tc>
          <w:tcPr>
            <w:tcW w:w="6247" w:type="dxa"/>
          </w:tcPr>
          <w:p w14:paraId="3AC7414A" w14:textId="19984988" w:rsidR="00D06664" w:rsidRPr="005D0B7F" w:rsidRDefault="00D06664" w:rsidP="00D06664">
            <w:pPr>
              <w:rPr>
                <w:rFonts w:asciiTheme="minorHAnsi" w:hAnsiTheme="minorHAnsi" w:cstheme="minorHAnsi"/>
                <w:sz w:val="22"/>
                <w:szCs w:val="22"/>
              </w:rPr>
            </w:pPr>
            <w:r w:rsidRPr="005D0B7F">
              <w:rPr>
                <w:rFonts w:asciiTheme="minorHAnsi" w:hAnsiTheme="minorHAnsi" w:cstheme="minorHAnsi"/>
                <w:sz w:val="22"/>
                <w:szCs w:val="22"/>
              </w:rPr>
              <w:t>Children’s Literature in Early Childhood through Adolescence</w:t>
            </w:r>
          </w:p>
        </w:tc>
        <w:tc>
          <w:tcPr>
            <w:tcW w:w="858" w:type="dxa"/>
          </w:tcPr>
          <w:p w14:paraId="09207599" w14:textId="77777777" w:rsidR="00D06664" w:rsidRPr="005D0B7F" w:rsidRDefault="00D06664" w:rsidP="00D06664">
            <w:pPr>
              <w:spacing w:before="240"/>
              <w:contextualSpacing/>
              <w:jc w:val="center"/>
              <w:rPr>
                <w:rFonts w:asciiTheme="minorHAnsi" w:hAnsiTheme="minorHAnsi" w:cstheme="minorHAnsi"/>
                <w:sz w:val="22"/>
                <w:szCs w:val="22"/>
              </w:rPr>
            </w:pPr>
            <w:r w:rsidRPr="005D0B7F">
              <w:rPr>
                <w:rFonts w:asciiTheme="minorHAnsi" w:hAnsiTheme="minorHAnsi" w:cstheme="minorHAnsi"/>
                <w:sz w:val="22"/>
                <w:szCs w:val="22"/>
              </w:rPr>
              <w:t>3</w:t>
            </w:r>
          </w:p>
        </w:tc>
      </w:tr>
      <w:tr w:rsidR="00D06664" w:rsidRPr="005D0B7F" w14:paraId="402A7D94" w14:textId="77777777" w:rsidTr="00A47EC3">
        <w:tc>
          <w:tcPr>
            <w:tcW w:w="1890" w:type="dxa"/>
            <w:shd w:val="clear" w:color="auto" w:fill="DBE5F1" w:themeFill="accent1" w:themeFillTint="33"/>
          </w:tcPr>
          <w:p w14:paraId="2E7B3756" w14:textId="15F414BA"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shd w:val="clear" w:color="auto" w:fill="DBE5F1" w:themeFill="accent1" w:themeFillTint="33"/>
          </w:tcPr>
          <w:p w14:paraId="4806A6EC" w14:textId="02BA7681" w:rsidR="00D06664" w:rsidRPr="005D0B7F" w:rsidRDefault="00D06664" w:rsidP="005D0B7F">
            <w:pPr>
              <w:contextualSpacing/>
              <w:jc w:val="center"/>
              <w:rPr>
                <w:rFonts w:asciiTheme="minorHAnsi" w:hAnsiTheme="minorHAnsi" w:cstheme="minorHAnsi"/>
                <w:sz w:val="22"/>
                <w:szCs w:val="22"/>
              </w:rPr>
            </w:pPr>
          </w:p>
        </w:tc>
        <w:tc>
          <w:tcPr>
            <w:tcW w:w="6247" w:type="dxa"/>
            <w:shd w:val="clear" w:color="auto" w:fill="DBE5F1" w:themeFill="accent1" w:themeFillTint="33"/>
          </w:tcPr>
          <w:p w14:paraId="423E8CEB" w14:textId="0E62DA51" w:rsidR="00D06664" w:rsidRPr="005D0B7F" w:rsidRDefault="00D06664" w:rsidP="00F94F00">
            <w:pPr>
              <w:jc w:val="center"/>
              <w:rPr>
                <w:rFonts w:asciiTheme="minorHAnsi" w:hAnsiTheme="minorHAnsi" w:cstheme="minorHAnsi"/>
                <w:sz w:val="22"/>
                <w:szCs w:val="22"/>
              </w:rPr>
            </w:pPr>
            <w:r w:rsidRPr="005D0B7F">
              <w:rPr>
                <w:rFonts w:asciiTheme="minorHAnsi" w:hAnsiTheme="minorHAnsi" w:cstheme="minorHAnsi"/>
                <w:b/>
                <w:bCs/>
                <w:sz w:val="22"/>
                <w:szCs w:val="22"/>
              </w:rPr>
              <w:t>Study in Educational Theory, Policy &amp; Administration</w:t>
            </w:r>
            <w:r w:rsidRPr="005D0B7F">
              <w:rPr>
                <w:rFonts w:asciiTheme="minorHAnsi" w:hAnsiTheme="minorHAnsi" w:cstheme="minorHAnsi"/>
                <w:sz w:val="22"/>
                <w:szCs w:val="22"/>
              </w:rPr>
              <w:t xml:space="preserve"> (3 credits)</w:t>
            </w:r>
          </w:p>
        </w:tc>
        <w:tc>
          <w:tcPr>
            <w:tcW w:w="858" w:type="dxa"/>
            <w:shd w:val="clear" w:color="auto" w:fill="DBE5F1" w:themeFill="accent1" w:themeFillTint="33"/>
          </w:tcPr>
          <w:p w14:paraId="74B0DD66" w14:textId="466BAB29" w:rsidR="00D06664" w:rsidRPr="005D0B7F" w:rsidRDefault="00D06664" w:rsidP="00985C22">
            <w:pPr>
              <w:spacing w:before="240"/>
              <w:contextualSpacing/>
              <w:jc w:val="center"/>
              <w:rPr>
                <w:rFonts w:asciiTheme="minorHAnsi" w:hAnsiTheme="minorHAnsi" w:cstheme="minorHAnsi"/>
                <w:sz w:val="22"/>
                <w:szCs w:val="22"/>
              </w:rPr>
            </w:pPr>
          </w:p>
        </w:tc>
      </w:tr>
      <w:tr w:rsidR="00D06664" w:rsidRPr="005D0B7F" w14:paraId="2B6A894D" w14:textId="77777777" w:rsidTr="00A47EC3">
        <w:tc>
          <w:tcPr>
            <w:tcW w:w="1890" w:type="dxa"/>
          </w:tcPr>
          <w:p w14:paraId="3920636B" w14:textId="4FCBEBA7"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Pr>
          <w:p w14:paraId="2A92D2BE" w14:textId="7DEC4B0F" w:rsidR="00D06664" w:rsidRPr="005D0B7F" w:rsidRDefault="00D06664" w:rsidP="005D0B7F">
            <w:pPr>
              <w:contextualSpacing/>
              <w:jc w:val="center"/>
              <w:rPr>
                <w:rFonts w:asciiTheme="minorHAnsi" w:hAnsiTheme="minorHAnsi" w:cstheme="minorHAnsi"/>
                <w:sz w:val="22"/>
                <w:szCs w:val="22"/>
              </w:rPr>
            </w:pPr>
            <w:r w:rsidRPr="005D0B7F">
              <w:rPr>
                <w:rFonts w:asciiTheme="minorHAnsi" w:hAnsiTheme="minorHAnsi" w:cstheme="minorHAnsi"/>
                <w:sz w:val="22"/>
                <w:szCs w:val="22"/>
              </w:rPr>
              <w:t>15:230:521</w:t>
            </w:r>
          </w:p>
        </w:tc>
        <w:tc>
          <w:tcPr>
            <w:tcW w:w="6247" w:type="dxa"/>
          </w:tcPr>
          <w:p w14:paraId="5DAB98D1" w14:textId="7768DB6F" w:rsidR="00D06664" w:rsidRPr="005D0B7F" w:rsidRDefault="00D06664" w:rsidP="00D06664">
            <w:pPr>
              <w:rPr>
                <w:rFonts w:asciiTheme="minorHAnsi" w:hAnsiTheme="minorHAnsi" w:cstheme="minorHAnsi"/>
                <w:sz w:val="22"/>
                <w:szCs w:val="22"/>
              </w:rPr>
            </w:pPr>
            <w:r w:rsidRPr="005D0B7F">
              <w:rPr>
                <w:rFonts w:asciiTheme="minorHAnsi" w:hAnsiTheme="minorHAnsi" w:cstheme="minorHAnsi"/>
                <w:sz w:val="22"/>
                <w:szCs w:val="22"/>
              </w:rPr>
              <w:t>Supervision of Instruction</w:t>
            </w:r>
          </w:p>
        </w:tc>
        <w:tc>
          <w:tcPr>
            <w:tcW w:w="858" w:type="dxa"/>
          </w:tcPr>
          <w:p w14:paraId="1B1262F1" w14:textId="77777777" w:rsidR="00D06664" w:rsidRPr="005D0B7F" w:rsidRDefault="00D06664" w:rsidP="00D06664">
            <w:pPr>
              <w:spacing w:before="240"/>
              <w:contextualSpacing/>
              <w:jc w:val="center"/>
              <w:rPr>
                <w:rFonts w:asciiTheme="minorHAnsi" w:hAnsiTheme="minorHAnsi" w:cstheme="minorHAnsi"/>
                <w:sz w:val="22"/>
                <w:szCs w:val="22"/>
              </w:rPr>
            </w:pPr>
            <w:r w:rsidRPr="005D0B7F">
              <w:rPr>
                <w:rFonts w:asciiTheme="minorHAnsi" w:hAnsiTheme="minorHAnsi" w:cstheme="minorHAnsi"/>
                <w:sz w:val="22"/>
                <w:szCs w:val="22"/>
              </w:rPr>
              <w:t>3</w:t>
            </w:r>
          </w:p>
        </w:tc>
      </w:tr>
      <w:tr w:rsidR="00D06664" w:rsidRPr="005D0B7F" w14:paraId="7C9DDBB0" w14:textId="77777777" w:rsidTr="00A47EC3">
        <w:tc>
          <w:tcPr>
            <w:tcW w:w="1890" w:type="dxa"/>
            <w:shd w:val="clear" w:color="auto" w:fill="DBE5F1" w:themeFill="accent1" w:themeFillTint="33"/>
          </w:tcPr>
          <w:p w14:paraId="312208F8" w14:textId="77777777"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shd w:val="clear" w:color="auto" w:fill="DBE5F1" w:themeFill="accent1" w:themeFillTint="33"/>
          </w:tcPr>
          <w:p w14:paraId="01BEDC34" w14:textId="77777777" w:rsidR="00D06664" w:rsidRPr="005D0B7F" w:rsidRDefault="00D06664" w:rsidP="005D0B7F">
            <w:pPr>
              <w:contextualSpacing/>
              <w:jc w:val="center"/>
              <w:rPr>
                <w:rFonts w:asciiTheme="minorHAnsi" w:hAnsiTheme="minorHAnsi" w:cstheme="minorHAnsi"/>
                <w:sz w:val="22"/>
                <w:szCs w:val="22"/>
              </w:rPr>
            </w:pPr>
          </w:p>
        </w:tc>
        <w:tc>
          <w:tcPr>
            <w:tcW w:w="6247" w:type="dxa"/>
            <w:shd w:val="clear" w:color="auto" w:fill="DBE5F1" w:themeFill="accent1" w:themeFillTint="33"/>
          </w:tcPr>
          <w:p w14:paraId="12125CA8" w14:textId="032B6A78" w:rsidR="00D06664" w:rsidRPr="005D0B7F" w:rsidRDefault="00D06664" w:rsidP="00F94F00">
            <w:pPr>
              <w:jc w:val="center"/>
              <w:rPr>
                <w:rFonts w:asciiTheme="minorHAnsi" w:hAnsiTheme="minorHAnsi" w:cstheme="minorHAnsi"/>
                <w:sz w:val="22"/>
                <w:szCs w:val="22"/>
              </w:rPr>
            </w:pPr>
            <w:r w:rsidRPr="005D0B7F">
              <w:rPr>
                <w:rFonts w:asciiTheme="minorHAnsi" w:hAnsiTheme="minorHAnsi" w:cstheme="minorHAnsi"/>
                <w:b/>
                <w:sz w:val="22"/>
                <w:szCs w:val="22"/>
              </w:rPr>
              <w:t xml:space="preserve">Study in Educational Psychology </w:t>
            </w:r>
            <w:r w:rsidRPr="005D0B7F">
              <w:rPr>
                <w:rFonts w:asciiTheme="minorHAnsi" w:hAnsiTheme="minorHAnsi" w:cstheme="minorHAnsi"/>
                <w:bCs/>
                <w:sz w:val="22"/>
                <w:szCs w:val="22"/>
              </w:rPr>
              <w:t>(3 credits)</w:t>
            </w:r>
          </w:p>
        </w:tc>
        <w:tc>
          <w:tcPr>
            <w:tcW w:w="858" w:type="dxa"/>
            <w:shd w:val="clear" w:color="auto" w:fill="DBE5F1" w:themeFill="accent1" w:themeFillTint="33"/>
          </w:tcPr>
          <w:p w14:paraId="6579617D" w14:textId="77777777" w:rsidR="00D06664" w:rsidRPr="005D0B7F" w:rsidRDefault="00D06664" w:rsidP="00985C22">
            <w:pPr>
              <w:spacing w:before="240"/>
              <w:contextualSpacing/>
              <w:jc w:val="center"/>
              <w:rPr>
                <w:rFonts w:asciiTheme="minorHAnsi" w:hAnsiTheme="minorHAnsi" w:cstheme="minorHAnsi"/>
                <w:sz w:val="22"/>
                <w:szCs w:val="22"/>
              </w:rPr>
            </w:pPr>
          </w:p>
        </w:tc>
      </w:tr>
      <w:tr w:rsidR="00D06664" w:rsidRPr="005D0B7F" w14:paraId="6BB3888A" w14:textId="77777777" w:rsidTr="00A47EC3">
        <w:tc>
          <w:tcPr>
            <w:tcW w:w="1890" w:type="dxa"/>
          </w:tcPr>
          <w:p w14:paraId="4F01E2A0" w14:textId="599E139B" w:rsidR="00D06664" w:rsidRPr="005D0B7F" w:rsidRDefault="00D06664" w:rsidP="005D0B7F">
            <w:pPr>
              <w:spacing w:before="240"/>
              <w:contextualSpacing/>
              <w:jc w:val="center"/>
              <w:rPr>
                <w:rFonts w:asciiTheme="minorHAnsi" w:hAnsiTheme="minorHAnsi" w:cstheme="minorHAnsi"/>
                <w:spacing w:val="-2"/>
                <w:sz w:val="22"/>
                <w:szCs w:val="22"/>
              </w:rPr>
            </w:pPr>
          </w:p>
        </w:tc>
        <w:tc>
          <w:tcPr>
            <w:tcW w:w="1260" w:type="dxa"/>
          </w:tcPr>
          <w:p w14:paraId="165FFF5A" w14:textId="7558A711" w:rsidR="00D06664" w:rsidRPr="005D0B7F" w:rsidRDefault="00D06664" w:rsidP="005D0B7F">
            <w:pPr>
              <w:contextualSpacing/>
              <w:jc w:val="center"/>
              <w:rPr>
                <w:rFonts w:asciiTheme="minorHAnsi" w:hAnsiTheme="minorHAnsi" w:cstheme="minorHAnsi"/>
                <w:sz w:val="22"/>
                <w:szCs w:val="22"/>
              </w:rPr>
            </w:pPr>
            <w:r w:rsidRPr="005D0B7F">
              <w:rPr>
                <w:rFonts w:asciiTheme="minorHAnsi" w:hAnsiTheme="minorHAnsi" w:cstheme="minorHAnsi"/>
                <w:sz w:val="22"/>
                <w:szCs w:val="22"/>
              </w:rPr>
              <w:t>15:293:522</w:t>
            </w:r>
          </w:p>
        </w:tc>
        <w:tc>
          <w:tcPr>
            <w:tcW w:w="6247" w:type="dxa"/>
          </w:tcPr>
          <w:p w14:paraId="7BD3D065" w14:textId="6C24C4C8" w:rsidR="00D06664" w:rsidRPr="005D0B7F" w:rsidRDefault="00D06664" w:rsidP="00D06664">
            <w:pPr>
              <w:rPr>
                <w:rFonts w:asciiTheme="minorHAnsi" w:hAnsiTheme="minorHAnsi" w:cstheme="minorHAnsi"/>
                <w:sz w:val="22"/>
                <w:szCs w:val="22"/>
              </w:rPr>
            </w:pPr>
            <w:r w:rsidRPr="005D0B7F">
              <w:rPr>
                <w:rFonts w:asciiTheme="minorHAnsi" w:hAnsiTheme="minorHAnsi" w:cstheme="minorHAnsi"/>
                <w:sz w:val="22"/>
                <w:szCs w:val="22"/>
              </w:rPr>
              <w:t>Learning Disabilities</w:t>
            </w:r>
          </w:p>
        </w:tc>
        <w:tc>
          <w:tcPr>
            <w:tcW w:w="858" w:type="dxa"/>
          </w:tcPr>
          <w:p w14:paraId="07EEB572" w14:textId="77777777" w:rsidR="00D06664" w:rsidRPr="005D0B7F" w:rsidRDefault="00D06664" w:rsidP="00D06664">
            <w:pPr>
              <w:spacing w:before="240"/>
              <w:contextualSpacing/>
              <w:jc w:val="center"/>
              <w:rPr>
                <w:rFonts w:asciiTheme="minorHAnsi" w:hAnsiTheme="minorHAnsi" w:cstheme="minorHAnsi"/>
                <w:sz w:val="22"/>
                <w:szCs w:val="22"/>
              </w:rPr>
            </w:pPr>
            <w:r w:rsidRPr="005D0B7F">
              <w:rPr>
                <w:rFonts w:asciiTheme="minorHAnsi" w:hAnsiTheme="minorHAnsi" w:cstheme="minorHAnsi"/>
                <w:sz w:val="22"/>
                <w:szCs w:val="22"/>
              </w:rPr>
              <w:t>3</w:t>
            </w:r>
          </w:p>
        </w:tc>
      </w:tr>
      <w:tr w:rsidR="005D0B7F" w:rsidRPr="005D0B7F" w14:paraId="1E9AB13B" w14:textId="77777777" w:rsidTr="00A47EC3">
        <w:tc>
          <w:tcPr>
            <w:tcW w:w="1890" w:type="dxa"/>
            <w:shd w:val="clear" w:color="auto" w:fill="DBE5F1" w:themeFill="accent1" w:themeFillTint="33"/>
          </w:tcPr>
          <w:p w14:paraId="6CB4525A" w14:textId="77777777" w:rsidR="005D0B7F" w:rsidRPr="005D0B7F" w:rsidRDefault="005D0B7F" w:rsidP="00137BAA">
            <w:pPr>
              <w:spacing w:before="240"/>
              <w:contextualSpacing/>
              <w:jc w:val="center"/>
              <w:rPr>
                <w:rFonts w:asciiTheme="minorHAnsi" w:hAnsiTheme="minorHAnsi" w:cstheme="minorHAnsi"/>
                <w:b/>
                <w:bCs/>
                <w:spacing w:val="-2"/>
                <w:sz w:val="22"/>
                <w:szCs w:val="22"/>
              </w:rPr>
            </w:pPr>
          </w:p>
        </w:tc>
        <w:tc>
          <w:tcPr>
            <w:tcW w:w="1260" w:type="dxa"/>
            <w:shd w:val="clear" w:color="auto" w:fill="DBE5F1" w:themeFill="accent1" w:themeFillTint="33"/>
          </w:tcPr>
          <w:p w14:paraId="5CC83AD5" w14:textId="77777777" w:rsidR="005D0B7F" w:rsidRPr="005D0B7F" w:rsidRDefault="005D0B7F" w:rsidP="00137BAA">
            <w:pPr>
              <w:contextualSpacing/>
              <w:jc w:val="center"/>
              <w:rPr>
                <w:rFonts w:asciiTheme="minorHAnsi" w:hAnsiTheme="minorHAnsi" w:cstheme="minorHAnsi"/>
                <w:b/>
                <w:bCs/>
                <w:sz w:val="22"/>
                <w:szCs w:val="22"/>
              </w:rPr>
            </w:pPr>
          </w:p>
        </w:tc>
        <w:tc>
          <w:tcPr>
            <w:tcW w:w="6247" w:type="dxa"/>
            <w:shd w:val="clear" w:color="auto" w:fill="DBE5F1" w:themeFill="accent1" w:themeFillTint="33"/>
          </w:tcPr>
          <w:p w14:paraId="0885EC34" w14:textId="18FE62B8" w:rsidR="005D0B7F" w:rsidRPr="005D0B7F" w:rsidRDefault="005D0B7F" w:rsidP="005D0B7F">
            <w:pPr>
              <w:jc w:val="right"/>
              <w:rPr>
                <w:rFonts w:asciiTheme="minorHAnsi" w:hAnsiTheme="minorHAnsi" w:cstheme="minorHAnsi"/>
                <w:b/>
                <w:bCs/>
                <w:sz w:val="22"/>
                <w:szCs w:val="22"/>
              </w:rPr>
            </w:pPr>
            <w:r w:rsidRPr="005D0B7F">
              <w:rPr>
                <w:rFonts w:asciiTheme="minorHAnsi" w:hAnsiTheme="minorHAnsi" w:cstheme="minorHAnsi"/>
                <w:b/>
                <w:bCs/>
                <w:sz w:val="22"/>
                <w:szCs w:val="22"/>
              </w:rPr>
              <w:t>TOTAL CREDITS</w:t>
            </w:r>
          </w:p>
        </w:tc>
        <w:tc>
          <w:tcPr>
            <w:tcW w:w="858" w:type="dxa"/>
            <w:shd w:val="clear" w:color="auto" w:fill="DBE5F1" w:themeFill="accent1" w:themeFillTint="33"/>
          </w:tcPr>
          <w:p w14:paraId="14C32CCF" w14:textId="22DDD436" w:rsidR="005D0B7F" w:rsidRPr="005D0B7F" w:rsidRDefault="005D0B7F" w:rsidP="00137BAA">
            <w:pPr>
              <w:spacing w:before="240"/>
              <w:contextualSpacing/>
              <w:jc w:val="center"/>
              <w:rPr>
                <w:rFonts w:asciiTheme="minorHAnsi" w:hAnsiTheme="minorHAnsi" w:cstheme="minorHAnsi"/>
                <w:b/>
                <w:bCs/>
                <w:sz w:val="22"/>
                <w:szCs w:val="22"/>
              </w:rPr>
            </w:pPr>
            <w:r w:rsidRPr="005D0B7F">
              <w:rPr>
                <w:rFonts w:asciiTheme="minorHAnsi" w:hAnsiTheme="minorHAnsi" w:cstheme="minorHAnsi"/>
                <w:b/>
                <w:bCs/>
                <w:sz w:val="22"/>
                <w:szCs w:val="22"/>
              </w:rPr>
              <w:t>30</w:t>
            </w:r>
          </w:p>
        </w:tc>
      </w:tr>
    </w:tbl>
    <w:p w14:paraId="55C6398C" w14:textId="77777777" w:rsidR="007C54D4" w:rsidRDefault="007C54D4" w:rsidP="00D37EAA">
      <w:pPr>
        <w:spacing w:before="240"/>
        <w:ind w:left="547" w:hanging="547"/>
        <w:contextualSpacing/>
        <w:rPr>
          <w:rFonts w:asciiTheme="minorHAnsi" w:hAnsiTheme="minorHAnsi" w:cstheme="minorHAnsi"/>
          <w:b/>
          <w:bCs/>
          <w:sz w:val="24"/>
          <w:szCs w:val="24"/>
        </w:rPr>
      </w:pPr>
    </w:p>
    <w:p w14:paraId="53D2FCB1" w14:textId="77777777" w:rsidR="005D0B7F" w:rsidRPr="005D0B7F" w:rsidRDefault="005D0B7F" w:rsidP="00D37EAA">
      <w:pPr>
        <w:spacing w:before="240"/>
        <w:ind w:left="547" w:hanging="547"/>
        <w:contextualSpacing/>
        <w:rPr>
          <w:rFonts w:asciiTheme="minorHAnsi" w:hAnsiTheme="minorHAnsi" w:cstheme="minorHAnsi"/>
          <w:sz w:val="24"/>
          <w:szCs w:val="24"/>
          <w:highlight w:val="yellow"/>
        </w:rPr>
      </w:pPr>
    </w:p>
    <w:p w14:paraId="2F497FB8" w14:textId="04143FB6" w:rsidR="00D37EAA" w:rsidRPr="005D0B7F" w:rsidRDefault="00D37EAA" w:rsidP="00D37EAA">
      <w:pPr>
        <w:spacing w:before="240"/>
        <w:ind w:left="547" w:hanging="547"/>
        <w:contextualSpacing/>
        <w:rPr>
          <w:rFonts w:asciiTheme="minorHAnsi" w:hAnsiTheme="minorHAnsi" w:cstheme="minorHAnsi"/>
          <w:sz w:val="24"/>
          <w:szCs w:val="24"/>
        </w:rPr>
      </w:pPr>
      <w:r w:rsidRPr="005D0B7F">
        <w:rPr>
          <w:rFonts w:asciiTheme="minorHAnsi" w:hAnsiTheme="minorHAnsi" w:cstheme="minorHAnsi"/>
          <w:b/>
          <w:sz w:val="24"/>
          <w:szCs w:val="24"/>
        </w:rPr>
        <w:t>VI.</w:t>
      </w:r>
      <w:r w:rsidRPr="005D0B7F">
        <w:rPr>
          <w:rFonts w:asciiTheme="minorHAnsi" w:hAnsiTheme="minorHAnsi" w:cstheme="minorHAnsi"/>
          <w:b/>
          <w:sz w:val="24"/>
          <w:szCs w:val="24"/>
        </w:rPr>
        <w:tab/>
        <w:t>HIB TRAINING:</w:t>
      </w:r>
      <w:r w:rsidRPr="005D0B7F">
        <w:rPr>
          <w:rFonts w:asciiTheme="minorHAnsi" w:hAnsiTheme="minorHAnsi" w:cstheme="minorHAnsi"/>
          <w:sz w:val="24"/>
          <w:szCs w:val="24"/>
        </w:rPr>
        <w:t xml:space="preserve"> All candidates for certification must complete pre-service training in the prevention of harassment, intimidation, and bullying (HIB).</w:t>
      </w:r>
    </w:p>
    <w:p w14:paraId="31B572C3" w14:textId="77777777" w:rsidR="00D37EAA" w:rsidRPr="005D0B7F" w:rsidRDefault="00D37EAA" w:rsidP="00D37EAA">
      <w:pPr>
        <w:spacing w:before="240"/>
        <w:ind w:left="547" w:hanging="547"/>
        <w:contextualSpacing/>
        <w:rPr>
          <w:rFonts w:asciiTheme="minorHAnsi" w:hAnsiTheme="minorHAnsi" w:cstheme="minorHAnsi"/>
          <w:sz w:val="24"/>
          <w:szCs w:val="24"/>
        </w:rPr>
      </w:pPr>
    </w:p>
    <w:p w14:paraId="4F25D3C0" w14:textId="77777777" w:rsidR="00FD487B" w:rsidRPr="005D0B7F" w:rsidRDefault="00FD487B" w:rsidP="009B5E5F">
      <w:pPr>
        <w:jc w:val="right"/>
        <w:rPr>
          <w:rFonts w:asciiTheme="minorHAnsi" w:hAnsiTheme="minorHAnsi" w:cstheme="minorHAnsi"/>
          <w:sz w:val="24"/>
          <w:szCs w:val="24"/>
        </w:rPr>
      </w:pPr>
    </w:p>
    <w:sectPr w:rsidR="00FD487B" w:rsidRPr="005D0B7F" w:rsidSect="001026C6">
      <w:headerReference w:type="default" r:id="rId14"/>
      <w:footerReference w:type="default" r:id="rId15"/>
      <w:headerReference w:type="first" r:id="rId16"/>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1925D" w14:textId="77777777" w:rsidR="00E62E4E" w:rsidRDefault="00E62E4E">
      <w:r>
        <w:separator/>
      </w:r>
    </w:p>
  </w:endnote>
  <w:endnote w:type="continuationSeparator" w:id="0">
    <w:p w14:paraId="254F51F4" w14:textId="77777777" w:rsidR="00E62E4E" w:rsidRDefault="00E62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782DB" w14:textId="6DBEAAC3" w:rsidR="00C10DC0" w:rsidRPr="0072491C" w:rsidRDefault="00FD487B" w:rsidP="0072491C">
    <w:pPr>
      <w:pStyle w:val="Footer"/>
      <w:jc w:val="right"/>
      <w:rPr>
        <w:rFonts w:ascii="Century Gothic" w:hAnsi="Century Gothic"/>
        <w:sz w:val="16"/>
        <w:szCs w:val="16"/>
      </w:rPr>
    </w:pPr>
    <w:r>
      <w:rPr>
        <w:rFonts w:ascii="Century Gothic" w:hAnsi="Century Gothic"/>
        <w:sz w:val="16"/>
        <w:szCs w:val="16"/>
      </w:rPr>
      <w:t>15</w:t>
    </w:r>
    <w:r w:rsidR="00D37EAA">
      <w:rPr>
        <w:rFonts w:ascii="Century Gothic" w:hAnsi="Century Gothic"/>
        <w:sz w:val="16"/>
        <w:szCs w:val="16"/>
      </w:rPr>
      <w:t>0004</w:t>
    </w:r>
    <w:r>
      <w:rPr>
        <w:rFonts w:ascii="Century Gothic" w:hAnsi="Century Gothic"/>
        <w:sz w:val="16"/>
        <w:szCs w:val="16"/>
      </w:rPr>
      <w:t xml:space="preserve"> </w:t>
    </w:r>
    <w:r w:rsidR="007074E7">
      <w:rPr>
        <w:rFonts w:ascii="Century Gothic" w:hAnsi="Century Gothic"/>
        <w:sz w:val="16"/>
        <w:szCs w:val="16"/>
      </w:rPr>
      <w:t>10</w:t>
    </w:r>
    <w:r w:rsidR="0016408E">
      <w:rPr>
        <w:rFonts w:ascii="Century Gothic" w:hAnsi="Century Gothic"/>
        <w:sz w:val="16"/>
        <w:szCs w:val="16"/>
      </w:rPr>
      <w:t>/</w:t>
    </w:r>
    <w:r w:rsidR="007074E7">
      <w:rPr>
        <w:rFonts w:ascii="Century Gothic" w:hAnsi="Century Gothic"/>
        <w:sz w:val="16"/>
        <w:szCs w:val="16"/>
      </w:rPr>
      <w:t>1</w:t>
    </w:r>
    <w:r w:rsidR="0065606F">
      <w:rPr>
        <w:rFonts w:ascii="Century Gothic" w:hAnsi="Century Gothic"/>
        <w:sz w:val="16"/>
        <w:szCs w:val="16"/>
      </w:rPr>
      <w:t>9</w:t>
    </w:r>
    <w:r w:rsidR="0016408E">
      <w:rPr>
        <w:rFonts w:ascii="Century Gothic" w:hAnsi="Century Gothic"/>
        <w:sz w:val="16"/>
        <w:szCs w:val="16"/>
      </w:rPr>
      <w:t>/2</w:t>
    </w:r>
    <w:r w:rsidR="0065606F">
      <w:rPr>
        <w:rFonts w:ascii="Century Gothic" w:hAnsi="Century Gothic"/>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C2337" w14:textId="77777777" w:rsidR="00E62E4E" w:rsidRDefault="00E62E4E">
      <w:r>
        <w:separator/>
      </w:r>
    </w:p>
  </w:footnote>
  <w:footnote w:type="continuationSeparator" w:id="0">
    <w:p w14:paraId="33C0B51D" w14:textId="77777777" w:rsidR="00E62E4E" w:rsidRDefault="00E62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D9CA5"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1BD2" w14:textId="77777777" w:rsidR="00B04F94" w:rsidRPr="00CE36A8" w:rsidRDefault="00B04F94" w:rsidP="00B04F94">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9264" behindDoc="0" locked="0" layoutInCell="1" allowOverlap="1" wp14:anchorId="59211AE2" wp14:editId="661123A5">
          <wp:simplePos x="0" y="0"/>
          <wp:positionH relativeFrom="column">
            <wp:posOffset>-209550</wp:posOffset>
          </wp:positionH>
          <wp:positionV relativeFrom="paragraph">
            <wp:posOffset>167005</wp:posOffset>
          </wp:positionV>
          <wp:extent cx="3054195" cy="504825"/>
          <wp:effectExtent l="0" t="0" r="0" b="0"/>
          <wp:wrapNone/>
          <wp:docPr id="2" name="Picture 6" descr="Logo for Rutgers-New Brunswick 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Logo for Rutgers-New Brunswick Graduate School of Education"/>
                  <pic:cNvPicPr>
                    <a:picLocks noChangeAspect="1" noChangeArrowheads="1"/>
                  </pic:cNvPicPr>
                </pic:nvPicPr>
                <pic:blipFill>
                  <a:blip r:embed="rId1"/>
                  <a:stretch>
                    <a:fillRect/>
                  </a:stretch>
                </pic:blipFill>
                <pic:spPr bwMode="auto">
                  <a:xfrm>
                    <a:off x="0" y="0"/>
                    <a:ext cx="3054195" cy="504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AE215B" w14:textId="77777777" w:rsidR="00B04F94" w:rsidRPr="00CE36A8" w:rsidRDefault="00B04F94" w:rsidP="00B04F94">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426046" w14:textId="77777777" w:rsidR="00B04F94" w:rsidRPr="00CE36A8" w:rsidRDefault="00B04F94" w:rsidP="00B04F94">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36742A75" w14:textId="77777777" w:rsidR="00B04F94" w:rsidRPr="00CE36A8" w:rsidRDefault="00B04F94" w:rsidP="00B04F94">
    <w:pPr>
      <w:pStyle w:val="Header"/>
      <w:tabs>
        <w:tab w:val="left" w:pos="4680"/>
        <w:tab w:val="left" w:pos="8100"/>
      </w:tabs>
      <w:rPr>
        <w:rFonts w:ascii="Arial" w:hAnsi="Arial" w:cs="Arial"/>
        <w:sz w:val="15"/>
        <w:szCs w:val="15"/>
      </w:rPr>
    </w:pPr>
    <w:r w:rsidRPr="00CE36A8">
      <w:rPr>
        <w:rFonts w:ascii="Arial" w:hAnsi="Arial" w:cs="Arial"/>
        <w:sz w:val="15"/>
        <w:szCs w:val="15"/>
      </w:rPr>
      <w:tab/>
    </w:r>
  </w:p>
  <w:p w14:paraId="218D99DB" w14:textId="77777777" w:rsidR="00B04F94" w:rsidRPr="00CE36A8" w:rsidRDefault="00B04F94" w:rsidP="00B04F94">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Pr="00CE36A8">
      <w:rPr>
        <w:rFonts w:ascii="Arial" w:hAnsi="Arial" w:cs="Arial"/>
        <w:sz w:val="15"/>
        <w:szCs w:val="15"/>
      </w:rPr>
      <w:tab/>
      <w:t>848-932-3232</w:t>
    </w:r>
  </w:p>
  <w:p w14:paraId="505427BF" w14:textId="77777777" w:rsidR="00B04F94" w:rsidRPr="00CE36A8" w:rsidRDefault="00B04F94" w:rsidP="00B04F94">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10 Seminary Place</w:t>
    </w:r>
    <w:r w:rsidRPr="00CE36A8">
      <w:rPr>
        <w:rFonts w:ascii="Arial" w:hAnsi="Arial" w:cs="Arial"/>
        <w:sz w:val="15"/>
        <w:szCs w:val="15"/>
      </w:rPr>
      <w:tab/>
    </w:r>
  </w:p>
  <w:p w14:paraId="4785A546" w14:textId="77777777" w:rsidR="00B04F94" w:rsidRPr="00CE36A8" w:rsidRDefault="00B04F94" w:rsidP="00B04F94">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6D2254EE" w14:textId="77777777" w:rsidR="00B04F94" w:rsidRPr="00CE36A8" w:rsidRDefault="00B04F94" w:rsidP="00B04F94">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735780"/>
    <w:multiLevelType w:val="hybridMultilevel"/>
    <w:tmpl w:val="C5BC789E"/>
    <w:lvl w:ilvl="0" w:tplc="DB443F10">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3ED65C4D"/>
    <w:multiLevelType w:val="hybridMultilevel"/>
    <w:tmpl w:val="89C032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3"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0712013">
    <w:abstractNumId w:val="6"/>
  </w:num>
  <w:num w:numId="2" w16cid:durableId="942301472">
    <w:abstractNumId w:val="18"/>
  </w:num>
  <w:num w:numId="3" w16cid:durableId="2055107707">
    <w:abstractNumId w:val="1"/>
  </w:num>
  <w:num w:numId="4" w16cid:durableId="229465776">
    <w:abstractNumId w:val="13"/>
  </w:num>
  <w:num w:numId="5" w16cid:durableId="131487025">
    <w:abstractNumId w:val="0"/>
  </w:num>
  <w:num w:numId="6" w16cid:durableId="1571772422">
    <w:abstractNumId w:val="12"/>
  </w:num>
  <w:num w:numId="7" w16cid:durableId="1326936631">
    <w:abstractNumId w:val="8"/>
  </w:num>
  <w:num w:numId="8" w16cid:durableId="1444810346">
    <w:abstractNumId w:val="14"/>
  </w:num>
  <w:num w:numId="9" w16cid:durableId="1200167020">
    <w:abstractNumId w:val="11"/>
  </w:num>
  <w:num w:numId="10" w16cid:durableId="1216166069">
    <w:abstractNumId w:val="20"/>
  </w:num>
  <w:num w:numId="11" w16cid:durableId="677582671">
    <w:abstractNumId w:val="4"/>
  </w:num>
  <w:num w:numId="12" w16cid:durableId="1065567056">
    <w:abstractNumId w:val="3"/>
  </w:num>
  <w:num w:numId="13" w16cid:durableId="1554541167">
    <w:abstractNumId w:val="16"/>
  </w:num>
  <w:num w:numId="14" w16cid:durableId="1580943714">
    <w:abstractNumId w:val="19"/>
  </w:num>
  <w:num w:numId="15" w16cid:durableId="1363171248">
    <w:abstractNumId w:val="5"/>
  </w:num>
  <w:num w:numId="16" w16cid:durableId="1754356912">
    <w:abstractNumId w:val="15"/>
  </w:num>
  <w:num w:numId="17" w16cid:durableId="1592422852">
    <w:abstractNumId w:val="2"/>
  </w:num>
  <w:num w:numId="18" w16cid:durableId="1646426879">
    <w:abstractNumId w:val="17"/>
  </w:num>
  <w:num w:numId="19" w16cid:durableId="1820345358">
    <w:abstractNumId w:val="10"/>
  </w:num>
  <w:num w:numId="20" w16cid:durableId="1170667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68773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453870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wvxsjqlgTyCx/fEqTWv4ukSu+KM7cq3TmbIxffbg/JqQwBuguLZd+15FX8dVHcsnzlHYnnC3NA3hwCwWLQ+IA==" w:salt="bP0F9+Eu3wpN+WeVEXXm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33D52"/>
    <w:rsid w:val="000345AA"/>
    <w:rsid w:val="00035700"/>
    <w:rsid w:val="00036360"/>
    <w:rsid w:val="00042129"/>
    <w:rsid w:val="00045C9A"/>
    <w:rsid w:val="000521AA"/>
    <w:rsid w:val="000675DE"/>
    <w:rsid w:val="00076020"/>
    <w:rsid w:val="00082988"/>
    <w:rsid w:val="000A4682"/>
    <w:rsid w:val="000A56EF"/>
    <w:rsid w:val="000B1440"/>
    <w:rsid w:val="000B61C7"/>
    <w:rsid w:val="000C07B9"/>
    <w:rsid w:val="000C31BC"/>
    <w:rsid w:val="000C4767"/>
    <w:rsid w:val="000C6EFA"/>
    <w:rsid w:val="000C7795"/>
    <w:rsid w:val="000D4B16"/>
    <w:rsid w:val="000D7F7B"/>
    <w:rsid w:val="000F6353"/>
    <w:rsid w:val="001026C6"/>
    <w:rsid w:val="00103B49"/>
    <w:rsid w:val="001074A2"/>
    <w:rsid w:val="0011030D"/>
    <w:rsid w:val="00114A44"/>
    <w:rsid w:val="001220AD"/>
    <w:rsid w:val="00123470"/>
    <w:rsid w:val="00125C4E"/>
    <w:rsid w:val="00130B5C"/>
    <w:rsid w:val="001427DD"/>
    <w:rsid w:val="00146580"/>
    <w:rsid w:val="001468F3"/>
    <w:rsid w:val="001534D2"/>
    <w:rsid w:val="0015441F"/>
    <w:rsid w:val="00154724"/>
    <w:rsid w:val="00157AEC"/>
    <w:rsid w:val="0016408E"/>
    <w:rsid w:val="00166A21"/>
    <w:rsid w:val="00173CC0"/>
    <w:rsid w:val="0017438E"/>
    <w:rsid w:val="00174775"/>
    <w:rsid w:val="001824F5"/>
    <w:rsid w:val="0018306E"/>
    <w:rsid w:val="00192071"/>
    <w:rsid w:val="00197354"/>
    <w:rsid w:val="001A24B5"/>
    <w:rsid w:val="001A58F6"/>
    <w:rsid w:val="001A6920"/>
    <w:rsid w:val="001C119F"/>
    <w:rsid w:val="001D2E08"/>
    <w:rsid w:val="001D7581"/>
    <w:rsid w:val="001E3EB9"/>
    <w:rsid w:val="001E5C09"/>
    <w:rsid w:val="002018D5"/>
    <w:rsid w:val="00204FD7"/>
    <w:rsid w:val="00211B01"/>
    <w:rsid w:val="00215464"/>
    <w:rsid w:val="00216DFB"/>
    <w:rsid w:val="00217B70"/>
    <w:rsid w:val="00230647"/>
    <w:rsid w:val="0023214F"/>
    <w:rsid w:val="00232D50"/>
    <w:rsid w:val="00233C9D"/>
    <w:rsid w:val="00236ADF"/>
    <w:rsid w:val="002372B2"/>
    <w:rsid w:val="00240D96"/>
    <w:rsid w:val="002429CC"/>
    <w:rsid w:val="00243756"/>
    <w:rsid w:val="002500C8"/>
    <w:rsid w:val="00251C7D"/>
    <w:rsid w:val="00265B9F"/>
    <w:rsid w:val="00266640"/>
    <w:rsid w:val="00267F08"/>
    <w:rsid w:val="002913EE"/>
    <w:rsid w:val="002A6D06"/>
    <w:rsid w:val="002B41D0"/>
    <w:rsid w:val="002B4CED"/>
    <w:rsid w:val="002D0EDE"/>
    <w:rsid w:val="002D39F5"/>
    <w:rsid w:val="002D5B55"/>
    <w:rsid w:val="002E0BC2"/>
    <w:rsid w:val="002F0FAC"/>
    <w:rsid w:val="00312293"/>
    <w:rsid w:val="00315CF4"/>
    <w:rsid w:val="003249CA"/>
    <w:rsid w:val="00330905"/>
    <w:rsid w:val="003339E0"/>
    <w:rsid w:val="003515C5"/>
    <w:rsid w:val="00352023"/>
    <w:rsid w:val="00353B7A"/>
    <w:rsid w:val="003606D2"/>
    <w:rsid w:val="00363F62"/>
    <w:rsid w:val="00367C55"/>
    <w:rsid w:val="00372741"/>
    <w:rsid w:val="00372F10"/>
    <w:rsid w:val="003756CF"/>
    <w:rsid w:val="003759C9"/>
    <w:rsid w:val="003A33B3"/>
    <w:rsid w:val="003A3C85"/>
    <w:rsid w:val="003A4F85"/>
    <w:rsid w:val="003B0F6B"/>
    <w:rsid w:val="003B6933"/>
    <w:rsid w:val="003C1605"/>
    <w:rsid w:val="003C2101"/>
    <w:rsid w:val="003C67A2"/>
    <w:rsid w:val="003C77A4"/>
    <w:rsid w:val="003D0796"/>
    <w:rsid w:val="003D5CD5"/>
    <w:rsid w:val="003E56E4"/>
    <w:rsid w:val="003F4750"/>
    <w:rsid w:val="00403C6C"/>
    <w:rsid w:val="00404DAB"/>
    <w:rsid w:val="00410DE0"/>
    <w:rsid w:val="00410F5C"/>
    <w:rsid w:val="00420C4C"/>
    <w:rsid w:val="00433F86"/>
    <w:rsid w:val="00434A27"/>
    <w:rsid w:val="00435A7B"/>
    <w:rsid w:val="00436DB8"/>
    <w:rsid w:val="00441C5C"/>
    <w:rsid w:val="00441E7A"/>
    <w:rsid w:val="00452128"/>
    <w:rsid w:val="0045559B"/>
    <w:rsid w:val="00462499"/>
    <w:rsid w:val="00465E0C"/>
    <w:rsid w:val="00467C1C"/>
    <w:rsid w:val="0047330A"/>
    <w:rsid w:val="00492CC3"/>
    <w:rsid w:val="004A3789"/>
    <w:rsid w:val="004A7F32"/>
    <w:rsid w:val="004B191B"/>
    <w:rsid w:val="004B1F4E"/>
    <w:rsid w:val="004B34E9"/>
    <w:rsid w:val="004B392D"/>
    <w:rsid w:val="004C6552"/>
    <w:rsid w:val="004D3C04"/>
    <w:rsid w:val="004E0203"/>
    <w:rsid w:val="004E6B58"/>
    <w:rsid w:val="00500628"/>
    <w:rsid w:val="005032FA"/>
    <w:rsid w:val="00504BDA"/>
    <w:rsid w:val="00505E31"/>
    <w:rsid w:val="005219FE"/>
    <w:rsid w:val="005233BD"/>
    <w:rsid w:val="00527D3F"/>
    <w:rsid w:val="00527E24"/>
    <w:rsid w:val="00536167"/>
    <w:rsid w:val="00536B90"/>
    <w:rsid w:val="0054661D"/>
    <w:rsid w:val="00547C48"/>
    <w:rsid w:val="005532A8"/>
    <w:rsid w:val="00554243"/>
    <w:rsid w:val="005549AF"/>
    <w:rsid w:val="005552B6"/>
    <w:rsid w:val="005602D5"/>
    <w:rsid w:val="0057065A"/>
    <w:rsid w:val="00581449"/>
    <w:rsid w:val="005865D3"/>
    <w:rsid w:val="00590588"/>
    <w:rsid w:val="00590FF1"/>
    <w:rsid w:val="005931DE"/>
    <w:rsid w:val="005A03B6"/>
    <w:rsid w:val="005A27A0"/>
    <w:rsid w:val="005A4A67"/>
    <w:rsid w:val="005A4F1A"/>
    <w:rsid w:val="005B0116"/>
    <w:rsid w:val="005B7E22"/>
    <w:rsid w:val="005C471F"/>
    <w:rsid w:val="005C75F3"/>
    <w:rsid w:val="005D0B7F"/>
    <w:rsid w:val="005D67E0"/>
    <w:rsid w:val="005E163C"/>
    <w:rsid w:val="005E3F86"/>
    <w:rsid w:val="005E6BB1"/>
    <w:rsid w:val="005F5DA9"/>
    <w:rsid w:val="00600A0E"/>
    <w:rsid w:val="006063AE"/>
    <w:rsid w:val="00614BAC"/>
    <w:rsid w:val="006221FF"/>
    <w:rsid w:val="0062320B"/>
    <w:rsid w:val="006313CB"/>
    <w:rsid w:val="006369D3"/>
    <w:rsid w:val="0064210E"/>
    <w:rsid w:val="00644726"/>
    <w:rsid w:val="00646F70"/>
    <w:rsid w:val="00647D82"/>
    <w:rsid w:val="00651812"/>
    <w:rsid w:val="0065606F"/>
    <w:rsid w:val="006573B9"/>
    <w:rsid w:val="00661E61"/>
    <w:rsid w:val="00663E33"/>
    <w:rsid w:val="00667926"/>
    <w:rsid w:val="006769E7"/>
    <w:rsid w:val="00680E8A"/>
    <w:rsid w:val="00684BCC"/>
    <w:rsid w:val="00686682"/>
    <w:rsid w:val="0068702C"/>
    <w:rsid w:val="00687D91"/>
    <w:rsid w:val="006920A7"/>
    <w:rsid w:val="006954DE"/>
    <w:rsid w:val="006966F8"/>
    <w:rsid w:val="006B21F8"/>
    <w:rsid w:val="006B3502"/>
    <w:rsid w:val="006B6826"/>
    <w:rsid w:val="006C0951"/>
    <w:rsid w:val="006C30CF"/>
    <w:rsid w:val="006D011A"/>
    <w:rsid w:val="006D26E7"/>
    <w:rsid w:val="006D348E"/>
    <w:rsid w:val="006E242E"/>
    <w:rsid w:val="006E2C41"/>
    <w:rsid w:val="006E5EE3"/>
    <w:rsid w:val="006F1D53"/>
    <w:rsid w:val="007025F9"/>
    <w:rsid w:val="007074E7"/>
    <w:rsid w:val="00717FEC"/>
    <w:rsid w:val="00724622"/>
    <w:rsid w:val="0072491C"/>
    <w:rsid w:val="00724DEA"/>
    <w:rsid w:val="00724EF0"/>
    <w:rsid w:val="007276AD"/>
    <w:rsid w:val="007307DE"/>
    <w:rsid w:val="00732B1E"/>
    <w:rsid w:val="00732EB2"/>
    <w:rsid w:val="007338D4"/>
    <w:rsid w:val="007369F8"/>
    <w:rsid w:val="00741E16"/>
    <w:rsid w:val="007429B6"/>
    <w:rsid w:val="00744E7E"/>
    <w:rsid w:val="007464AC"/>
    <w:rsid w:val="00755A38"/>
    <w:rsid w:val="00763C8D"/>
    <w:rsid w:val="00765A4E"/>
    <w:rsid w:val="00771A21"/>
    <w:rsid w:val="00771F89"/>
    <w:rsid w:val="0079503E"/>
    <w:rsid w:val="007A44E8"/>
    <w:rsid w:val="007B1F5D"/>
    <w:rsid w:val="007B2B3B"/>
    <w:rsid w:val="007B4AFE"/>
    <w:rsid w:val="007B7339"/>
    <w:rsid w:val="007C0B4F"/>
    <w:rsid w:val="007C54D4"/>
    <w:rsid w:val="007D60D3"/>
    <w:rsid w:val="007D6514"/>
    <w:rsid w:val="007D6DCA"/>
    <w:rsid w:val="007E0248"/>
    <w:rsid w:val="007F0E73"/>
    <w:rsid w:val="007F3F2A"/>
    <w:rsid w:val="007F5D9F"/>
    <w:rsid w:val="00800FB9"/>
    <w:rsid w:val="00802378"/>
    <w:rsid w:val="00813522"/>
    <w:rsid w:val="008211CA"/>
    <w:rsid w:val="008222AA"/>
    <w:rsid w:val="0084418B"/>
    <w:rsid w:val="00853588"/>
    <w:rsid w:val="00855227"/>
    <w:rsid w:val="0086413C"/>
    <w:rsid w:val="00871762"/>
    <w:rsid w:val="008766A6"/>
    <w:rsid w:val="00886A9D"/>
    <w:rsid w:val="00890E40"/>
    <w:rsid w:val="00893BC0"/>
    <w:rsid w:val="00895F57"/>
    <w:rsid w:val="00896FDF"/>
    <w:rsid w:val="00897587"/>
    <w:rsid w:val="008A05EA"/>
    <w:rsid w:val="008A3B32"/>
    <w:rsid w:val="008A4DFA"/>
    <w:rsid w:val="008B1C5A"/>
    <w:rsid w:val="008C3AFE"/>
    <w:rsid w:val="008C4C2F"/>
    <w:rsid w:val="008D50FA"/>
    <w:rsid w:val="008D6AD9"/>
    <w:rsid w:val="008E7C0F"/>
    <w:rsid w:val="008F3A5D"/>
    <w:rsid w:val="008F4A71"/>
    <w:rsid w:val="0090571A"/>
    <w:rsid w:val="0091521E"/>
    <w:rsid w:val="00923744"/>
    <w:rsid w:val="009276F3"/>
    <w:rsid w:val="00942B9C"/>
    <w:rsid w:val="0094311A"/>
    <w:rsid w:val="00944F04"/>
    <w:rsid w:val="00946CC9"/>
    <w:rsid w:val="00957E35"/>
    <w:rsid w:val="009612F3"/>
    <w:rsid w:val="00962CC9"/>
    <w:rsid w:val="00967E4B"/>
    <w:rsid w:val="009718AE"/>
    <w:rsid w:val="00971E3C"/>
    <w:rsid w:val="00972341"/>
    <w:rsid w:val="00975676"/>
    <w:rsid w:val="00981D1D"/>
    <w:rsid w:val="0098580D"/>
    <w:rsid w:val="00992F50"/>
    <w:rsid w:val="009938DA"/>
    <w:rsid w:val="00996F7B"/>
    <w:rsid w:val="00997C84"/>
    <w:rsid w:val="009A44F0"/>
    <w:rsid w:val="009A59FC"/>
    <w:rsid w:val="009B332E"/>
    <w:rsid w:val="009B3602"/>
    <w:rsid w:val="009B5E5F"/>
    <w:rsid w:val="009C341D"/>
    <w:rsid w:val="009C373D"/>
    <w:rsid w:val="009D0387"/>
    <w:rsid w:val="009D0BDD"/>
    <w:rsid w:val="009D6054"/>
    <w:rsid w:val="009E7C78"/>
    <w:rsid w:val="009F4F68"/>
    <w:rsid w:val="009F5DF2"/>
    <w:rsid w:val="00A05F8A"/>
    <w:rsid w:val="00A10E07"/>
    <w:rsid w:val="00A12CBB"/>
    <w:rsid w:val="00A17C03"/>
    <w:rsid w:val="00A26ED1"/>
    <w:rsid w:val="00A27496"/>
    <w:rsid w:val="00A27D0E"/>
    <w:rsid w:val="00A312D0"/>
    <w:rsid w:val="00A32AC0"/>
    <w:rsid w:val="00A47EC3"/>
    <w:rsid w:val="00A64440"/>
    <w:rsid w:val="00A70014"/>
    <w:rsid w:val="00A75403"/>
    <w:rsid w:val="00A76C02"/>
    <w:rsid w:val="00A77F11"/>
    <w:rsid w:val="00A83D3D"/>
    <w:rsid w:val="00A84BAA"/>
    <w:rsid w:val="00A8619A"/>
    <w:rsid w:val="00A92847"/>
    <w:rsid w:val="00AA03FD"/>
    <w:rsid w:val="00AA7DF8"/>
    <w:rsid w:val="00AB2B67"/>
    <w:rsid w:val="00AB3FF7"/>
    <w:rsid w:val="00AB42C5"/>
    <w:rsid w:val="00AD34B8"/>
    <w:rsid w:val="00AE0828"/>
    <w:rsid w:val="00AF1A0D"/>
    <w:rsid w:val="00AF415A"/>
    <w:rsid w:val="00B04F94"/>
    <w:rsid w:val="00B06747"/>
    <w:rsid w:val="00B07F7A"/>
    <w:rsid w:val="00B31297"/>
    <w:rsid w:val="00B4025E"/>
    <w:rsid w:val="00B4459F"/>
    <w:rsid w:val="00B47E81"/>
    <w:rsid w:val="00B516F9"/>
    <w:rsid w:val="00B52C8D"/>
    <w:rsid w:val="00B5651D"/>
    <w:rsid w:val="00B62132"/>
    <w:rsid w:val="00B6511F"/>
    <w:rsid w:val="00B676BD"/>
    <w:rsid w:val="00B734C6"/>
    <w:rsid w:val="00B74B16"/>
    <w:rsid w:val="00B766A5"/>
    <w:rsid w:val="00B800E7"/>
    <w:rsid w:val="00B80687"/>
    <w:rsid w:val="00B91273"/>
    <w:rsid w:val="00BA12FC"/>
    <w:rsid w:val="00BA7B16"/>
    <w:rsid w:val="00BB0ED8"/>
    <w:rsid w:val="00BB73BC"/>
    <w:rsid w:val="00BC1844"/>
    <w:rsid w:val="00BC5798"/>
    <w:rsid w:val="00BD60DB"/>
    <w:rsid w:val="00BE5391"/>
    <w:rsid w:val="00BE7CA1"/>
    <w:rsid w:val="00BF456F"/>
    <w:rsid w:val="00C02112"/>
    <w:rsid w:val="00C102F1"/>
    <w:rsid w:val="00C10DC0"/>
    <w:rsid w:val="00C12080"/>
    <w:rsid w:val="00C151DF"/>
    <w:rsid w:val="00C16565"/>
    <w:rsid w:val="00C20C9F"/>
    <w:rsid w:val="00C33191"/>
    <w:rsid w:val="00C355B2"/>
    <w:rsid w:val="00C42E30"/>
    <w:rsid w:val="00C530EF"/>
    <w:rsid w:val="00C56A78"/>
    <w:rsid w:val="00C60F3E"/>
    <w:rsid w:val="00C611B1"/>
    <w:rsid w:val="00C73808"/>
    <w:rsid w:val="00C74C76"/>
    <w:rsid w:val="00C76DA4"/>
    <w:rsid w:val="00C80E9E"/>
    <w:rsid w:val="00C86379"/>
    <w:rsid w:val="00C960DC"/>
    <w:rsid w:val="00C9730C"/>
    <w:rsid w:val="00CA7B1E"/>
    <w:rsid w:val="00CC43FE"/>
    <w:rsid w:val="00CC765F"/>
    <w:rsid w:val="00CD3AA8"/>
    <w:rsid w:val="00CD6027"/>
    <w:rsid w:val="00CE2F6F"/>
    <w:rsid w:val="00CE36A8"/>
    <w:rsid w:val="00CE5E72"/>
    <w:rsid w:val="00CF1083"/>
    <w:rsid w:val="00CF2A35"/>
    <w:rsid w:val="00CF53EB"/>
    <w:rsid w:val="00D0516A"/>
    <w:rsid w:val="00D06664"/>
    <w:rsid w:val="00D1343B"/>
    <w:rsid w:val="00D16B14"/>
    <w:rsid w:val="00D224C4"/>
    <w:rsid w:val="00D2465C"/>
    <w:rsid w:val="00D251DA"/>
    <w:rsid w:val="00D328DD"/>
    <w:rsid w:val="00D37EAA"/>
    <w:rsid w:val="00D427CA"/>
    <w:rsid w:val="00D4358B"/>
    <w:rsid w:val="00D447CA"/>
    <w:rsid w:val="00D511EA"/>
    <w:rsid w:val="00D517A6"/>
    <w:rsid w:val="00D54F55"/>
    <w:rsid w:val="00D602CF"/>
    <w:rsid w:val="00D61C86"/>
    <w:rsid w:val="00D73051"/>
    <w:rsid w:val="00D730DF"/>
    <w:rsid w:val="00DD120E"/>
    <w:rsid w:val="00DD19C5"/>
    <w:rsid w:val="00DE136B"/>
    <w:rsid w:val="00DF0F19"/>
    <w:rsid w:val="00DF2D5D"/>
    <w:rsid w:val="00DF6B8F"/>
    <w:rsid w:val="00E030C0"/>
    <w:rsid w:val="00E036A6"/>
    <w:rsid w:val="00E06451"/>
    <w:rsid w:val="00E10BD4"/>
    <w:rsid w:val="00E156D2"/>
    <w:rsid w:val="00E16A5A"/>
    <w:rsid w:val="00E17A05"/>
    <w:rsid w:val="00E36510"/>
    <w:rsid w:val="00E500A0"/>
    <w:rsid w:val="00E52D73"/>
    <w:rsid w:val="00E53A1E"/>
    <w:rsid w:val="00E6015D"/>
    <w:rsid w:val="00E62E4E"/>
    <w:rsid w:val="00E7651E"/>
    <w:rsid w:val="00E8340F"/>
    <w:rsid w:val="00E84FE9"/>
    <w:rsid w:val="00E85CC1"/>
    <w:rsid w:val="00E86BA8"/>
    <w:rsid w:val="00EA2BC6"/>
    <w:rsid w:val="00EA4B72"/>
    <w:rsid w:val="00EA65D6"/>
    <w:rsid w:val="00EB00FA"/>
    <w:rsid w:val="00EB4ED3"/>
    <w:rsid w:val="00EC755C"/>
    <w:rsid w:val="00ED1E26"/>
    <w:rsid w:val="00ED415E"/>
    <w:rsid w:val="00EE0CE7"/>
    <w:rsid w:val="00EE40A4"/>
    <w:rsid w:val="00F00097"/>
    <w:rsid w:val="00F0050A"/>
    <w:rsid w:val="00F01949"/>
    <w:rsid w:val="00F04558"/>
    <w:rsid w:val="00F275B6"/>
    <w:rsid w:val="00F5277B"/>
    <w:rsid w:val="00F533B8"/>
    <w:rsid w:val="00F6252D"/>
    <w:rsid w:val="00F64119"/>
    <w:rsid w:val="00F64938"/>
    <w:rsid w:val="00F66323"/>
    <w:rsid w:val="00F70226"/>
    <w:rsid w:val="00F77DB8"/>
    <w:rsid w:val="00F804D1"/>
    <w:rsid w:val="00F83B57"/>
    <w:rsid w:val="00F94F00"/>
    <w:rsid w:val="00F95D11"/>
    <w:rsid w:val="00F9651D"/>
    <w:rsid w:val="00FA012B"/>
    <w:rsid w:val="00FA5B1B"/>
    <w:rsid w:val="00FB033D"/>
    <w:rsid w:val="00FB2121"/>
    <w:rsid w:val="00FB49B4"/>
    <w:rsid w:val="00FB54B9"/>
    <w:rsid w:val="00FC7E89"/>
    <w:rsid w:val="00FD1CCB"/>
    <w:rsid w:val="00FD487B"/>
    <w:rsid w:val="00FE0D4A"/>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6AC294"/>
  <w15:docId w15:val="{B0DB6CF7-F430-479C-AE61-AC7A33FE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rsid w:val="00D37EA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71F89"/>
    <w:rPr>
      <w:b/>
      <w:bCs/>
    </w:rPr>
  </w:style>
  <w:style w:type="character" w:customStyle="1" w:styleId="HeaderChar">
    <w:name w:val="Header Char"/>
    <w:basedOn w:val="DefaultParagraphFont"/>
    <w:link w:val="Header"/>
    <w:rsid w:val="00B04F94"/>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 w:id="1563637577">
      <w:bodyDiv w:val="1"/>
      <w:marLeft w:val="0"/>
      <w:marRight w:val="0"/>
      <w:marTop w:val="0"/>
      <w:marBottom w:val="0"/>
      <w:divBdr>
        <w:top w:val="none" w:sz="0" w:space="0" w:color="auto"/>
        <w:left w:val="none" w:sz="0" w:space="0" w:color="auto"/>
        <w:bottom w:val="none" w:sz="0" w:space="0" w:color="auto"/>
        <w:right w:val="none" w:sz="0" w:space="0" w:color="auto"/>
      </w:divBdr>
    </w:div>
    <w:div w:id="166180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en.tufo@gse.rutgers.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wbrunswickgrad.rutgers.ed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academic.services@gse.rutger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8DCB7F-A246-4B67-8590-E3DD02EF4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2BF8F3-A9D9-4245-84A0-D240DB62D2A8}">
  <ds:schemaRefs>
    <ds:schemaRef ds:uri="http://schemas.microsoft.com/sharepoint/v3/contenttype/forms"/>
  </ds:schemaRefs>
</ds:datastoreItem>
</file>

<file path=customXml/itemProps3.xml><?xml version="1.0" encoding="utf-8"?>
<ds:datastoreItem xmlns:ds="http://schemas.openxmlformats.org/officeDocument/2006/customXml" ds:itemID="{2BFDC226-0463-445C-B361-9BD7571BC244}">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3</Pages>
  <Words>949</Words>
  <Characters>5410</Characters>
  <Application>Microsoft Office Word</Application>
  <DocSecurity>8</DocSecurity>
  <Lines>45</Lines>
  <Paragraphs>12</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2</cp:revision>
  <cp:lastPrinted>2025-10-08T12:52:00Z</cp:lastPrinted>
  <dcterms:created xsi:type="dcterms:W3CDTF">2026-10-19T12:21:00Z</dcterms:created>
  <dcterms:modified xsi:type="dcterms:W3CDTF">2026-10-19T12:21:00Z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