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9201" w14:textId="0D7964AB" w:rsidR="004B0A47" w:rsidRPr="00701A68" w:rsidRDefault="004B0A47" w:rsidP="004B0A47">
      <w:pPr>
        <w:rPr>
          <w:rFonts w:asciiTheme="minorHAnsi" w:hAnsiTheme="minorHAnsi" w:cstheme="minorHAnsi"/>
          <w:sz w:val="24"/>
          <w:szCs w:val="24"/>
        </w:rPr>
      </w:pPr>
    </w:p>
    <w:p w14:paraId="7C3BEFFA" w14:textId="77777777" w:rsidR="003A4254" w:rsidRPr="00701A68" w:rsidRDefault="003A4254" w:rsidP="003A4254">
      <w:pPr>
        <w:jc w:val="center"/>
        <w:rPr>
          <w:rFonts w:asciiTheme="minorHAnsi" w:hAnsiTheme="minorHAnsi" w:cstheme="minorHAnsi"/>
          <w:b/>
          <w:caps/>
          <w:sz w:val="28"/>
          <w:szCs w:val="28"/>
        </w:rPr>
      </w:pPr>
      <w:r w:rsidRPr="00701A68">
        <w:rPr>
          <w:rFonts w:asciiTheme="minorHAnsi" w:hAnsiTheme="minorHAnsi" w:cstheme="minorHAnsi"/>
          <w:b/>
          <w:caps/>
          <w:sz w:val="28"/>
          <w:szCs w:val="28"/>
        </w:rPr>
        <w:t>Ed.M. IN SOCIAL STUDIES EDUCATION WITH INITIAL CERTIFICATION:</w:t>
      </w:r>
    </w:p>
    <w:p w14:paraId="227237BE" w14:textId="2031D619" w:rsidR="003A4254" w:rsidRPr="00701A68" w:rsidRDefault="003A4254" w:rsidP="003A4254">
      <w:pPr>
        <w:jc w:val="center"/>
        <w:rPr>
          <w:rFonts w:asciiTheme="minorHAnsi" w:hAnsiTheme="minorHAnsi" w:cstheme="minorHAnsi"/>
          <w:b/>
          <w:caps/>
          <w:sz w:val="28"/>
          <w:szCs w:val="28"/>
        </w:rPr>
      </w:pPr>
      <w:r w:rsidRPr="00701A68">
        <w:rPr>
          <w:rFonts w:asciiTheme="minorHAnsi" w:hAnsiTheme="minorHAnsi" w:cstheme="minorHAnsi"/>
          <w:b/>
          <w:caps/>
          <w:sz w:val="28"/>
          <w:szCs w:val="28"/>
        </w:rPr>
        <w:t>SOCIAL STUDIES K-12 TEACHING (TWO-YEAR MASTER’S)</w:t>
      </w:r>
    </w:p>
    <w:p w14:paraId="4190CC2F" w14:textId="678657FF" w:rsidR="00477496" w:rsidRPr="00701A68" w:rsidRDefault="00477496" w:rsidP="00477496">
      <w:pPr>
        <w:jc w:val="center"/>
        <w:rPr>
          <w:rFonts w:asciiTheme="minorHAnsi" w:hAnsiTheme="minorHAnsi" w:cstheme="minorHAnsi"/>
          <w:sz w:val="24"/>
          <w:szCs w:val="24"/>
        </w:rPr>
      </w:pPr>
      <w:r w:rsidRPr="00701A68">
        <w:rPr>
          <w:rFonts w:asciiTheme="minorHAnsi" w:hAnsiTheme="minorHAnsi" w:cstheme="minorHAnsi"/>
          <w:sz w:val="24"/>
          <w:szCs w:val="24"/>
        </w:rPr>
        <w:t>Revised Summer, 2024</w:t>
      </w:r>
    </w:p>
    <w:p w14:paraId="5BF48653" w14:textId="77777777" w:rsidR="00477496" w:rsidRPr="00701A68" w:rsidRDefault="00477496" w:rsidP="00477496">
      <w:pPr>
        <w:rPr>
          <w:rFonts w:asciiTheme="minorHAnsi" w:hAnsiTheme="minorHAnsi" w:cstheme="minorHAnsi"/>
          <w:sz w:val="24"/>
          <w:szCs w:val="24"/>
        </w:rPr>
      </w:pPr>
    </w:p>
    <w:p w14:paraId="303688C3" w14:textId="71397308" w:rsidR="00477496" w:rsidRPr="00701A68" w:rsidRDefault="00477496" w:rsidP="00477496">
      <w:pPr>
        <w:jc w:val="center"/>
        <w:rPr>
          <w:rFonts w:asciiTheme="minorHAnsi" w:hAnsiTheme="minorHAnsi" w:cstheme="minorHAnsi"/>
          <w:i/>
          <w:sz w:val="24"/>
          <w:szCs w:val="24"/>
        </w:rPr>
      </w:pPr>
      <w:r w:rsidRPr="00701A68">
        <w:rPr>
          <w:rFonts w:asciiTheme="minorHAnsi" w:hAnsiTheme="minorHAnsi" w:cstheme="minorHAnsi"/>
          <w:i/>
          <w:sz w:val="24"/>
          <w:szCs w:val="24"/>
        </w:rPr>
        <w:t>Students who complete this program successfully will receive an Ed.M. in S</w:t>
      </w:r>
      <w:r w:rsidR="004E39D2" w:rsidRPr="00701A68">
        <w:rPr>
          <w:rFonts w:asciiTheme="minorHAnsi" w:hAnsiTheme="minorHAnsi" w:cstheme="minorHAnsi"/>
          <w:i/>
          <w:sz w:val="24"/>
          <w:szCs w:val="24"/>
        </w:rPr>
        <w:t>ocial Studies</w:t>
      </w:r>
      <w:r w:rsidRPr="00701A68">
        <w:rPr>
          <w:rFonts w:asciiTheme="minorHAnsi" w:hAnsiTheme="minorHAnsi" w:cstheme="minorHAnsi"/>
          <w:i/>
          <w:sz w:val="24"/>
          <w:szCs w:val="24"/>
        </w:rPr>
        <w:t xml:space="preserve"> Education from the GSE as well as a </w:t>
      </w:r>
      <w:r w:rsidR="00FF2E6C" w:rsidRPr="00701A68">
        <w:rPr>
          <w:rFonts w:asciiTheme="minorHAnsi" w:hAnsiTheme="minorHAnsi" w:cstheme="minorHAnsi"/>
          <w:i/>
          <w:sz w:val="24"/>
          <w:szCs w:val="24"/>
        </w:rPr>
        <w:t>nomination</w:t>
      </w:r>
      <w:r w:rsidRPr="00701A68">
        <w:rPr>
          <w:rFonts w:asciiTheme="minorHAnsi" w:hAnsiTheme="minorHAnsi" w:cstheme="minorHAnsi"/>
          <w:i/>
          <w:sz w:val="24"/>
          <w:szCs w:val="24"/>
        </w:rPr>
        <w:t xml:space="preserve"> to the New Jersey Department of Education for a </w:t>
      </w:r>
      <w:r w:rsidRPr="00701A68">
        <w:rPr>
          <w:rFonts w:asciiTheme="minorHAnsi" w:hAnsiTheme="minorHAnsi" w:cstheme="minorHAnsi"/>
          <w:b/>
          <w:i/>
          <w:sz w:val="24"/>
          <w:szCs w:val="24"/>
        </w:rPr>
        <w:t xml:space="preserve">Certificate of Eligibility with Advanced Standing </w:t>
      </w:r>
      <w:r w:rsidR="00C94474" w:rsidRPr="00701A68">
        <w:rPr>
          <w:rFonts w:asciiTheme="minorHAnsi" w:hAnsiTheme="minorHAnsi" w:cstheme="minorHAnsi"/>
          <w:b/>
          <w:i/>
          <w:sz w:val="24"/>
          <w:szCs w:val="24"/>
        </w:rPr>
        <w:t xml:space="preserve">(CEAS) </w:t>
      </w:r>
      <w:r w:rsidRPr="00701A68">
        <w:rPr>
          <w:rFonts w:asciiTheme="minorHAnsi" w:hAnsiTheme="minorHAnsi" w:cstheme="minorHAnsi"/>
          <w:b/>
          <w:i/>
          <w:sz w:val="24"/>
          <w:szCs w:val="24"/>
        </w:rPr>
        <w:t xml:space="preserve">in </w:t>
      </w:r>
      <w:r w:rsidR="004D063F" w:rsidRPr="00701A68">
        <w:rPr>
          <w:rFonts w:asciiTheme="minorHAnsi" w:hAnsiTheme="minorHAnsi" w:cstheme="minorHAnsi"/>
          <w:b/>
          <w:i/>
          <w:sz w:val="24"/>
          <w:szCs w:val="24"/>
        </w:rPr>
        <w:t>Social Studies</w:t>
      </w:r>
      <w:r w:rsidR="00BB4212" w:rsidRPr="00701A68">
        <w:rPr>
          <w:rFonts w:asciiTheme="minorHAnsi" w:hAnsiTheme="minorHAnsi" w:cstheme="minorHAnsi"/>
          <w:b/>
          <w:i/>
          <w:sz w:val="24"/>
          <w:szCs w:val="24"/>
        </w:rPr>
        <w:t xml:space="preserve"> </w:t>
      </w:r>
      <w:r w:rsidRPr="00701A68">
        <w:rPr>
          <w:rFonts w:asciiTheme="minorHAnsi" w:hAnsiTheme="minorHAnsi" w:cstheme="minorHAnsi"/>
          <w:b/>
          <w:i/>
          <w:sz w:val="24"/>
          <w:szCs w:val="24"/>
        </w:rPr>
        <w:t>(K-12)</w:t>
      </w:r>
    </w:p>
    <w:p w14:paraId="1CB0F5F5" w14:textId="77777777" w:rsidR="00477496" w:rsidRPr="00701A68" w:rsidRDefault="00477496" w:rsidP="00477496">
      <w:pPr>
        <w:rPr>
          <w:rFonts w:asciiTheme="minorHAnsi" w:hAnsiTheme="minorHAnsi" w:cstheme="minorHAnsi"/>
          <w:sz w:val="24"/>
          <w:szCs w:val="24"/>
        </w:rPr>
      </w:pPr>
    </w:p>
    <w:p w14:paraId="229AB2DC" w14:textId="0A800F87" w:rsidR="009433D9" w:rsidRPr="00701A68" w:rsidRDefault="00477496" w:rsidP="009433D9">
      <w:pPr>
        <w:rPr>
          <w:rFonts w:asciiTheme="minorHAnsi" w:hAnsiTheme="minorHAnsi" w:cstheme="minorHAnsi"/>
          <w:sz w:val="24"/>
          <w:szCs w:val="24"/>
        </w:rPr>
      </w:pPr>
      <w:r w:rsidRPr="00701A68">
        <w:rPr>
          <w:rFonts w:asciiTheme="minorHAnsi" w:hAnsiTheme="minorHAnsi" w:cstheme="minorHAnsi"/>
          <w:b/>
          <w:sz w:val="24"/>
          <w:szCs w:val="24"/>
        </w:rPr>
        <w:t>I. PROGRAM DESCRIPTION:</w:t>
      </w:r>
      <w:r w:rsidRPr="00701A68">
        <w:rPr>
          <w:rFonts w:asciiTheme="minorHAnsi" w:hAnsiTheme="minorHAnsi" w:cstheme="minorHAnsi"/>
          <w:sz w:val="24"/>
          <w:szCs w:val="24"/>
        </w:rPr>
        <w:t xml:space="preserve"> </w:t>
      </w:r>
      <w:r w:rsidR="003A4254" w:rsidRPr="00701A68">
        <w:rPr>
          <w:rFonts w:asciiTheme="minorHAnsi" w:hAnsiTheme="minorHAnsi" w:cstheme="minorHAnsi"/>
          <w:sz w:val="24"/>
          <w:szCs w:val="24"/>
        </w:rPr>
        <w:t xml:space="preserve">The Ed.M. in Social Studies education with initial certification </w:t>
      </w:r>
      <w:r w:rsidR="009433D9" w:rsidRPr="00701A68">
        <w:rPr>
          <w:rFonts w:asciiTheme="minorHAnsi" w:hAnsiTheme="minorHAnsi" w:cstheme="minorHAnsi"/>
          <w:sz w:val="24"/>
          <w:szCs w:val="24"/>
        </w:rPr>
        <w:t xml:space="preserve">is designed for individuals who have completed a bachelor’s degree, 30 credits in </w:t>
      </w:r>
      <w:proofErr w:type="gramStart"/>
      <w:r w:rsidR="009433D9" w:rsidRPr="00701A68">
        <w:rPr>
          <w:rFonts w:asciiTheme="minorHAnsi" w:hAnsiTheme="minorHAnsi" w:cstheme="minorHAnsi"/>
          <w:sz w:val="24"/>
          <w:szCs w:val="24"/>
        </w:rPr>
        <w:t>an approved</w:t>
      </w:r>
      <w:proofErr w:type="gramEnd"/>
      <w:r w:rsidR="009433D9" w:rsidRPr="00701A68">
        <w:rPr>
          <w:rFonts w:asciiTheme="minorHAnsi" w:hAnsiTheme="minorHAnsi" w:cstheme="minorHAnsi"/>
          <w:sz w:val="24"/>
          <w:szCs w:val="24"/>
        </w:rPr>
        <w:t xml:space="preserve"> social science or a closely related </w:t>
      </w:r>
      <w:proofErr w:type="gramStart"/>
      <w:r w:rsidR="009433D9" w:rsidRPr="00701A68">
        <w:rPr>
          <w:rFonts w:asciiTheme="minorHAnsi" w:hAnsiTheme="minorHAnsi" w:cstheme="minorHAnsi"/>
          <w:sz w:val="24"/>
          <w:szCs w:val="24"/>
        </w:rPr>
        <w:t>discipline, and</w:t>
      </w:r>
      <w:proofErr w:type="gramEnd"/>
      <w:r w:rsidR="009433D9" w:rsidRPr="00701A68">
        <w:rPr>
          <w:rFonts w:asciiTheme="minorHAnsi" w:hAnsiTheme="minorHAnsi" w:cstheme="minorHAnsi"/>
          <w:sz w:val="24"/>
          <w:szCs w:val="24"/>
        </w:rPr>
        <w:t xml:space="preserve"> wish to become highly qualified social studies teachers. Students in this program must complete </w:t>
      </w:r>
      <w:r w:rsidR="00FF2E6C" w:rsidRPr="00701A68">
        <w:rPr>
          <w:rFonts w:asciiTheme="minorHAnsi" w:hAnsiTheme="minorHAnsi" w:cstheme="minorHAnsi"/>
          <w:sz w:val="24"/>
          <w:szCs w:val="24"/>
        </w:rPr>
        <w:t xml:space="preserve">the </w:t>
      </w:r>
      <w:r w:rsidR="009433D9" w:rsidRPr="00701A68">
        <w:rPr>
          <w:rFonts w:asciiTheme="minorHAnsi" w:hAnsiTheme="minorHAnsi" w:cstheme="minorHAnsi"/>
          <w:sz w:val="24"/>
          <w:szCs w:val="24"/>
        </w:rPr>
        <w:t>required general education and social science coursework. Once admitted to the program, students enter a professional education sequence to prepare them as teachers of social studies.</w:t>
      </w:r>
    </w:p>
    <w:p w14:paraId="7264EB2C" w14:textId="77777777" w:rsidR="009433D9" w:rsidRPr="00701A68" w:rsidRDefault="009433D9" w:rsidP="009433D9">
      <w:pPr>
        <w:rPr>
          <w:rFonts w:asciiTheme="minorHAnsi" w:hAnsiTheme="minorHAnsi" w:cstheme="minorHAnsi"/>
          <w:sz w:val="24"/>
          <w:szCs w:val="24"/>
        </w:rPr>
      </w:pPr>
    </w:p>
    <w:p w14:paraId="50B0A013" w14:textId="5E073E5F" w:rsidR="009433D9" w:rsidRPr="00701A68" w:rsidRDefault="009433D9" w:rsidP="009433D9">
      <w:pPr>
        <w:rPr>
          <w:rFonts w:asciiTheme="minorHAnsi" w:hAnsiTheme="minorHAnsi" w:cstheme="minorHAnsi"/>
          <w:sz w:val="24"/>
          <w:szCs w:val="24"/>
        </w:rPr>
      </w:pPr>
      <w:r w:rsidRPr="00701A68">
        <w:rPr>
          <w:rFonts w:asciiTheme="minorHAnsi" w:hAnsiTheme="minorHAnsi" w:cstheme="minorHAnsi"/>
          <w:sz w:val="24"/>
          <w:szCs w:val="24"/>
        </w:rPr>
        <w:t xml:space="preserve">Upon completion of program requirements, students earn an Ed.M. in Social Studies Education and the GSE will make a </w:t>
      </w:r>
      <w:r w:rsidR="00FF2E6C" w:rsidRPr="00701A68">
        <w:rPr>
          <w:rFonts w:asciiTheme="minorHAnsi" w:hAnsiTheme="minorHAnsi" w:cstheme="minorHAnsi"/>
          <w:sz w:val="24"/>
          <w:szCs w:val="24"/>
        </w:rPr>
        <w:t>nomination</w:t>
      </w:r>
      <w:r w:rsidRPr="00701A68">
        <w:rPr>
          <w:rFonts w:asciiTheme="minorHAnsi" w:hAnsiTheme="minorHAnsi" w:cstheme="minorHAnsi"/>
          <w:sz w:val="24"/>
          <w:szCs w:val="24"/>
        </w:rPr>
        <w:t xml:space="preserve"> to the New Jersey Department of Education on behalf of the student to receive a Certificate of Eligibility with Advanced Standing (CEAS) </w:t>
      </w:r>
      <w:r w:rsidR="00FF2E6C" w:rsidRPr="00701A68">
        <w:rPr>
          <w:rFonts w:asciiTheme="minorHAnsi" w:hAnsiTheme="minorHAnsi" w:cstheme="minorHAnsi"/>
          <w:sz w:val="24"/>
          <w:szCs w:val="24"/>
        </w:rPr>
        <w:t>in Teacher of Social Studies (K-12)</w:t>
      </w:r>
      <w:r w:rsidRPr="00701A68">
        <w:rPr>
          <w:rFonts w:asciiTheme="minorHAnsi" w:hAnsiTheme="minorHAnsi" w:cstheme="minorHAnsi"/>
          <w:sz w:val="24"/>
          <w:szCs w:val="24"/>
        </w:rPr>
        <w:t>.</w:t>
      </w:r>
    </w:p>
    <w:p w14:paraId="22F9CA5A" w14:textId="77777777" w:rsidR="009433D9" w:rsidRPr="00701A68" w:rsidRDefault="009433D9" w:rsidP="009433D9">
      <w:pPr>
        <w:rPr>
          <w:rFonts w:asciiTheme="minorHAnsi" w:hAnsiTheme="minorHAnsi" w:cstheme="minorHAnsi"/>
          <w:sz w:val="24"/>
          <w:szCs w:val="24"/>
        </w:rPr>
      </w:pPr>
    </w:p>
    <w:p w14:paraId="5AE9B29A" w14:textId="78BAAA89" w:rsidR="009433D9" w:rsidRPr="00701A68" w:rsidRDefault="003A4254" w:rsidP="009433D9">
      <w:pPr>
        <w:rPr>
          <w:rFonts w:asciiTheme="minorHAnsi" w:hAnsiTheme="minorHAnsi" w:cstheme="minorHAnsi"/>
          <w:sz w:val="24"/>
          <w:szCs w:val="24"/>
        </w:rPr>
      </w:pPr>
      <w:r w:rsidRPr="00701A68">
        <w:rPr>
          <w:rFonts w:asciiTheme="minorHAnsi" w:hAnsiTheme="minorHAnsi" w:cstheme="minorHAnsi"/>
          <w:sz w:val="24"/>
          <w:szCs w:val="24"/>
        </w:rPr>
        <w:t xml:space="preserve">The Ed.M. in Social Studies education with initial certification </w:t>
      </w:r>
      <w:r w:rsidR="009433D9" w:rsidRPr="00701A68">
        <w:rPr>
          <w:rFonts w:asciiTheme="minorHAnsi" w:hAnsiTheme="minorHAnsi" w:cstheme="minorHAnsi"/>
          <w:sz w:val="24"/>
          <w:szCs w:val="24"/>
        </w:rPr>
        <w:t xml:space="preserve">offers a range of foundational and specialized topics in social studies education using a cohort model. Students develop a comprehensive, empirically motivated understanding of social studies education through coursework and curriculum </w:t>
      </w:r>
      <w:proofErr w:type="gramStart"/>
      <w:r w:rsidR="009433D9" w:rsidRPr="00701A68">
        <w:rPr>
          <w:rFonts w:asciiTheme="minorHAnsi" w:hAnsiTheme="minorHAnsi" w:cstheme="minorHAnsi"/>
          <w:sz w:val="24"/>
          <w:szCs w:val="24"/>
        </w:rPr>
        <w:t>analysis that</w:t>
      </w:r>
      <w:proofErr w:type="gramEnd"/>
      <w:r w:rsidR="009433D9" w:rsidRPr="00701A68">
        <w:rPr>
          <w:rFonts w:asciiTheme="minorHAnsi" w:hAnsiTheme="minorHAnsi" w:cstheme="minorHAnsi"/>
          <w:sz w:val="24"/>
          <w:szCs w:val="24"/>
        </w:rPr>
        <w:t xml:space="preserve"> challenge them to think critically about individual student experiences and identities, and their effect on classroom learning and student development. Students explore topics including the anthropology of education, gender and education, civic learning, the history and philosophy of education, and race, ethnicity, and </w:t>
      </w:r>
      <w:proofErr w:type="gramStart"/>
      <w:r w:rsidR="009433D9" w:rsidRPr="00701A68">
        <w:rPr>
          <w:rFonts w:asciiTheme="minorHAnsi" w:hAnsiTheme="minorHAnsi" w:cstheme="minorHAnsi"/>
          <w:sz w:val="24"/>
          <w:szCs w:val="24"/>
        </w:rPr>
        <w:t>equity</w:t>
      </w:r>
      <w:proofErr w:type="gramEnd"/>
      <w:r w:rsidR="009433D9" w:rsidRPr="00701A68">
        <w:rPr>
          <w:rFonts w:asciiTheme="minorHAnsi" w:hAnsiTheme="minorHAnsi" w:cstheme="minorHAnsi"/>
          <w:sz w:val="24"/>
          <w:szCs w:val="24"/>
        </w:rPr>
        <w:t xml:space="preserve"> in education, among others. This program is well suited to students with career interests in teaching, curriculum, and educational research at the elementary, secondary, and college levels.</w:t>
      </w:r>
    </w:p>
    <w:p w14:paraId="5275947D" w14:textId="77777777" w:rsidR="009433D9" w:rsidRPr="00701A68" w:rsidRDefault="009433D9" w:rsidP="009433D9">
      <w:pPr>
        <w:rPr>
          <w:rFonts w:asciiTheme="minorHAnsi" w:hAnsiTheme="minorHAnsi" w:cstheme="minorHAnsi"/>
          <w:sz w:val="24"/>
          <w:szCs w:val="24"/>
        </w:rPr>
      </w:pPr>
    </w:p>
    <w:p w14:paraId="76ECD7F4" w14:textId="03CE5163" w:rsidR="001816E6" w:rsidRPr="00701A68" w:rsidRDefault="009433D9" w:rsidP="009433D9">
      <w:pPr>
        <w:rPr>
          <w:rFonts w:asciiTheme="minorHAnsi" w:hAnsiTheme="minorHAnsi" w:cstheme="minorHAnsi"/>
          <w:sz w:val="24"/>
          <w:szCs w:val="24"/>
        </w:rPr>
      </w:pPr>
      <w:r w:rsidRPr="00701A68">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6B79EA76" w14:textId="77777777" w:rsidR="00BB4212" w:rsidRPr="00701A68" w:rsidRDefault="00BB4212" w:rsidP="00477496">
      <w:pPr>
        <w:rPr>
          <w:rFonts w:asciiTheme="minorHAnsi" w:hAnsiTheme="minorHAnsi" w:cstheme="minorHAnsi"/>
          <w:sz w:val="24"/>
          <w:szCs w:val="24"/>
        </w:rPr>
      </w:pPr>
    </w:p>
    <w:p w14:paraId="20749284" w14:textId="77777777" w:rsidR="004D063F" w:rsidRPr="00701A68" w:rsidRDefault="004D063F" w:rsidP="00477496">
      <w:pPr>
        <w:rPr>
          <w:rFonts w:asciiTheme="minorHAnsi" w:hAnsiTheme="minorHAnsi" w:cstheme="minorHAnsi"/>
          <w:sz w:val="24"/>
          <w:szCs w:val="24"/>
        </w:rPr>
      </w:pPr>
    </w:p>
    <w:p w14:paraId="2448D297" w14:textId="7895561D" w:rsidR="004D063F" w:rsidRPr="00701A68" w:rsidRDefault="00535A64" w:rsidP="004D063F">
      <w:pPr>
        <w:rPr>
          <w:rFonts w:asciiTheme="minorHAnsi" w:hAnsiTheme="minorHAnsi" w:cstheme="minorHAnsi"/>
          <w:sz w:val="24"/>
          <w:szCs w:val="24"/>
        </w:rPr>
      </w:pPr>
      <w:r w:rsidRPr="00701A68">
        <w:rPr>
          <w:rFonts w:asciiTheme="minorHAnsi" w:hAnsiTheme="minorHAnsi" w:cstheme="minorHAnsi"/>
          <w:b/>
          <w:sz w:val="24"/>
          <w:szCs w:val="24"/>
        </w:rPr>
        <w:t xml:space="preserve">II. </w:t>
      </w:r>
      <w:r w:rsidR="009433D9" w:rsidRPr="00701A68">
        <w:rPr>
          <w:rFonts w:asciiTheme="minorHAnsi" w:hAnsiTheme="minorHAnsi" w:cstheme="minorHAnsi"/>
          <w:b/>
          <w:sz w:val="24"/>
          <w:szCs w:val="24"/>
        </w:rPr>
        <w:t>SUBJECT MATTER SPECIALIZATION</w:t>
      </w:r>
      <w:r w:rsidR="00477496" w:rsidRPr="00701A68">
        <w:rPr>
          <w:rFonts w:asciiTheme="minorHAnsi" w:hAnsiTheme="minorHAnsi" w:cstheme="minorHAnsi"/>
          <w:b/>
          <w:sz w:val="24"/>
          <w:szCs w:val="24"/>
        </w:rPr>
        <w:t>:</w:t>
      </w:r>
      <w:r w:rsidR="00314F52" w:rsidRPr="00701A68">
        <w:rPr>
          <w:rFonts w:asciiTheme="minorHAnsi" w:hAnsiTheme="minorHAnsi" w:cstheme="minorHAnsi"/>
          <w:sz w:val="24"/>
          <w:szCs w:val="24"/>
        </w:rPr>
        <w:t xml:space="preserve"> </w:t>
      </w:r>
      <w:r w:rsidR="004D063F" w:rsidRPr="00701A68">
        <w:rPr>
          <w:rFonts w:asciiTheme="minorHAnsi" w:hAnsiTheme="minorHAnsi" w:cstheme="minorHAnsi"/>
          <w:sz w:val="24"/>
          <w:szCs w:val="24"/>
        </w:rPr>
        <w:t xml:space="preserve">Students must complete </w:t>
      </w:r>
      <w:r w:rsidR="00FF2E6C" w:rsidRPr="00701A68">
        <w:rPr>
          <w:rFonts w:asciiTheme="minorHAnsi" w:hAnsiTheme="minorHAnsi" w:cstheme="minorHAnsi"/>
          <w:sz w:val="24"/>
          <w:szCs w:val="24"/>
        </w:rPr>
        <w:t>30 credits, with 12 at the 300 level or above,</w:t>
      </w:r>
      <w:r w:rsidR="004D063F" w:rsidRPr="00701A68">
        <w:rPr>
          <w:rFonts w:asciiTheme="minorHAnsi" w:hAnsiTheme="minorHAnsi" w:cstheme="minorHAnsi"/>
          <w:sz w:val="24"/>
          <w:szCs w:val="24"/>
        </w:rPr>
        <w:t xml:space="preserve"> in one of the social studies</w:t>
      </w:r>
      <w:r w:rsidR="00FF2E6C" w:rsidRPr="00701A68">
        <w:rPr>
          <w:rFonts w:asciiTheme="minorHAnsi" w:hAnsiTheme="minorHAnsi" w:cstheme="minorHAnsi"/>
          <w:sz w:val="24"/>
          <w:szCs w:val="24"/>
        </w:rPr>
        <w:t>’</w:t>
      </w:r>
      <w:r w:rsidR="004D063F" w:rsidRPr="00701A68">
        <w:rPr>
          <w:rFonts w:asciiTheme="minorHAnsi" w:hAnsiTheme="minorHAnsi" w:cstheme="minorHAnsi"/>
          <w:sz w:val="24"/>
          <w:szCs w:val="24"/>
        </w:rPr>
        <w:t xml:space="preserve"> subject areas: history (including one course in world history and one in US history), civics/pol</w:t>
      </w:r>
      <w:r w:rsidR="00813A12" w:rsidRPr="00701A68">
        <w:rPr>
          <w:rFonts w:asciiTheme="minorHAnsi" w:hAnsiTheme="minorHAnsi" w:cstheme="minorHAnsi"/>
          <w:sz w:val="24"/>
          <w:szCs w:val="24"/>
        </w:rPr>
        <w:t>itical science</w:t>
      </w:r>
      <w:r w:rsidR="004D063F" w:rsidRPr="00701A68">
        <w:rPr>
          <w:rFonts w:asciiTheme="minorHAnsi" w:hAnsiTheme="minorHAnsi" w:cstheme="minorHAnsi"/>
          <w:sz w:val="24"/>
          <w:szCs w:val="24"/>
        </w:rPr>
        <w:t>, sociology, geography, anthropology, economics.</w:t>
      </w:r>
    </w:p>
    <w:p w14:paraId="2AEF795E" w14:textId="77777777" w:rsidR="004D063F" w:rsidRPr="00701A68" w:rsidRDefault="004D063F" w:rsidP="004D063F">
      <w:pPr>
        <w:rPr>
          <w:rFonts w:asciiTheme="minorHAnsi" w:hAnsiTheme="minorHAnsi" w:cstheme="minorHAnsi"/>
          <w:sz w:val="24"/>
          <w:szCs w:val="24"/>
        </w:rPr>
      </w:pPr>
    </w:p>
    <w:p w14:paraId="3E0DC3DF" w14:textId="3E85765C" w:rsidR="009433D9" w:rsidRPr="00701A68" w:rsidRDefault="009433D9" w:rsidP="009433D9">
      <w:pPr>
        <w:rPr>
          <w:rFonts w:asciiTheme="minorHAnsi" w:hAnsiTheme="minorHAnsi" w:cstheme="minorHAnsi"/>
          <w:sz w:val="24"/>
          <w:szCs w:val="24"/>
        </w:rPr>
      </w:pPr>
      <w:r w:rsidRPr="00701A68">
        <w:rPr>
          <w:rFonts w:asciiTheme="minorHAnsi" w:hAnsiTheme="minorHAnsi" w:cstheme="minorHAnsi"/>
          <w:sz w:val="24"/>
          <w:szCs w:val="24"/>
        </w:rPr>
        <w:lastRenderedPageBreak/>
        <w:t>Students who complete the required 30 credits in civics/pol</w:t>
      </w:r>
      <w:r w:rsidR="00813A12" w:rsidRPr="00701A68">
        <w:rPr>
          <w:rFonts w:asciiTheme="minorHAnsi" w:hAnsiTheme="minorHAnsi" w:cstheme="minorHAnsi"/>
          <w:sz w:val="24"/>
          <w:szCs w:val="24"/>
        </w:rPr>
        <w:t>itical science</w:t>
      </w:r>
      <w:r w:rsidRPr="00701A68">
        <w:rPr>
          <w:rFonts w:asciiTheme="minorHAnsi" w:hAnsiTheme="minorHAnsi" w:cstheme="minorHAnsi"/>
          <w:sz w:val="24"/>
          <w:szCs w:val="24"/>
        </w:rPr>
        <w:t>, sociology, geography, anthropology, economics, must complete an additional 15 credits in history including one course in world history and one in US history.</w:t>
      </w:r>
    </w:p>
    <w:p w14:paraId="31201F99" w14:textId="77777777" w:rsidR="009433D9" w:rsidRPr="00701A68" w:rsidRDefault="009433D9" w:rsidP="009433D9">
      <w:pPr>
        <w:rPr>
          <w:rFonts w:asciiTheme="minorHAnsi" w:hAnsiTheme="minorHAnsi" w:cstheme="minorHAnsi"/>
          <w:sz w:val="24"/>
          <w:szCs w:val="24"/>
        </w:rPr>
      </w:pPr>
    </w:p>
    <w:p w14:paraId="2FA52C5A" w14:textId="5503CF7C" w:rsidR="00477496" w:rsidRPr="00701A68" w:rsidRDefault="009433D9" w:rsidP="00477496">
      <w:pPr>
        <w:rPr>
          <w:rFonts w:asciiTheme="minorHAnsi" w:hAnsiTheme="minorHAnsi" w:cstheme="minorHAnsi"/>
          <w:sz w:val="24"/>
          <w:szCs w:val="24"/>
        </w:rPr>
      </w:pPr>
      <w:r w:rsidRPr="00701A68">
        <w:rPr>
          <w:rFonts w:asciiTheme="minorHAnsi" w:hAnsiTheme="minorHAnsi" w:cstheme="minorHAnsi"/>
          <w:sz w:val="24"/>
          <w:szCs w:val="24"/>
        </w:rPr>
        <w:t>Students who complete the 30 credits outside the social studies</w:t>
      </w:r>
      <w:r w:rsidR="00FF2E6C" w:rsidRPr="00701A68">
        <w:rPr>
          <w:rFonts w:asciiTheme="minorHAnsi" w:hAnsiTheme="minorHAnsi" w:cstheme="minorHAnsi"/>
          <w:sz w:val="24"/>
          <w:szCs w:val="24"/>
        </w:rPr>
        <w:t>’</w:t>
      </w:r>
      <w:r w:rsidRPr="00701A68">
        <w:rPr>
          <w:rFonts w:asciiTheme="minorHAnsi" w:hAnsiTheme="minorHAnsi" w:cstheme="minorHAnsi"/>
          <w:sz w:val="24"/>
          <w:szCs w:val="24"/>
        </w:rPr>
        <w:t xml:space="preserve"> subject </w:t>
      </w:r>
      <w:proofErr w:type="gramStart"/>
      <w:r w:rsidRPr="00701A68">
        <w:rPr>
          <w:rFonts w:asciiTheme="minorHAnsi" w:hAnsiTheme="minorHAnsi" w:cstheme="minorHAnsi"/>
          <w:sz w:val="24"/>
          <w:szCs w:val="24"/>
        </w:rPr>
        <w:t>areas,</w:t>
      </w:r>
      <w:proofErr w:type="gramEnd"/>
      <w:r w:rsidRPr="00701A68">
        <w:rPr>
          <w:rFonts w:asciiTheme="minorHAnsi" w:hAnsiTheme="minorHAnsi" w:cstheme="minorHAnsi"/>
          <w:sz w:val="24"/>
          <w:szCs w:val="24"/>
        </w:rPr>
        <w:t xml:space="preserve"> must complete an additional 30 credits in history with 12 at the 300 level or above, including one course in world history and one in US history.</w:t>
      </w:r>
    </w:p>
    <w:p w14:paraId="5AE390B4" w14:textId="77777777" w:rsidR="009433D9" w:rsidRPr="00701A68" w:rsidRDefault="009433D9" w:rsidP="00477496">
      <w:pPr>
        <w:rPr>
          <w:rFonts w:asciiTheme="minorHAnsi" w:hAnsiTheme="minorHAnsi" w:cstheme="minorHAnsi"/>
          <w:sz w:val="24"/>
          <w:szCs w:val="24"/>
        </w:rPr>
      </w:pPr>
    </w:p>
    <w:p w14:paraId="77E5B5C0" w14:textId="77777777" w:rsidR="001816E6" w:rsidRPr="00701A68" w:rsidRDefault="001816E6" w:rsidP="00477496">
      <w:pPr>
        <w:rPr>
          <w:rFonts w:asciiTheme="minorHAnsi" w:hAnsiTheme="minorHAnsi" w:cstheme="minorHAnsi"/>
          <w:sz w:val="24"/>
          <w:szCs w:val="24"/>
        </w:rPr>
      </w:pPr>
    </w:p>
    <w:p w14:paraId="4C10D589" w14:textId="6FAFA20C" w:rsidR="00477496" w:rsidRPr="00701A68" w:rsidRDefault="00BB4212" w:rsidP="00477496">
      <w:pPr>
        <w:rPr>
          <w:rFonts w:asciiTheme="minorHAnsi" w:hAnsiTheme="minorHAnsi" w:cstheme="minorHAnsi"/>
          <w:sz w:val="24"/>
          <w:szCs w:val="24"/>
        </w:rPr>
      </w:pPr>
      <w:r w:rsidRPr="00701A68">
        <w:rPr>
          <w:rFonts w:asciiTheme="minorHAnsi" w:hAnsiTheme="minorHAnsi" w:cstheme="minorHAnsi"/>
          <w:b/>
          <w:sz w:val="24"/>
          <w:szCs w:val="24"/>
        </w:rPr>
        <w:t xml:space="preserve">III. </w:t>
      </w:r>
      <w:r w:rsidR="00477496" w:rsidRPr="00701A68">
        <w:rPr>
          <w:rFonts w:asciiTheme="minorHAnsi" w:hAnsiTheme="minorHAnsi" w:cstheme="minorHAnsi"/>
          <w:b/>
          <w:sz w:val="24"/>
          <w:szCs w:val="24"/>
        </w:rPr>
        <w:t>APPLICATION REQUIREMENTS:</w:t>
      </w:r>
      <w:r w:rsidR="00477496" w:rsidRPr="00701A68">
        <w:rPr>
          <w:rFonts w:asciiTheme="minorHAnsi" w:hAnsiTheme="minorHAnsi" w:cstheme="minorHAnsi"/>
          <w:sz w:val="24"/>
          <w:szCs w:val="24"/>
        </w:rPr>
        <w:t xml:space="preserve"> To be considered for admission to the pr</w:t>
      </w:r>
      <w:r w:rsidR="00535A64" w:rsidRPr="00701A68">
        <w:rPr>
          <w:rFonts w:asciiTheme="minorHAnsi" w:hAnsiTheme="minorHAnsi" w:cstheme="minorHAnsi"/>
          <w:sz w:val="24"/>
          <w:szCs w:val="24"/>
        </w:rPr>
        <w:t xml:space="preserve">ogram, applicants must provide </w:t>
      </w:r>
      <w:r w:rsidR="00477496" w:rsidRPr="00701A68">
        <w:rPr>
          <w:rFonts w:asciiTheme="minorHAnsi" w:hAnsiTheme="minorHAnsi" w:cstheme="minorHAnsi"/>
          <w:sz w:val="24"/>
          <w:szCs w:val="24"/>
        </w:rPr>
        <w:t xml:space="preserve">the following before the </w:t>
      </w:r>
      <w:r w:rsidR="00FC017D" w:rsidRPr="00701A68">
        <w:rPr>
          <w:rFonts w:asciiTheme="minorHAnsi" w:hAnsiTheme="minorHAnsi" w:cstheme="minorHAnsi"/>
          <w:sz w:val="24"/>
          <w:szCs w:val="24"/>
        </w:rPr>
        <w:t>application</w:t>
      </w:r>
      <w:r w:rsidR="00477496" w:rsidRPr="00701A68">
        <w:rPr>
          <w:rFonts w:asciiTheme="minorHAnsi" w:hAnsiTheme="minorHAnsi" w:cstheme="minorHAnsi"/>
          <w:sz w:val="24"/>
          <w:szCs w:val="24"/>
        </w:rPr>
        <w:t xml:space="preserve"> deadline: </w:t>
      </w:r>
    </w:p>
    <w:p w14:paraId="7D6D3D78" w14:textId="6479389E" w:rsidR="00477496" w:rsidRPr="00701A68" w:rsidRDefault="00477496" w:rsidP="00535A64">
      <w:pPr>
        <w:pStyle w:val="ListParagraph"/>
        <w:numPr>
          <w:ilvl w:val="0"/>
          <w:numId w:val="23"/>
        </w:numPr>
        <w:rPr>
          <w:rFonts w:asciiTheme="minorHAnsi" w:hAnsiTheme="minorHAnsi" w:cstheme="minorHAnsi"/>
          <w:sz w:val="24"/>
          <w:szCs w:val="24"/>
        </w:rPr>
      </w:pPr>
      <w:r w:rsidRPr="00701A68">
        <w:rPr>
          <w:rFonts w:asciiTheme="minorHAnsi" w:hAnsiTheme="minorHAnsi" w:cstheme="minorHAnsi"/>
          <w:sz w:val="24"/>
          <w:szCs w:val="24"/>
        </w:rPr>
        <w:t xml:space="preserve">Personal statement </w:t>
      </w:r>
    </w:p>
    <w:p w14:paraId="3062EFF7" w14:textId="4FE02440" w:rsidR="00477496" w:rsidRPr="00701A68" w:rsidRDefault="00477496" w:rsidP="00535A64">
      <w:pPr>
        <w:pStyle w:val="ListParagraph"/>
        <w:numPr>
          <w:ilvl w:val="0"/>
          <w:numId w:val="23"/>
        </w:numPr>
        <w:rPr>
          <w:rFonts w:asciiTheme="minorHAnsi" w:hAnsiTheme="minorHAnsi" w:cstheme="minorHAnsi"/>
          <w:sz w:val="24"/>
          <w:szCs w:val="24"/>
        </w:rPr>
      </w:pPr>
      <w:r w:rsidRPr="00701A68">
        <w:rPr>
          <w:rFonts w:asciiTheme="minorHAnsi" w:hAnsiTheme="minorHAnsi" w:cstheme="minorHAnsi"/>
          <w:sz w:val="24"/>
          <w:szCs w:val="24"/>
        </w:rPr>
        <w:t xml:space="preserve">One letter of recommendation </w:t>
      </w:r>
    </w:p>
    <w:p w14:paraId="7A24F65B" w14:textId="62DD64EE" w:rsidR="00477496" w:rsidRPr="00701A68" w:rsidRDefault="00477496" w:rsidP="005D4C53">
      <w:pPr>
        <w:pStyle w:val="ListParagraph"/>
        <w:numPr>
          <w:ilvl w:val="0"/>
          <w:numId w:val="23"/>
        </w:numPr>
        <w:rPr>
          <w:rFonts w:asciiTheme="minorHAnsi" w:hAnsiTheme="minorHAnsi" w:cstheme="minorHAnsi"/>
          <w:sz w:val="24"/>
          <w:szCs w:val="24"/>
        </w:rPr>
      </w:pPr>
      <w:r w:rsidRPr="00701A68">
        <w:rPr>
          <w:rFonts w:asciiTheme="minorHAnsi" w:hAnsiTheme="minorHAnsi" w:cstheme="minorHAnsi"/>
          <w:sz w:val="24"/>
          <w:szCs w:val="24"/>
        </w:rPr>
        <w:t xml:space="preserve">Official undergraduate transcripts - the New Jersey Department of Education requires a minimum GPA of 2.75 to be admitted </w:t>
      </w:r>
      <w:r w:rsidR="00535A64" w:rsidRPr="00701A68">
        <w:rPr>
          <w:rFonts w:asciiTheme="minorHAnsi" w:hAnsiTheme="minorHAnsi" w:cstheme="minorHAnsi"/>
          <w:sz w:val="24"/>
          <w:szCs w:val="24"/>
        </w:rPr>
        <w:t>to a teacher education program.</w:t>
      </w:r>
      <w:r w:rsidRPr="00701A68">
        <w:rPr>
          <w:rFonts w:asciiTheme="minorHAnsi" w:hAnsiTheme="minorHAnsi" w:cstheme="minorHAnsi"/>
          <w:sz w:val="24"/>
          <w:szCs w:val="24"/>
        </w:rPr>
        <w:t xml:space="preserve"> </w:t>
      </w:r>
    </w:p>
    <w:p w14:paraId="22E6D5AC" w14:textId="77777777" w:rsidR="00477496" w:rsidRPr="00701A68" w:rsidRDefault="00477496" w:rsidP="00477496">
      <w:pPr>
        <w:rPr>
          <w:rFonts w:asciiTheme="minorHAnsi" w:hAnsiTheme="minorHAnsi" w:cstheme="minorHAnsi"/>
          <w:sz w:val="24"/>
          <w:szCs w:val="24"/>
        </w:rPr>
      </w:pPr>
      <w:r w:rsidRPr="00701A68">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72A6443A" w14:textId="77777777" w:rsidR="001816E6" w:rsidRPr="00701A68" w:rsidRDefault="001816E6" w:rsidP="00477496">
      <w:pPr>
        <w:rPr>
          <w:rFonts w:asciiTheme="minorHAnsi" w:hAnsiTheme="minorHAnsi" w:cstheme="minorHAnsi"/>
          <w:sz w:val="24"/>
          <w:szCs w:val="24"/>
        </w:rPr>
      </w:pPr>
    </w:p>
    <w:p w14:paraId="5442CB16" w14:textId="77777777" w:rsidR="00701A68" w:rsidRPr="003F5BCA" w:rsidRDefault="00701A68" w:rsidP="00701A68">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r w:rsidRPr="003F5BCA">
        <w:rPr>
          <w:rFonts w:asciiTheme="minorHAnsi" w:hAnsiTheme="minorHAnsi" w:cstheme="minorHAnsi"/>
          <w:sz w:val="24"/>
          <w:szCs w:val="24"/>
        </w:rPr>
        <w:t xml:space="preserve"> </w:t>
      </w:r>
    </w:p>
    <w:p w14:paraId="464D5EEF" w14:textId="4C9C010C"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Click on “Create Account or Login” and follow the instructions given. </w:t>
      </w:r>
    </w:p>
    <w:p w14:paraId="25749B1E" w14:textId="17421361"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Under “Start an application today!”, click </w:t>
      </w:r>
      <w:r w:rsidRPr="00701A68">
        <w:rPr>
          <w:rFonts w:asciiTheme="minorHAnsi" w:hAnsiTheme="minorHAnsi" w:cstheme="minorHAnsi"/>
          <w:b/>
          <w:sz w:val="24"/>
          <w:szCs w:val="24"/>
        </w:rPr>
        <w:t xml:space="preserve">Apply Now </w:t>
      </w:r>
    </w:p>
    <w:p w14:paraId="23865D3F" w14:textId="77777777" w:rsidR="00477496" w:rsidRPr="00701A68" w:rsidRDefault="00477496" w:rsidP="00535A64">
      <w:pPr>
        <w:pStyle w:val="ListParagraph"/>
        <w:rPr>
          <w:rFonts w:asciiTheme="minorHAnsi" w:hAnsiTheme="minorHAnsi" w:cstheme="minorHAnsi"/>
          <w:sz w:val="24"/>
          <w:szCs w:val="24"/>
          <w:u w:val="single"/>
        </w:rPr>
      </w:pPr>
      <w:r w:rsidRPr="00701A68">
        <w:rPr>
          <w:rFonts w:asciiTheme="minorHAnsi" w:hAnsiTheme="minorHAnsi" w:cstheme="minorHAnsi"/>
          <w:sz w:val="24"/>
          <w:szCs w:val="24"/>
          <w:u w:val="single"/>
        </w:rPr>
        <w:t xml:space="preserve">Application Selection </w:t>
      </w:r>
    </w:p>
    <w:p w14:paraId="365AF24F" w14:textId="0EFC23BF" w:rsidR="00477496" w:rsidRPr="00701A68" w:rsidRDefault="00477496" w:rsidP="00535A64">
      <w:pPr>
        <w:pStyle w:val="ListParagraph"/>
        <w:numPr>
          <w:ilvl w:val="0"/>
          <w:numId w:val="24"/>
        </w:numPr>
        <w:rPr>
          <w:rFonts w:asciiTheme="minorHAnsi" w:hAnsiTheme="minorHAnsi" w:cstheme="minorHAnsi"/>
          <w:b/>
          <w:sz w:val="24"/>
          <w:szCs w:val="24"/>
        </w:rPr>
      </w:pPr>
      <w:r w:rsidRPr="00701A68">
        <w:rPr>
          <w:rFonts w:asciiTheme="minorHAnsi" w:hAnsiTheme="minorHAnsi" w:cstheme="minorHAnsi"/>
          <w:sz w:val="24"/>
          <w:szCs w:val="24"/>
        </w:rPr>
        <w:t xml:space="preserve">For “Level of Application”, select </w:t>
      </w:r>
      <w:r w:rsidRPr="00701A68">
        <w:rPr>
          <w:rFonts w:asciiTheme="minorHAnsi" w:hAnsiTheme="minorHAnsi" w:cstheme="minorHAnsi"/>
          <w:b/>
          <w:sz w:val="24"/>
          <w:szCs w:val="24"/>
        </w:rPr>
        <w:t xml:space="preserve">Graduate </w:t>
      </w:r>
    </w:p>
    <w:p w14:paraId="7E93230F" w14:textId="1C483916" w:rsidR="00477496" w:rsidRPr="00701A68" w:rsidRDefault="00477496" w:rsidP="00535A64">
      <w:pPr>
        <w:pStyle w:val="ListParagraph"/>
        <w:numPr>
          <w:ilvl w:val="0"/>
          <w:numId w:val="24"/>
        </w:numPr>
        <w:rPr>
          <w:rFonts w:asciiTheme="minorHAnsi" w:hAnsiTheme="minorHAnsi" w:cstheme="minorHAnsi"/>
          <w:b/>
          <w:sz w:val="24"/>
          <w:szCs w:val="24"/>
        </w:rPr>
      </w:pPr>
      <w:r w:rsidRPr="00701A68">
        <w:rPr>
          <w:rFonts w:asciiTheme="minorHAnsi" w:hAnsiTheme="minorHAnsi" w:cstheme="minorHAnsi"/>
          <w:sz w:val="24"/>
          <w:szCs w:val="24"/>
        </w:rPr>
        <w:t xml:space="preserve">For “Applicant Type”, select </w:t>
      </w:r>
      <w:r w:rsidRPr="00701A68">
        <w:rPr>
          <w:rFonts w:asciiTheme="minorHAnsi" w:hAnsiTheme="minorHAnsi" w:cstheme="minorHAnsi"/>
          <w:b/>
          <w:sz w:val="24"/>
          <w:szCs w:val="24"/>
        </w:rPr>
        <w:t xml:space="preserve">Degree </w:t>
      </w:r>
    </w:p>
    <w:p w14:paraId="50EBC77C" w14:textId="2DF8D7CF"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Continue filling out the application, following the on-screen instructions. </w:t>
      </w:r>
    </w:p>
    <w:p w14:paraId="35FD73DC" w14:textId="77777777" w:rsidR="00477496" w:rsidRPr="00701A68" w:rsidRDefault="00477496" w:rsidP="00535A64">
      <w:pPr>
        <w:pStyle w:val="ListParagraph"/>
        <w:rPr>
          <w:rFonts w:asciiTheme="minorHAnsi" w:hAnsiTheme="minorHAnsi" w:cstheme="minorHAnsi"/>
          <w:sz w:val="24"/>
          <w:szCs w:val="24"/>
          <w:u w:val="single"/>
        </w:rPr>
      </w:pPr>
      <w:proofErr w:type="gramStart"/>
      <w:r w:rsidRPr="00701A68">
        <w:rPr>
          <w:rFonts w:asciiTheme="minorHAnsi" w:hAnsiTheme="minorHAnsi" w:cstheme="minorHAnsi"/>
          <w:sz w:val="24"/>
          <w:szCs w:val="24"/>
          <w:u w:val="single"/>
        </w:rPr>
        <w:t>Program of Study</w:t>
      </w:r>
      <w:proofErr w:type="gramEnd"/>
      <w:r w:rsidRPr="00701A68">
        <w:rPr>
          <w:rFonts w:asciiTheme="minorHAnsi" w:hAnsiTheme="minorHAnsi" w:cstheme="minorHAnsi"/>
          <w:sz w:val="24"/>
          <w:szCs w:val="24"/>
          <w:u w:val="single"/>
        </w:rPr>
        <w:t xml:space="preserve"> </w:t>
      </w:r>
    </w:p>
    <w:p w14:paraId="14BBA7EC" w14:textId="578A3D18"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Under “Program Information”, make sure </w:t>
      </w:r>
      <w:r w:rsidRPr="00701A68">
        <w:rPr>
          <w:rFonts w:asciiTheme="minorHAnsi" w:hAnsiTheme="minorHAnsi" w:cstheme="minorHAnsi"/>
          <w:b/>
          <w:sz w:val="24"/>
          <w:szCs w:val="24"/>
        </w:rPr>
        <w:t>Degree</w:t>
      </w:r>
      <w:r w:rsidRPr="00701A68">
        <w:rPr>
          <w:rFonts w:asciiTheme="minorHAnsi" w:hAnsiTheme="minorHAnsi" w:cstheme="minorHAnsi"/>
          <w:sz w:val="24"/>
          <w:szCs w:val="24"/>
        </w:rPr>
        <w:t xml:space="preserve"> is selected for “Applicant Type” </w:t>
      </w:r>
    </w:p>
    <w:p w14:paraId="089B3654" w14:textId="28E5EED5" w:rsidR="00477496" w:rsidRPr="00701A68" w:rsidRDefault="00477496" w:rsidP="00535A64">
      <w:pPr>
        <w:pStyle w:val="ListParagraph"/>
        <w:numPr>
          <w:ilvl w:val="0"/>
          <w:numId w:val="24"/>
        </w:numPr>
        <w:rPr>
          <w:rFonts w:asciiTheme="minorHAnsi" w:hAnsiTheme="minorHAnsi" w:cstheme="minorHAnsi"/>
          <w:b/>
          <w:sz w:val="24"/>
          <w:szCs w:val="24"/>
        </w:rPr>
      </w:pPr>
      <w:r w:rsidRPr="00701A68">
        <w:rPr>
          <w:rFonts w:asciiTheme="minorHAnsi" w:hAnsiTheme="minorHAnsi" w:cstheme="minorHAnsi"/>
          <w:sz w:val="24"/>
          <w:szCs w:val="24"/>
        </w:rPr>
        <w:t xml:space="preserve">For “Degree Type”, select </w:t>
      </w:r>
      <w:r w:rsidRPr="00701A68">
        <w:rPr>
          <w:rFonts w:asciiTheme="minorHAnsi" w:hAnsiTheme="minorHAnsi" w:cstheme="minorHAnsi"/>
          <w:b/>
          <w:sz w:val="24"/>
          <w:szCs w:val="24"/>
        </w:rPr>
        <w:t xml:space="preserve">Master's (e.g. MA, MS, </w:t>
      </w:r>
      <w:proofErr w:type="spellStart"/>
      <w:r w:rsidRPr="00701A68">
        <w:rPr>
          <w:rFonts w:asciiTheme="minorHAnsi" w:hAnsiTheme="minorHAnsi" w:cstheme="minorHAnsi"/>
          <w:b/>
          <w:sz w:val="24"/>
          <w:szCs w:val="24"/>
        </w:rPr>
        <w:t>EdM</w:t>
      </w:r>
      <w:proofErr w:type="spellEnd"/>
      <w:r w:rsidRPr="00701A68">
        <w:rPr>
          <w:rFonts w:asciiTheme="minorHAnsi" w:hAnsiTheme="minorHAnsi" w:cstheme="minorHAnsi"/>
          <w:b/>
          <w:sz w:val="24"/>
          <w:szCs w:val="24"/>
        </w:rPr>
        <w:t xml:space="preserve">, MFA) </w:t>
      </w:r>
    </w:p>
    <w:p w14:paraId="561956C6" w14:textId="71D02885" w:rsidR="00477496" w:rsidRPr="00701A68" w:rsidRDefault="00477496" w:rsidP="00535A64">
      <w:pPr>
        <w:pStyle w:val="ListParagraph"/>
        <w:numPr>
          <w:ilvl w:val="0"/>
          <w:numId w:val="24"/>
        </w:numPr>
        <w:rPr>
          <w:rFonts w:asciiTheme="minorHAnsi" w:hAnsiTheme="minorHAnsi" w:cstheme="minorHAnsi"/>
          <w:b/>
          <w:sz w:val="24"/>
          <w:szCs w:val="24"/>
        </w:rPr>
      </w:pPr>
      <w:r w:rsidRPr="00701A68">
        <w:rPr>
          <w:rFonts w:asciiTheme="minorHAnsi" w:hAnsiTheme="minorHAnsi" w:cstheme="minorHAnsi"/>
          <w:sz w:val="24"/>
          <w:szCs w:val="24"/>
        </w:rPr>
        <w:t xml:space="preserve">For “Area of Study”, select </w:t>
      </w:r>
      <w:r w:rsidRPr="00701A68">
        <w:rPr>
          <w:rFonts w:asciiTheme="minorHAnsi" w:hAnsiTheme="minorHAnsi" w:cstheme="minorHAnsi"/>
          <w:b/>
          <w:sz w:val="24"/>
          <w:szCs w:val="24"/>
        </w:rPr>
        <w:t xml:space="preserve">Education </w:t>
      </w:r>
    </w:p>
    <w:p w14:paraId="429D6427" w14:textId="14F53733" w:rsidR="00477496" w:rsidRPr="00701A68" w:rsidRDefault="00477496" w:rsidP="00535A64">
      <w:pPr>
        <w:pStyle w:val="ListParagraph"/>
        <w:numPr>
          <w:ilvl w:val="0"/>
          <w:numId w:val="24"/>
        </w:numPr>
        <w:rPr>
          <w:rFonts w:asciiTheme="minorHAnsi" w:hAnsiTheme="minorHAnsi" w:cstheme="minorHAnsi"/>
          <w:b/>
          <w:sz w:val="24"/>
          <w:szCs w:val="24"/>
        </w:rPr>
      </w:pPr>
      <w:r w:rsidRPr="00701A68">
        <w:rPr>
          <w:rFonts w:asciiTheme="minorHAnsi" w:hAnsiTheme="minorHAnsi" w:cstheme="minorHAnsi"/>
          <w:sz w:val="24"/>
          <w:szCs w:val="24"/>
        </w:rPr>
        <w:t xml:space="preserve">For “Location/Instructional Method”, select </w:t>
      </w:r>
      <w:r w:rsidRPr="00701A68">
        <w:rPr>
          <w:rFonts w:asciiTheme="minorHAnsi" w:hAnsiTheme="minorHAnsi" w:cstheme="minorHAnsi"/>
          <w:b/>
          <w:sz w:val="24"/>
          <w:szCs w:val="24"/>
        </w:rPr>
        <w:t xml:space="preserve">New Brunswick </w:t>
      </w:r>
    </w:p>
    <w:p w14:paraId="516C6643" w14:textId="02144A36" w:rsidR="00477496" w:rsidRPr="00701A68" w:rsidRDefault="00477496" w:rsidP="004D063F">
      <w:pPr>
        <w:pStyle w:val="ListParagraph"/>
        <w:numPr>
          <w:ilvl w:val="0"/>
          <w:numId w:val="24"/>
        </w:numPr>
        <w:rPr>
          <w:rFonts w:asciiTheme="minorHAnsi" w:hAnsiTheme="minorHAnsi" w:cstheme="minorHAnsi"/>
          <w:b/>
          <w:sz w:val="24"/>
          <w:szCs w:val="24"/>
        </w:rPr>
      </w:pPr>
      <w:r w:rsidRPr="00701A68">
        <w:rPr>
          <w:rFonts w:asciiTheme="minorHAnsi" w:hAnsiTheme="minorHAnsi" w:cstheme="minorHAnsi"/>
          <w:sz w:val="24"/>
          <w:szCs w:val="24"/>
        </w:rPr>
        <w:t xml:space="preserve">For “Program Selection”, select </w:t>
      </w:r>
      <w:r w:rsidRPr="00701A68">
        <w:rPr>
          <w:rFonts w:asciiTheme="minorHAnsi" w:hAnsiTheme="minorHAnsi" w:cstheme="minorHAnsi"/>
          <w:b/>
          <w:sz w:val="24"/>
          <w:szCs w:val="24"/>
        </w:rPr>
        <w:t xml:space="preserve">Education </w:t>
      </w:r>
      <w:r w:rsidR="004D063F" w:rsidRPr="00701A68">
        <w:rPr>
          <w:rFonts w:asciiTheme="minorHAnsi" w:hAnsiTheme="minorHAnsi" w:cstheme="minorHAnsi"/>
          <w:b/>
          <w:sz w:val="24"/>
          <w:szCs w:val="24"/>
        </w:rPr>
        <w:t>–</w:t>
      </w:r>
      <w:r w:rsidRPr="00701A68">
        <w:rPr>
          <w:rFonts w:asciiTheme="minorHAnsi" w:hAnsiTheme="minorHAnsi" w:cstheme="minorHAnsi"/>
          <w:b/>
          <w:sz w:val="24"/>
          <w:szCs w:val="24"/>
        </w:rPr>
        <w:t xml:space="preserve"> </w:t>
      </w:r>
      <w:r w:rsidR="004D063F" w:rsidRPr="00701A68">
        <w:rPr>
          <w:rFonts w:asciiTheme="minorHAnsi" w:hAnsiTheme="minorHAnsi" w:cstheme="minorHAnsi"/>
          <w:b/>
          <w:sz w:val="24"/>
          <w:szCs w:val="24"/>
        </w:rPr>
        <w:t>Social Studies</w:t>
      </w:r>
      <w:r w:rsidRPr="00701A68">
        <w:rPr>
          <w:rFonts w:asciiTheme="minorHAnsi" w:hAnsiTheme="minorHAnsi" w:cstheme="minorHAnsi"/>
          <w:b/>
          <w:sz w:val="24"/>
          <w:szCs w:val="24"/>
        </w:rPr>
        <w:t xml:space="preserve"> </w:t>
      </w:r>
      <w:r w:rsidR="004D063F" w:rsidRPr="00701A68">
        <w:rPr>
          <w:rFonts w:asciiTheme="minorHAnsi" w:hAnsiTheme="minorHAnsi" w:cstheme="minorHAnsi"/>
          <w:b/>
          <w:sz w:val="24"/>
          <w:szCs w:val="24"/>
        </w:rPr>
        <w:t>–</w:t>
      </w:r>
      <w:r w:rsidRPr="00701A68">
        <w:rPr>
          <w:rFonts w:asciiTheme="minorHAnsi" w:hAnsiTheme="minorHAnsi" w:cstheme="minorHAnsi"/>
          <w:b/>
          <w:sz w:val="24"/>
          <w:szCs w:val="24"/>
        </w:rPr>
        <w:t xml:space="preserve"> </w:t>
      </w:r>
      <w:r w:rsidR="009433D9" w:rsidRPr="00701A68">
        <w:rPr>
          <w:rFonts w:asciiTheme="minorHAnsi" w:hAnsiTheme="minorHAnsi" w:cstheme="minorHAnsi"/>
          <w:b/>
          <w:sz w:val="24"/>
          <w:szCs w:val="24"/>
        </w:rPr>
        <w:t>Certification</w:t>
      </w:r>
      <w:r w:rsidRPr="00701A68">
        <w:rPr>
          <w:rFonts w:asciiTheme="minorHAnsi" w:hAnsiTheme="minorHAnsi" w:cstheme="minorHAnsi"/>
          <w:b/>
          <w:sz w:val="24"/>
          <w:szCs w:val="24"/>
        </w:rPr>
        <w:t xml:space="preserve"> (EDM) New Brunswick </w:t>
      </w:r>
    </w:p>
    <w:p w14:paraId="7B843105" w14:textId="180C8F9F"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For “Term”, select the summer semester after your May undergraduate graduation date. </w:t>
      </w:r>
    </w:p>
    <w:p w14:paraId="1C91FE69" w14:textId="46AFBEAE"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Complete the rest of the application by providing the requested information. </w:t>
      </w:r>
    </w:p>
    <w:p w14:paraId="6683C1A5" w14:textId="7246027C" w:rsidR="00477496" w:rsidRPr="00701A68" w:rsidRDefault="00477496"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 xml:space="preserve">Enter payment information for the non-refundable application fee. </w:t>
      </w:r>
    </w:p>
    <w:p w14:paraId="53669735" w14:textId="546EDA48" w:rsidR="00477496" w:rsidRPr="00701A68" w:rsidRDefault="00C000CC" w:rsidP="00535A64">
      <w:pPr>
        <w:pStyle w:val="ListParagraph"/>
        <w:numPr>
          <w:ilvl w:val="0"/>
          <w:numId w:val="24"/>
        </w:numPr>
        <w:rPr>
          <w:rFonts w:asciiTheme="minorHAnsi" w:hAnsiTheme="minorHAnsi" w:cstheme="minorHAnsi"/>
          <w:sz w:val="24"/>
          <w:szCs w:val="24"/>
        </w:rPr>
      </w:pPr>
      <w:r w:rsidRPr="00701A68">
        <w:rPr>
          <w:rFonts w:asciiTheme="minorHAnsi" w:hAnsiTheme="minorHAnsi" w:cstheme="minorHAnsi"/>
          <w:sz w:val="24"/>
          <w:szCs w:val="24"/>
        </w:rPr>
        <w:t>Submit your application.</w:t>
      </w:r>
    </w:p>
    <w:p w14:paraId="3BB8CFB4" w14:textId="226B80B2" w:rsidR="00C000CC" w:rsidRPr="00701A68" w:rsidRDefault="00C000CC" w:rsidP="00C000CC">
      <w:pPr>
        <w:rPr>
          <w:rFonts w:asciiTheme="minorHAnsi" w:hAnsiTheme="minorHAnsi" w:cstheme="minorHAnsi"/>
          <w:sz w:val="24"/>
          <w:szCs w:val="24"/>
        </w:rPr>
      </w:pPr>
    </w:p>
    <w:p w14:paraId="1135023C" w14:textId="77777777" w:rsidR="00623811" w:rsidRPr="00701A68" w:rsidRDefault="00623811" w:rsidP="00C000CC">
      <w:pPr>
        <w:rPr>
          <w:rFonts w:asciiTheme="minorHAnsi" w:hAnsiTheme="minorHAnsi" w:cstheme="minorHAnsi"/>
          <w:sz w:val="24"/>
          <w:szCs w:val="24"/>
        </w:rPr>
      </w:pPr>
    </w:p>
    <w:p w14:paraId="5E8D4486" w14:textId="77777777" w:rsidR="00623811" w:rsidRPr="00701A68" w:rsidRDefault="00623811" w:rsidP="00623811">
      <w:pPr>
        <w:rPr>
          <w:rFonts w:asciiTheme="minorHAnsi" w:hAnsiTheme="minorHAnsi" w:cstheme="minorHAnsi"/>
          <w:sz w:val="24"/>
          <w:szCs w:val="24"/>
        </w:rPr>
      </w:pPr>
      <w:r w:rsidRPr="00701A68">
        <w:rPr>
          <w:rFonts w:asciiTheme="minorHAnsi" w:hAnsiTheme="minorHAnsi" w:cstheme="minorHAnsi"/>
          <w:b/>
          <w:sz w:val="24"/>
          <w:szCs w:val="24"/>
        </w:rPr>
        <w:t>V. GENERAL EDUCATION REQUIREMENTS:</w:t>
      </w:r>
      <w:r w:rsidRPr="00701A68">
        <w:rPr>
          <w:rFonts w:asciiTheme="minorHAnsi" w:hAnsiTheme="minorHAnsi" w:cstheme="minorHAnsi"/>
          <w:sz w:val="24"/>
          <w:szCs w:val="24"/>
        </w:rPr>
        <w:t xml:space="preserve"> Students must complete coursework in each of the following areas by completion of the program; fulfillment of these courses is not required for admission into the program.</w:t>
      </w:r>
    </w:p>
    <w:tbl>
      <w:tblPr>
        <w:tblStyle w:val="TableGrid"/>
        <w:tblW w:w="0" w:type="auto"/>
        <w:tblLook w:val="04A0" w:firstRow="1" w:lastRow="0" w:firstColumn="1" w:lastColumn="0" w:noHBand="0" w:noVBand="1"/>
      </w:tblPr>
      <w:tblGrid>
        <w:gridCol w:w="10790"/>
      </w:tblGrid>
      <w:tr w:rsidR="00623811" w:rsidRPr="00701A68" w14:paraId="1F97A253" w14:textId="77777777" w:rsidTr="00623811">
        <w:tc>
          <w:tcPr>
            <w:tcW w:w="1079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C8AB03A" w14:textId="77777777" w:rsidR="00623811" w:rsidRPr="00701A68" w:rsidRDefault="00623811">
            <w:pPr>
              <w:jc w:val="center"/>
              <w:rPr>
                <w:rFonts w:asciiTheme="minorHAnsi" w:hAnsiTheme="minorHAnsi" w:cstheme="minorHAnsi"/>
                <w:b/>
                <w:sz w:val="22"/>
                <w:szCs w:val="22"/>
                <w:u w:val="single"/>
              </w:rPr>
            </w:pPr>
            <w:r w:rsidRPr="00701A68">
              <w:rPr>
                <w:rFonts w:asciiTheme="minorHAnsi" w:hAnsiTheme="minorHAnsi" w:cstheme="minorHAnsi"/>
                <w:b/>
                <w:sz w:val="22"/>
                <w:szCs w:val="22"/>
                <w:u w:val="single"/>
              </w:rPr>
              <w:t>General Education Requirements</w:t>
            </w:r>
          </w:p>
        </w:tc>
      </w:tr>
      <w:tr w:rsidR="00623811" w:rsidRPr="00701A68" w14:paraId="28DA3A37" w14:textId="77777777" w:rsidTr="00623811">
        <w:tc>
          <w:tcPr>
            <w:tcW w:w="10790" w:type="dxa"/>
            <w:tcBorders>
              <w:top w:val="single" w:sz="4" w:space="0" w:color="auto"/>
              <w:left w:val="single" w:sz="4" w:space="0" w:color="auto"/>
              <w:bottom w:val="single" w:sz="4" w:space="0" w:color="auto"/>
              <w:right w:val="single" w:sz="4" w:space="0" w:color="auto"/>
            </w:tcBorders>
            <w:hideMark/>
          </w:tcPr>
          <w:p w14:paraId="173B0A5E" w14:textId="77777777" w:rsidR="00623811" w:rsidRPr="00701A68" w:rsidRDefault="00623811" w:rsidP="00623811">
            <w:pPr>
              <w:pStyle w:val="ListParagraph"/>
              <w:numPr>
                <w:ilvl w:val="0"/>
                <w:numId w:val="26"/>
              </w:numPr>
              <w:rPr>
                <w:rFonts w:asciiTheme="minorHAnsi" w:hAnsiTheme="minorHAnsi" w:cstheme="minorHAnsi"/>
                <w:b/>
                <w:sz w:val="22"/>
                <w:szCs w:val="22"/>
              </w:rPr>
            </w:pPr>
            <w:r w:rsidRPr="00701A68">
              <w:rPr>
                <w:rFonts w:asciiTheme="minorHAnsi" w:hAnsiTheme="minorHAnsi" w:cstheme="minorHAnsi"/>
                <w:b/>
                <w:sz w:val="22"/>
                <w:szCs w:val="22"/>
              </w:rPr>
              <w:t>Educational Technology: one course</w:t>
            </w:r>
          </w:p>
          <w:p w14:paraId="4F09852D" w14:textId="77777777" w:rsidR="00623811" w:rsidRPr="00701A68" w:rsidRDefault="00623811">
            <w:pPr>
              <w:ind w:left="690"/>
              <w:rPr>
                <w:rFonts w:asciiTheme="minorHAnsi" w:hAnsiTheme="minorHAnsi" w:cstheme="minorHAnsi"/>
                <w:sz w:val="22"/>
                <w:szCs w:val="22"/>
              </w:rPr>
            </w:pPr>
            <w:r w:rsidRPr="00701A68">
              <w:rPr>
                <w:rFonts w:asciiTheme="minorHAnsi" w:hAnsiTheme="minorHAnsi" w:cstheme="minorHAnsi"/>
                <w:sz w:val="22"/>
                <w:szCs w:val="22"/>
              </w:rPr>
              <w:t>05:300:350</w:t>
            </w:r>
            <w:r w:rsidRPr="00701A68">
              <w:rPr>
                <w:rFonts w:asciiTheme="minorHAnsi" w:hAnsiTheme="minorHAnsi" w:cstheme="minorHAnsi"/>
                <w:sz w:val="22"/>
                <w:szCs w:val="22"/>
              </w:rPr>
              <w:tab/>
              <w:t xml:space="preserve">Education and Computers </w:t>
            </w:r>
            <w:r w:rsidRPr="00701A68">
              <w:rPr>
                <w:rFonts w:asciiTheme="minorHAnsi" w:hAnsiTheme="minorHAnsi" w:cstheme="minorHAnsi"/>
                <w:b/>
                <w:sz w:val="22"/>
                <w:szCs w:val="22"/>
              </w:rPr>
              <w:t>or</w:t>
            </w:r>
          </w:p>
          <w:p w14:paraId="3B46DEB3" w14:textId="77777777" w:rsidR="00623811" w:rsidRPr="00701A68" w:rsidRDefault="00623811">
            <w:pPr>
              <w:ind w:left="690"/>
              <w:rPr>
                <w:rFonts w:asciiTheme="minorHAnsi" w:hAnsiTheme="minorHAnsi" w:cstheme="minorHAnsi"/>
                <w:sz w:val="22"/>
                <w:szCs w:val="22"/>
              </w:rPr>
            </w:pPr>
            <w:r w:rsidRPr="00701A68">
              <w:rPr>
                <w:rFonts w:asciiTheme="minorHAnsi" w:hAnsiTheme="minorHAnsi" w:cstheme="minorHAnsi"/>
                <w:sz w:val="22"/>
                <w:szCs w:val="22"/>
              </w:rPr>
              <w:t>15:255:503</w:t>
            </w:r>
            <w:r w:rsidRPr="00701A68">
              <w:rPr>
                <w:rFonts w:asciiTheme="minorHAnsi" w:hAnsiTheme="minorHAnsi" w:cstheme="minorHAnsi"/>
                <w:sz w:val="22"/>
                <w:szCs w:val="22"/>
              </w:rPr>
              <w:tab/>
              <w:t>Introduction to Teaching with Digital Tools</w:t>
            </w:r>
          </w:p>
        </w:tc>
      </w:tr>
      <w:tr w:rsidR="00623811" w:rsidRPr="00701A68" w14:paraId="67F47F8A" w14:textId="77777777" w:rsidTr="00623811">
        <w:trPr>
          <w:trHeight w:val="377"/>
        </w:trPr>
        <w:tc>
          <w:tcPr>
            <w:tcW w:w="10790" w:type="dxa"/>
            <w:tcBorders>
              <w:top w:val="single" w:sz="4" w:space="0" w:color="auto"/>
              <w:left w:val="single" w:sz="4" w:space="0" w:color="auto"/>
              <w:bottom w:val="single" w:sz="4" w:space="0" w:color="auto"/>
              <w:right w:val="single" w:sz="4" w:space="0" w:color="auto"/>
            </w:tcBorders>
            <w:hideMark/>
          </w:tcPr>
          <w:p w14:paraId="56F82ADE" w14:textId="77777777" w:rsidR="00623811" w:rsidRPr="00701A68" w:rsidRDefault="00623811" w:rsidP="00623811">
            <w:pPr>
              <w:pStyle w:val="ListParagraph"/>
              <w:numPr>
                <w:ilvl w:val="0"/>
                <w:numId w:val="26"/>
              </w:numPr>
              <w:ind w:left="690"/>
              <w:rPr>
                <w:rFonts w:asciiTheme="minorHAnsi" w:hAnsiTheme="minorHAnsi" w:cstheme="minorHAnsi"/>
                <w:b/>
                <w:sz w:val="22"/>
                <w:szCs w:val="22"/>
              </w:rPr>
            </w:pPr>
            <w:r w:rsidRPr="00701A68">
              <w:rPr>
                <w:rFonts w:asciiTheme="minorHAnsi" w:hAnsiTheme="minorHAnsi" w:cstheme="minorHAnsi"/>
                <w:b/>
                <w:sz w:val="22"/>
                <w:szCs w:val="22"/>
              </w:rPr>
              <w:t>Human Development: one course</w:t>
            </w:r>
          </w:p>
          <w:p w14:paraId="09916D27" w14:textId="77777777" w:rsidR="00623811" w:rsidRPr="00701A68" w:rsidRDefault="00623811">
            <w:pPr>
              <w:pStyle w:val="ListParagraph"/>
              <w:ind w:left="690"/>
              <w:rPr>
                <w:rFonts w:asciiTheme="minorHAnsi" w:hAnsiTheme="minorHAnsi" w:cstheme="minorHAnsi"/>
                <w:b/>
                <w:sz w:val="22"/>
                <w:szCs w:val="22"/>
              </w:rPr>
            </w:pPr>
            <w:r w:rsidRPr="00701A68">
              <w:rPr>
                <w:rFonts w:asciiTheme="minorHAnsi" w:hAnsiTheme="minorHAnsi" w:cstheme="minorHAnsi"/>
                <w:sz w:val="22"/>
                <w:szCs w:val="22"/>
              </w:rPr>
              <w:t>05:300:306</w:t>
            </w:r>
            <w:r w:rsidRPr="00701A68">
              <w:rPr>
                <w:rFonts w:asciiTheme="minorHAnsi" w:hAnsiTheme="minorHAnsi" w:cstheme="minorHAnsi"/>
                <w:sz w:val="22"/>
                <w:szCs w:val="22"/>
              </w:rPr>
              <w:tab/>
              <w:t xml:space="preserve">Educational Psychology: Principles of Classroom Learning </w:t>
            </w:r>
            <w:r w:rsidRPr="00701A68">
              <w:rPr>
                <w:rFonts w:asciiTheme="minorHAnsi" w:hAnsiTheme="minorHAnsi" w:cstheme="minorHAnsi"/>
                <w:b/>
                <w:sz w:val="22"/>
                <w:szCs w:val="22"/>
              </w:rPr>
              <w:t>or</w:t>
            </w:r>
          </w:p>
          <w:p w14:paraId="2B15373A" w14:textId="77777777" w:rsidR="00623811" w:rsidRPr="00701A68" w:rsidRDefault="00623811">
            <w:pPr>
              <w:pStyle w:val="ListParagraph"/>
              <w:ind w:left="690"/>
              <w:rPr>
                <w:rFonts w:asciiTheme="minorHAnsi" w:hAnsiTheme="minorHAnsi" w:cstheme="minorHAnsi"/>
                <w:sz w:val="22"/>
                <w:szCs w:val="22"/>
              </w:rPr>
            </w:pPr>
            <w:r w:rsidRPr="00701A68">
              <w:rPr>
                <w:rFonts w:asciiTheme="minorHAnsi" w:hAnsiTheme="minorHAnsi" w:cstheme="minorHAnsi"/>
                <w:sz w:val="22"/>
                <w:szCs w:val="22"/>
              </w:rPr>
              <w:t>05:300:307</w:t>
            </w:r>
            <w:r w:rsidRPr="00701A68">
              <w:rPr>
                <w:rFonts w:asciiTheme="minorHAnsi" w:hAnsiTheme="minorHAnsi" w:cstheme="minorHAnsi"/>
                <w:sz w:val="22"/>
                <w:szCs w:val="22"/>
              </w:rPr>
              <w:tab/>
              <w:t>Human Development: Birth Through the Transition to Adulthood</w:t>
            </w:r>
          </w:p>
        </w:tc>
      </w:tr>
    </w:tbl>
    <w:p w14:paraId="55FE8E9B" w14:textId="77777777" w:rsidR="00701A68" w:rsidRPr="00701A68" w:rsidRDefault="00701A68" w:rsidP="00C61A0A">
      <w:pPr>
        <w:rPr>
          <w:rFonts w:asciiTheme="minorHAnsi" w:hAnsiTheme="minorHAnsi" w:cstheme="minorHAnsi"/>
          <w:bCs/>
          <w:sz w:val="24"/>
          <w:szCs w:val="24"/>
        </w:rPr>
      </w:pPr>
    </w:p>
    <w:p w14:paraId="3AF86186" w14:textId="77777777" w:rsidR="00701A68" w:rsidRPr="00701A68" w:rsidRDefault="00701A68" w:rsidP="00C61A0A">
      <w:pPr>
        <w:rPr>
          <w:rFonts w:asciiTheme="minorHAnsi" w:hAnsiTheme="minorHAnsi" w:cstheme="minorHAnsi"/>
          <w:bCs/>
          <w:sz w:val="24"/>
          <w:szCs w:val="24"/>
        </w:rPr>
      </w:pPr>
    </w:p>
    <w:p w14:paraId="622E7B72" w14:textId="21B1BEFB" w:rsidR="00C61A0A" w:rsidRPr="00701A68" w:rsidRDefault="00C61A0A" w:rsidP="00C61A0A">
      <w:pPr>
        <w:rPr>
          <w:rFonts w:asciiTheme="minorHAnsi" w:hAnsiTheme="minorHAnsi" w:cstheme="minorHAnsi"/>
          <w:b/>
          <w:sz w:val="24"/>
          <w:szCs w:val="24"/>
        </w:rPr>
      </w:pPr>
      <w:r w:rsidRPr="00701A68">
        <w:rPr>
          <w:rFonts w:asciiTheme="minorHAnsi" w:hAnsiTheme="minorHAnsi" w:cstheme="minorHAnsi"/>
          <w:b/>
          <w:sz w:val="24"/>
          <w:szCs w:val="24"/>
        </w:rPr>
        <w:lastRenderedPageBreak/>
        <w:t>VI. ADDITIONAL PROGRAM REQUIREMENTS (3 credits, take in Phase 1 or 2)</w:t>
      </w:r>
    </w:p>
    <w:tbl>
      <w:tblPr>
        <w:tblStyle w:val="TableGrid"/>
        <w:tblW w:w="0" w:type="auto"/>
        <w:tblLook w:val="04A0" w:firstRow="1" w:lastRow="0" w:firstColumn="1" w:lastColumn="0" w:noHBand="0" w:noVBand="1"/>
      </w:tblPr>
      <w:tblGrid>
        <w:gridCol w:w="1614"/>
        <w:gridCol w:w="8260"/>
        <w:gridCol w:w="916"/>
      </w:tblGrid>
      <w:tr w:rsidR="00C61A0A" w:rsidRPr="00701A68" w14:paraId="348C79B6" w14:textId="77777777" w:rsidTr="00FF2E6C">
        <w:tc>
          <w:tcPr>
            <w:tcW w:w="16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2C42AF90" w14:textId="18CD053D" w:rsidR="00C61A0A" w:rsidRPr="00701A68" w:rsidRDefault="00C61A0A">
            <w:pPr>
              <w:rPr>
                <w:rFonts w:asciiTheme="minorHAnsi" w:hAnsiTheme="minorHAnsi" w:cstheme="minorHAnsi"/>
                <w:b/>
                <w:sz w:val="22"/>
                <w:szCs w:val="22"/>
              </w:rPr>
            </w:pPr>
            <w:r w:rsidRPr="00701A68">
              <w:rPr>
                <w:rFonts w:asciiTheme="minorHAnsi" w:hAnsiTheme="minorHAnsi" w:cstheme="minorHAnsi"/>
                <w:b/>
                <w:sz w:val="22"/>
                <w:szCs w:val="22"/>
              </w:rPr>
              <w:t xml:space="preserve">Course </w:t>
            </w:r>
            <w:r w:rsidR="00C64D30" w:rsidRPr="00701A68">
              <w:rPr>
                <w:rFonts w:asciiTheme="minorHAnsi" w:hAnsiTheme="minorHAnsi" w:cstheme="minorHAnsi"/>
                <w:b/>
                <w:sz w:val="22"/>
                <w:szCs w:val="22"/>
              </w:rPr>
              <w:t>#</w:t>
            </w:r>
          </w:p>
        </w:tc>
        <w:tc>
          <w:tcPr>
            <w:tcW w:w="82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555F76A" w14:textId="77777777" w:rsidR="00C61A0A" w:rsidRPr="00701A68" w:rsidRDefault="00C61A0A">
            <w:pPr>
              <w:rPr>
                <w:rFonts w:asciiTheme="minorHAnsi" w:hAnsiTheme="minorHAnsi" w:cstheme="minorHAnsi"/>
                <w:b/>
                <w:sz w:val="22"/>
                <w:szCs w:val="22"/>
              </w:rPr>
            </w:pPr>
            <w:r w:rsidRPr="00701A68">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E0157A8" w14:textId="77777777" w:rsidR="00C61A0A" w:rsidRPr="00701A68" w:rsidRDefault="00C61A0A">
            <w:pPr>
              <w:jc w:val="center"/>
              <w:rPr>
                <w:rFonts w:asciiTheme="minorHAnsi" w:hAnsiTheme="minorHAnsi" w:cstheme="minorHAnsi"/>
                <w:b/>
                <w:sz w:val="22"/>
                <w:szCs w:val="22"/>
              </w:rPr>
            </w:pPr>
            <w:r w:rsidRPr="00701A68">
              <w:rPr>
                <w:rFonts w:asciiTheme="minorHAnsi" w:hAnsiTheme="minorHAnsi" w:cstheme="minorHAnsi"/>
                <w:b/>
                <w:sz w:val="22"/>
                <w:szCs w:val="22"/>
              </w:rPr>
              <w:t>Credits</w:t>
            </w:r>
          </w:p>
        </w:tc>
      </w:tr>
      <w:tr w:rsidR="00FF2E6C" w:rsidRPr="00701A68" w14:paraId="58E37E9A" w14:textId="77777777" w:rsidTr="00FF2E6C">
        <w:tc>
          <w:tcPr>
            <w:tcW w:w="1614" w:type="dxa"/>
            <w:tcBorders>
              <w:top w:val="single" w:sz="4" w:space="0" w:color="auto"/>
              <w:left w:val="single" w:sz="4" w:space="0" w:color="auto"/>
              <w:bottom w:val="single" w:sz="4" w:space="0" w:color="auto"/>
              <w:right w:val="single" w:sz="4" w:space="0" w:color="auto"/>
            </w:tcBorders>
            <w:hideMark/>
          </w:tcPr>
          <w:p w14:paraId="28B49292" w14:textId="3AA81CAC" w:rsidR="00FF2E6C" w:rsidRPr="00701A68" w:rsidRDefault="00FF2E6C" w:rsidP="00FF2E6C">
            <w:pPr>
              <w:rPr>
                <w:rFonts w:asciiTheme="minorHAnsi" w:hAnsiTheme="minorHAnsi" w:cstheme="minorHAnsi"/>
                <w:sz w:val="22"/>
                <w:szCs w:val="22"/>
              </w:rPr>
            </w:pPr>
            <w:r w:rsidRPr="00701A68">
              <w:rPr>
                <w:rFonts w:asciiTheme="minorHAnsi" w:hAnsiTheme="minorHAnsi" w:cstheme="minorHAnsi"/>
                <w:sz w:val="22"/>
                <w:szCs w:val="22"/>
              </w:rPr>
              <w:t>15:255:568</w:t>
            </w:r>
            <w:r w:rsidRPr="00701A68">
              <w:rPr>
                <w:rFonts w:asciiTheme="minorHAnsi" w:hAnsiTheme="minorHAnsi" w:cstheme="minorHAnsi"/>
                <w:sz w:val="22"/>
                <w:szCs w:val="22"/>
                <w:vertAlign w:val="superscript"/>
              </w:rPr>
              <w:t>1</w:t>
            </w:r>
          </w:p>
        </w:tc>
        <w:tc>
          <w:tcPr>
            <w:tcW w:w="8260" w:type="dxa"/>
            <w:tcBorders>
              <w:top w:val="single" w:sz="4" w:space="0" w:color="auto"/>
              <w:left w:val="single" w:sz="4" w:space="0" w:color="auto"/>
              <w:bottom w:val="single" w:sz="4" w:space="0" w:color="auto"/>
              <w:right w:val="single" w:sz="4" w:space="0" w:color="auto"/>
            </w:tcBorders>
            <w:hideMark/>
          </w:tcPr>
          <w:p w14:paraId="3267B046" w14:textId="4080355D" w:rsidR="00FF2E6C" w:rsidRPr="00701A68" w:rsidRDefault="00FF2E6C" w:rsidP="00FF2E6C">
            <w:pPr>
              <w:rPr>
                <w:rFonts w:asciiTheme="minorHAnsi" w:hAnsiTheme="minorHAnsi" w:cstheme="minorHAnsi"/>
                <w:sz w:val="22"/>
                <w:szCs w:val="22"/>
              </w:rPr>
            </w:pPr>
            <w:r w:rsidRPr="00701A68">
              <w:rPr>
                <w:rFonts w:asciiTheme="minorHAnsi" w:hAnsiTheme="minorHAnsi" w:cstheme="minorHAnsi"/>
                <w:sz w:val="22"/>
                <w:szCs w:val="22"/>
              </w:rPr>
              <w:t>Introduction to Teaching in Urban Schools &amp; Communities</w:t>
            </w:r>
            <w:r w:rsidRPr="00701A68">
              <w:rPr>
                <w:rFonts w:asciiTheme="minorHAnsi" w:hAnsiTheme="minorHAnsi" w:cstheme="minorHAnsi"/>
                <w:sz w:val="22"/>
                <w:szCs w:val="22"/>
                <w:vertAlign w:val="superscript"/>
              </w:rPr>
              <w:t>1</w:t>
            </w:r>
          </w:p>
        </w:tc>
        <w:tc>
          <w:tcPr>
            <w:tcW w:w="916" w:type="dxa"/>
            <w:tcBorders>
              <w:top w:val="single" w:sz="4" w:space="0" w:color="auto"/>
              <w:left w:val="single" w:sz="4" w:space="0" w:color="auto"/>
              <w:bottom w:val="single" w:sz="4" w:space="0" w:color="auto"/>
              <w:right w:val="single" w:sz="4" w:space="0" w:color="auto"/>
            </w:tcBorders>
            <w:hideMark/>
          </w:tcPr>
          <w:p w14:paraId="4EE240F9" w14:textId="77777777" w:rsidR="00FF2E6C" w:rsidRPr="00701A68" w:rsidRDefault="00FF2E6C" w:rsidP="00FF2E6C">
            <w:pPr>
              <w:jc w:val="center"/>
              <w:rPr>
                <w:rFonts w:asciiTheme="minorHAnsi" w:hAnsiTheme="minorHAnsi" w:cstheme="minorHAnsi"/>
                <w:sz w:val="22"/>
                <w:szCs w:val="22"/>
              </w:rPr>
            </w:pPr>
            <w:r w:rsidRPr="00701A68">
              <w:rPr>
                <w:rFonts w:asciiTheme="minorHAnsi" w:hAnsiTheme="minorHAnsi" w:cstheme="minorHAnsi"/>
                <w:sz w:val="22"/>
                <w:szCs w:val="22"/>
              </w:rPr>
              <w:t>3.0</w:t>
            </w:r>
          </w:p>
        </w:tc>
      </w:tr>
    </w:tbl>
    <w:p w14:paraId="46240B1B" w14:textId="77777777" w:rsidR="00623811" w:rsidRPr="00701A68" w:rsidRDefault="00623811" w:rsidP="00623811">
      <w:pPr>
        <w:rPr>
          <w:rFonts w:asciiTheme="minorHAnsi" w:hAnsiTheme="minorHAnsi" w:cstheme="minorHAnsi"/>
          <w:sz w:val="24"/>
          <w:szCs w:val="24"/>
        </w:rPr>
      </w:pPr>
    </w:p>
    <w:p w14:paraId="60449BB3" w14:textId="77777777" w:rsidR="00623811" w:rsidRPr="00701A68" w:rsidRDefault="00623811" w:rsidP="00623811">
      <w:pPr>
        <w:rPr>
          <w:rFonts w:asciiTheme="minorHAnsi" w:hAnsiTheme="minorHAnsi" w:cstheme="minorHAnsi"/>
          <w:sz w:val="24"/>
          <w:szCs w:val="24"/>
        </w:rPr>
      </w:pPr>
    </w:p>
    <w:p w14:paraId="43161D0F" w14:textId="77777777" w:rsidR="00623811" w:rsidRPr="00701A68" w:rsidRDefault="00623811" w:rsidP="00623811">
      <w:pPr>
        <w:rPr>
          <w:rFonts w:asciiTheme="minorHAnsi" w:hAnsiTheme="minorHAnsi" w:cstheme="minorHAnsi"/>
          <w:b/>
          <w:sz w:val="24"/>
          <w:szCs w:val="24"/>
        </w:rPr>
      </w:pPr>
      <w:r w:rsidRPr="00701A68">
        <w:rPr>
          <w:rFonts w:asciiTheme="minorHAnsi" w:hAnsiTheme="minorHAnsi" w:cstheme="minorHAnsi"/>
          <w:b/>
          <w:sz w:val="24"/>
          <w:szCs w:val="24"/>
        </w:rPr>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623811" w:rsidRPr="00701A68" w14:paraId="70B1F167" w14:textId="77777777" w:rsidTr="0062381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4265AC07" w14:textId="420F96B9" w:rsidR="00623811" w:rsidRPr="00701A68" w:rsidRDefault="00623811">
            <w:pPr>
              <w:rPr>
                <w:rFonts w:asciiTheme="minorHAnsi" w:hAnsiTheme="minorHAnsi" w:cstheme="minorHAnsi"/>
                <w:b/>
                <w:sz w:val="22"/>
                <w:szCs w:val="22"/>
              </w:rPr>
            </w:pPr>
            <w:r w:rsidRPr="00701A68">
              <w:rPr>
                <w:rFonts w:asciiTheme="minorHAnsi" w:hAnsiTheme="minorHAnsi" w:cstheme="minorHAnsi"/>
                <w:b/>
                <w:sz w:val="22"/>
                <w:szCs w:val="22"/>
              </w:rPr>
              <w:t xml:space="preserve">Course </w:t>
            </w:r>
            <w:r w:rsidR="00C64D30" w:rsidRPr="00701A68">
              <w:rPr>
                <w:rFonts w:asciiTheme="minorHAnsi" w:hAnsiTheme="minorHAnsi" w:cstheme="minorHAnsi"/>
                <w:b/>
                <w:sz w:val="22"/>
                <w:szCs w:val="22"/>
              </w:rPr>
              <w:t>#</w:t>
            </w: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18571BE" w14:textId="77777777" w:rsidR="00623811" w:rsidRPr="00701A68" w:rsidRDefault="00623811">
            <w:pPr>
              <w:rPr>
                <w:rFonts w:asciiTheme="minorHAnsi" w:hAnsiTheme="minorHAnsi" w:cstheme="minorHAnsi"/>
                <w:b/>
                <w:sz w:val="22"/>
                <w:szCs w:val="22"/>
              </w:rPr>
            </w:pPr>
            <w:r w:rsidRPr="00701A68">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76960C4" w14:textId="77777777" w:rsidR="00623811" w:rsidRPr="00701A68" w:rsidRDefault="00623811">
            <w:pPr>
              <w:jc w:val="center"/>
              <w:rPr>
                <w:rFonts w:asciiTheme="minorHAnsi" w:hAnsiTheme="minorHAnsi" w:cstheme="minorHAnsi"/>
                <w:b/>
                <w:sz w:val="22"/>
                <w:szCs w:val="22"/>
              </w:rPr>
            </w:pPr>
            <w:r w:rsidRPr="00701A68">
              <w:rPr>
                <w:rFonts w:asciiTheme="minorHAnsi" w:hAnsiTheme="minorHAnsi" w:cstheme="minorHAnsi"/>
                <w:b/>
                <w:sz w:val="22"/>
                <w:szCs w:val="22"/>
              </w:rPr>
              <w:t>Credits</w:t>
            </w:r>
          </w:p>
        </w:tc>
      </w:tr>
      <w:tr w:rsidR="00C64D30" w:rsidRPr="00701A68" w14:paraId="53746708" w14:textId="77777777" w:rsidTr="0062381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1C15315" w14:textId="77777777" w:rsidR="00C64D30" w:rsidRPr="00701A68" w:rsidRDefault="00C64D30" w:rsidP="00C64D30">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09D2D5C" w14:textId="123A582D" w:rsidR="00C64D30" w:rsidRPr="00701A68" w:rsidRDefault="00C64D30" w:rsidP="00C64D30">
            <w:pPr>
              <w:jc w:val="center"/>
              <w:rPr>
                <w:rFonts w:asciiTheme="minorHAnsi" w:hAnsiTheme="minorHAnsi" w:cstheme="minorHAnsi"/>
                <w:b/>
                <w:sz w:val="22"/>
                <w:szCs w:val="22"/>
              </w:rPr>
            </w:pPr>
            <w:r w:rsidRPr="00701A68">
              <w:rPr>
                <w:rFonts w:asciiTheme="minorHAnsi" w:hAnsiTheme="minorHAnsi" w:cstheme="minorHAnsi"/>
                <w:b/>
                <w:sz w:val="22"/>
                <w:szCs w:val="22"/>
              </w:rPr>
              <w:t>Phase 1 Summer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8E20F5E" w14:textId="77777777" w:rsidR="00C64D30" w:rsidRPr="00701A68" w:rsidRDefault="00C64D30" w:rsidP="00C64D30">
            <w:pPr>
              <w:jc w:val="center"/>
              <w:rPr>
                <w:rFonts w:asciiTheme="minorHAnsi" w:hAnsiTheme="minorHAnsi" w:cstheme="minorHAnsi"/>
                <w:b/>
                <w:sz w:val="22"/>
                <w:szCs w:val="22"/>
              </w:rPr>
            </w:pPr>
          </w:p>
        </w:tc>
      </w:tr>
      <w:tr w:rsidR="00623811" w:rsidRPr="00701A68" w14:paraId="5C53802F"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049A7580"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349A6D3E"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Working with Minors</w:t>
            </w:r>
          </w:p>
        </w:tc>
        <w:tc>
          <w:tcPr>
            <w:tcW w:w="916" w:type="dxa"/>
            <w:tcBorders>
              <w:top w:val="single" w:sz="4" w:space="0" w:color="auto"/>
              <w:left w:val="single" w:sz="4" w:space="0" w:color="auto"/>
              <w:bottom w:val="single" w:sz="4" w:space="0" w:color="auto"/>
              <w:right w:val="single" w:sz="4" w:space="0" w:color="auto"/>
            </w:tcBorders>
            <w:hideMark/>
          </w:tcPr>
          <w:p w14:paraId="235DB0C7"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0</w:t>
            </w:r>
          </w:p>
        </w:tc>
      </w:tr>
      <w:tr w:rsidR="00623811" w:rsidRPr="00701A68" w14:paraId="414EA7D2"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0A696644"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0884F45B"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School Law</w:t>
            </w:r>
          </w:p>
        </w:tc>
        <w:tc>
          <w:tcPr>
            <w:tcW w:w="916" w:type="dxa"/>
            <w:tcBorders>
              <w:top w:val="single" w:sz="4" w:space="0" w:color="auto"/>
              <w:left w:val="single" w:sz="4" w:space="0" w:color="auto"/>
              <w:bottom w:val="single" w:sz="4" w:space="0" w:color="auto"/>
              <w:right w:val="single" w:sz="4" w:space="0" w:color="auto"/>
            </w:tcBorders>
            <w:hideMark/>
          </w:tcPr>
          <w:p w14:paraId="6F9EFCA1"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0</w:t>
            </w:r>
          </w:p>
        </w:tc>
      </w:tr>
      <w:tr w:rsidR="00C64D30" w:rsidRPr="00701A68" w14:paraId="136329F1" w14:textId="77777777" w:rsidTr="00C64D30">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4FF69F" w14:textId="77777777" w:rsidR="00C64D30" w:rsidRPr="00701A68" w:rsidRDefault="00C64D30" w:rsidP="00C64D30">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B503F5" w14:textId="1AF80ABC" w:rsidR="00C64D30" w:rsidRPr="00701A68" w:rsidRDefault="00C64D30" w:rsidP="00C64D30">
            <w:pPr>
              <w:jc w:val="center"/>
              <w:rPr>
                <w:rFonts w:asciiTheme="minorHAnsi" w:hAnsiTheme="minorHAnsi" w:cstheme="minorHAnsi"/>
                <w:sz w:val="22"/>
                <w:szCs w:val="22"/>
              </w:rPr>
            </w:pPr>
            <w:r w:rsidRPr="00701A68">
              <w:rPr>
                <w:rFonts w:asciiTheme="minorHAnsi" w:hAnsiTheme="minorHAnsi" w:cstheme="minorHAnsi"/>
                <w:b/>
                <w:sz w:val="22"/>
                <w:szCs w:val="22"/>
              </w:rPr>
              <w:t>Phase 1 Fall 1 (7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765B1CE" w14:textId="77777777" w:rsidR="00C64D30" w:rsidRPr="00701A68" w:rsidRDefault="00C64D30" w:rsidP="00C64D30">
            <w:pPr>
              <w:jc w:val="center"/>
              <w:rPr>
                <w:rFonts w:asciiTheme="minorHAnsi" w:hAnsiTheme="minorHAnsi" w:cstheme="minorHAnsi"/>
                <w:sz w:val="22"/>
                <w:szCs w:val="22"/>
              </w:rPr>
            </w:pPr>
          </w:p>
        </w:tc>
      </w:tr>
      <w:tr w:rsidR="00623811" w:rsidRPr="00701A68" w14:paraId="51F08E81"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3BB059A9"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15:255:530</w:t>
            </w:r>
          </w:p>
        </w:tc>
        <w:tc>
          <w:tcPr>
            <w:tcW w:w="8264" w:type="dxa"/>
            <w:tcBorders>
              <w:top w:val="single" w:sz="4" w:space="0" w:color="auto"/>
              <w:left w:val="single" w:sz="4" w:space="0" w:color="auto"/>
              <w:bottom w:val="single" w:sz="4" w:space="0" w:color="auto"/>
              <w:right w:val="single" w:sz="4" w:space="0" w:color="auto"/>
            </w:tcBorders>
            <w:hideMark/>
          </w:tcPr>
          <w:p w14:paraId="776C7F3C"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Clinical Experience Phase 1</w:t>
            </w:r>
          </w:p>
        </w:tc>
        <w:tc>
          <w:tcPr>
            <w:tcW w:w="916" w:type="dxa"/>
            <w:tcBorders>
              <w:top w:val="single" w:sz="4" w:space="0" w:color="auto"/>
              <w:left w:val="single" w:sz="4" w:space="0" w:color="auto"/>
              <w:bottom w:val="single" w:sz="4" w:space="0" w:color="auto"/>
              <w:right w:val="single" w:sz="4" w:space="0" w:color="auto"/>
            </w:tcBorders>
            <w:hideMark/>
          </w:tcPr>
          <w:p w14:paraId="185A0EA5"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1.0</w:t>
            </w:r>
          </w:p>
        </w:tc>
      </w:tr>
      <w:tr w:rsidR="00623811" w:rsidRPr="00701A68" w14:paraId="4A6C28AA"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1497DE68"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15:253:512</w:t>
            </w:r>
          </w:p>
        </w:tc>
        <w:tc>
          <w:tcPr>
            <w:tcW w:w="8264" w:type="dxa"/>
            <w:tcBorders>
              <w:top w:val="single" w:sz="4" w:space="0" w:color="auto"/>
              <w:left w:val="single" w:sz="4" w:space="0" w:color="auto"/>
              <w:bottom w:val="single" w:sz="4" w:space="0" w:color="auto"/>
              <w:right w:val="single" w:sz="4" w:space="0" w:color="auto"/>
            </w:tcBorders>
            <w:hideMark/>
          </w:tcPr>
          <w:p w14:paraId="213BF2B5"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Teaching Emerging Bilinguals in PK-12 Classrooms</w:t>
            </w:r>
          </w:p>
        </w:tc>
        <w:tc>
          <w:tcPr>
            <w:tcW w:w="916" w:type="dxa"/>
            <w:tcBorders>
              <w:top w:val="single" w:sz="4" w:space="0" w:color="auto"/>
              <w:left w:val="single" w:sz="4" w:space="0" w:color="auto"/>
              <w:bottom w:val="single" w:sz="4" w:space="0" w:color="auto"/>
              <w:right w:val="single" w:sz="4" w:space="0" w:color="auto"/>
            </w:tcBorders>
            <w:hideMark/>
          </w:tcPr>
          <w:p w14:paraId="13DAC2B4"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623811" w:rsidRPr="00701A68" w14:paraId="20178CCC"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3260E138" w14:textId="2EAF8C0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15:257:560</w:t>
            </w:r>
          </w:p>
        </w:tc>
        <w:tc>
          <w:tcPr>
            <w:tcW w:w="8264" w:type="dxa"/>
            <w:tcBorders>
              <w:top w:val="single" w:sz="4" w:space="0" w:color="auto"/>
              <w:left w:val="single" w:sz="4" w:space="0" w:color="auto"/>
              <w:bottom w:val="single" w:sz="4" w:space="0" w:color="auto"/>
              <w:right w:val="single" w:sz="4" w:space="0" w:color="auto"/>
            </w:tcBorders>
            <w:hideMark/>
          </w:tcPr>
          <w:p w14:paraId="49ACE48E" w14:textId="26FF62DA"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Introduction to Social Studies Education</w:t>
            </w:r>
          </w:p>
        </w:tc>
        <w:tc>
          <w:tcPr>
            <w:tcW w:w="916" w:type="dxa"/>
            <w:tcBorders>
              <w:top w:val="single" w:sz="4" w:space="0" w:color="auto"/>
              <w:left w:val="single" w:sz="4" w:space="0" w:color="auto"/>
              <w:bottom w:val="single" w:sz="4" w:space="0" w:color="auto"/>
              <w:right w:val="single" w:sz="4" w:space="0" w:color="auto"/>
            </w:tcBorders>
            <w:hideMark/>
          </w:tcPr>
          <w:p w14:paraId="08C8F2CE"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C64D30" w:rsidRPr="00701A68" w14:paraId="1042A2CB" w14:textId="77777777" w:rsidTr="00C64D30">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2F2714B" w14:textId="77777777" w:rsidR="00C64D30" w:rsidRPr="00701A68" w:rsidRDefault="00C64D30" w:rsidP="00C64D30">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9F14E0B" w14:textId="2EEA07CC" w:rsidR="00C64D30" w:rsidRPr="00701A68" w:rsidRDefault="00C64D30" w:rsidP="00C64D30">
            <w:pPr>
              <w:jc w:val="center"/>
              <w:rPr>
                <w:rFonts w:asciiTheme="minorHAnsi" w:hAnsiTheme="minorHAnsi" w:cstheme="minorHAnsi"/>
                <w:sz w:val="22"/>
                <w:szCs w:val="22"/>
              </w:rPr>
            </w:pPr>
            <w:r w:rsidRPr="00701A68">
              <w:rPr>
                <w:rFonts w:asciiTheme="minorHAnsi" w:hAnsiTheme="minorHAnsi" w:cstheme="minorHAnsi"/>
                <w:b/>
                <w:sz w:val="22"/>
                <w:szCs w:val="22"/>
              </w:rPr>
              <w:t>Phase 2 Spring 1 (9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94BE952" w14:textId="77777777" w:rsidR="00C64D30" w:rsidRPr="00701A68" w:rsidRDefault="00C64D30" w:rsidP="00C64D30">
            <w:pPr>
              <w:jc w:val="center"/>
              <w:rPr>
                <w:rFonts w:asciiTheme="minorHAnsi" w:hAnsiTheme="minorHAnsi" w:cstheme="minorHAnsi"/>
                <w:sz w:val="22"/>
                <w:szCs w:val="22"/>
              </w:rPr>
            </w:pPr>
          </w:p>
        </w:tc>
      </w:tr>
      <w:tr w:rsidR="00623811" w:rsidRPr="00701A68" w14:paraId="7E844E09"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5B4615C5"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15:255:531</w:t>
            </w:r>
          </w:p>
        </w:tc>
        <w:tc>
          <w:tcPr>
            <w:tcW w:w="8264" w:type="dxa"/>
            <w:tcBorders>
              <w:top w:val="single" w:sz="4" w:space="0" w:color="auto"/>
              <w:left w:val="single" w:sz="4" w:space="0" w:color="auto"/>
              <w:bottom w:val="single" w:sz="4" w:space="0" w:color="auto"/>
              <w:right w:val="single" w:sz="4" w:space="0" w:color="auto"/>
            </w:tcBorders>
            <w:hideMark/>
          </w:tcPr>
          <w:p w14:paraId="2ABE1131"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Clinical Practice Phase 2</w:t>
            </w:r>
          </w:p>
        </w:tc>
        <w:tc>
          <w:tcPr>
            <w:tcW w:w="916" w:type="dxa"/>
            <w:tcBorders>
              <w:top w:val="single" w:sz="4" w:space="0" w:color="auto"/>
              <w:left w:val="single" w:sz="4" w:space="0" w:color="auto"/>
              <w:bottom w:val="single" w:sz="4" w:space="0" w:color="auto"/>
              <w:right w:val="single" w:sz="4" w:space="0" w:color="auto"/>
            </w:tcBorders>
            <w:hideMark/>
          </w:tcPr>
          <w:p w14:paraId="58A64A7C"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623811" w:rsidRPr="00701A68" w14:paraId="00E5B501"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34B2AB0D"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15:293:534</w:t>
            </w:r>
          </w:p>
        </w:tc>
        <w:tc>
          <w:tcPr>
            <w:tcW w:w="8264" w:type="dxa"/>
            <w:tcBorders>
              <w:top w:val="single" w:sz="4" w:space="0" w:color="auto"/>
              <w:left w:val="single" w:sz="4" w:space="0" w:color="auto"/>
              <w:bottom w:val="single" w:sz="4" w:space="0" w:color="auto"/>
              <w:right w:val="single" w:sz="4" w:space="0" w:color="auto"/>
            </w:tcBorders>
            <w:hideMark/>
          </w:tcPr>
          <w:p w14:paraId="4558EE42"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Classroom Organization for Inclusive and Special Classrooms</w:t>
            </w:r>
          </w:p>
        </w:tc>
        <w:tc>
          <w:tcPr>
            <w:tcW w:w="916" w:type="dxa"/>
            <w:tcBorders>
              <w:top w:val="single" w:sz="4" w:space="0" w:color="auto"/>
              <w:left w:val="single" w:sz="4" w:space="0" w:color="auto"/>
              <w:bottom w:val="single" w:sz="4" w:space="0" w:color="auto"/>
              <w:right w:val="single" w:sz="4" w:space="0" w:color="auto"/>
            </w:tcBorders>
            <w:hideMark/>
          </w:tcPr>
          <w:p w14:paraId="7FB94053"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623811" w:rsidRPr="00701A68" w14:paraId="26A79B39" w14:textId="77777777" w:rsidTr="00623811">
        <w:tc>
          <w:tcPr>
            <w:tcW w:w="1615" w:type="dxa"/>
            <w:tcBorders>
              <w:top w:val="single" w:sz="4" w:space="0" w:color="auto"/>
              <w:left w:val="single" w:sz="4" w:space="0" w:color="auto"/>
              <w:bottom w:val="single" w:sz="4" w:space="0" w:color="auto"/>
              <w:right w:val="single" w:sz="4" w:space="0" w:color="auto"/>
            </w:tcBorders>
          </w:tcPr>
          <w:p w14:paraId="075D9CCA" w14:textId="75BEFFCD"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05:300:472</w:t>
            </w:r>
            <w:r w:rsidRPr="00701A68">
              <w:rPr>
                <w:rFonts w:asciiTheme="minorHAnsi" w:hAnsiTheme="minorHAnsi" w:cstheme="minorHAnsi"/>
                <w:sz w:val="22"/>
                <w:szCs w:val="22"/>
                <w:vertAlign w:val="superscript"/>
              </w:rPr>
              <w:t>G</w:t>
            </w:r>
          </w:p>
        </w:tc>
        <w:tc>
          <w:tcPr>
            <w:tcW w:w="8264" w:type="dxa"/>
            <w:tcBorders>
              <w:top w:val="single" w:sz="4" w:space="0" w:color="auto"/>
              <w:left w:val="single" w:sz="4" w:space="0" w:color="auto"/>
              <w:bottom w:val="single" w:sz="4" w:space="0" w:color="auto"/>
              <w:right w:val="single" w:sz="4" w:space="0" w:color="auto"/>
            </w:tcBorders>
          </w:tcPr>
          <w:p w14:paraId="2D54B86B" w14:textId="350AF136"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Materials &amp; Methods in Social Studies Education</w:t>
            </w:r>
          </w:p>
        </w:tc>
        <w:tc>
          <w:tcPr>
            <w:tcW w:w="916" w:type="dxa"/>
            <w:tcBorders>
              <w:top w:val="single" w:sz="4" w:space="0" w:color="auto"/>
              <w:left w:val="single" w:sz="4" w:space="0" w:color="auto"/>
              <w:bottom w:val="single" w:sz="4" w:space="0" w:color="auto"/>
              <w:right w:val="single" w:sz="4" w:space="0" w:color="auto"/>
            </w:tcBorders>
            <w:hideMark/>
          </w:tcPr>
          <w:p w14:paraId="2633A758"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C64D30" w:rsidRPr="00701A68" w14:paraId="165A0C67" w14:textId="77777777" w:rsidTr="00C64D30">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0A79C7" w14:textId="77777777" w:rsidR="00C64D30" w:rsidRPr="00701A68" w:rsidRDefault="00C64D30" w:rsidP="00C64D30">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9EE8734" w14:textId="6BAAAF1F" w:rsidR="00C64D30" w:rsidRPr="00701A68" w:rsidRDefault="00C64D30" w:rsidP="00C64D30">
            <w:pPr>
              <w:jc w:val="center"/>
              <w:rPr>
                <w:rFonts w:asciiTheme="minorHAnsi" w:hAnsiTheme="minorHAnsi" w:cstheme="minorHAnsi"/>
                <w:sz w:val="22"/>
                <w:szCs w:val="22"/>
              </w:rPr>
            </w:pPr>
            <w:r w:rsidRPr="00701A68">
              <w:rPr>
                <w:rFonts w:asciiTheme="minorHAnsi" w:hAnsiTheme="minorHAnsi" w:cstheme="minorHAnsi"/>
                <w:b/>
                <w:sz w:val="22"/>
                <w:szCs w:val="22"/>
              </w:rPr>
              <w:t>Phase 3 Summer 2 (3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C5D3C5" w14:textId="77777777" w:rsidR="00C64D30" w:rsidRPr="00701A68" w:rsidRDefault="00C64D30" w:rsidP="00C64D30">
            <w:pPr>
              <w:jc w:val="center"/>
              <w:rPr>
                <w:rFonts w:asciiTheme="minorHAnsi" w:hAnsiTheme="minorHAnsi" w:cstheme="minorHAnsi"/>
                <w:sz w:val="22"/>
                <w:szCs w:val="22"/>
              </w:rPr>
            </w:pPr>
          </w:p>
        </w:tc>
      </w:tr>
      <w:tr w:rsidR="00623811" w:rsidRPr="00701A68" w14:paraId="54822D40" w14:textId="77777777" w:rsidTr="00623811">
        <w:tc>
          <w:tcPr>
            <w:tcW w:w="1615" w:type="dxa"/>
            <w:tcBorders>
              <w:top w:val="single" w:sz="4" w:space="0" w:color="auto"/>
              <w:left w:val="single" w:sz="4" w:space="0" w:color="auto"/>
              <w:bottom w:val="single" w:sz="4" w:space="0" w:color="auto"/>
              <w:right w:val="single" w:sz="4" w:space="0" w:color="auto"/>
            </w:tcBorders>
          </w:tcPr>
          <w:p w14:paraId="1A9E3317" w14:textId="26E6D09A"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15:257:561</w:t>
            </w:r>
          </w:p>
        </w:tc>
        <w:tc>
          <w:tcPr>
            <w:tcW w:w="8264" w:type="dxa"/>
            <w:tcBorders>
              <w:top w:val="single" w:sz="4" w:space="0" w:color="auto"/>
              <w:left w:val="single" w:sz="4" w:space="0" w:color="auto"/>
              <w:bottom w:val="single" w:sz="4" w:space="0" w:color="auto"/>
              <w:right w:val="single" w:sz="4" w:space="0" w:color="auto"/>
            </w:tcBorders>
            <w:hideMark/>
          </w:tcPr>
          <w:p w14:paraId="421AC568" w14:textId="052FDA0B"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Analysis of Social Studies Curricula</w:t>
            </w:r>
          </w:p>
        </w:tc>
        <w:tc>
          <w:tcPr>
            <w:tcW w:w="916" w:type="dxa"/>
            <w:tcBorders>
              <w:top w:val="single" w:sz="4" w:space="0" w:color="auto"/>
              <w:left w:val="single" w:sz="4" w:space="0" w:color="auto"/>
              <w:bottom w:val="single" w:sz="4" w:space="0" w:color="auto"/>
              <w:right w:val="single" w:sz="4" w:space="0" w:color="auto"/>
            </w:tcBorders>
          </w:tcPr>
          <w:p w14:paraId="18140EA2" w14:textId="51DD9C0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C64D30" w:rsidRPr="00701A68" w14:paraId="321E61D7" w14:textId="77777777" w:rsidTr="00C64D30">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405BA8" w14:textId="77777777" w:rsidR="00C64D30" w:rsidRPr="00701A68" w:rsidRDefault="00C64D30" w:rsidP="00C64D30">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D091B7D" w14:textId="6A0B7DF9" w:rsidR="00C64D30" w:rsidRPr="00701A68" w:rsidRDefault="00C64D30" w:rsidP="00C64D30">
            <w:pPr>
              <w:jc w:val="center"/>
              <w:rPr>
                <w:rFonts w:asciiTheme="minorHAnsi" w:hAnsiTheme="minorHAnsi" w:cstheme="minorHAnsi"/>
                <w:sz w:val="22"/>
                <w:szCs w:val="22"/>
              </w:rPr>
            </w:pPr>
            <w:r w:rsidRPr="00701A68">
              <w:rPr>
                <w:rFonts w:asciiTheme="minorHAnsi" w:hAnsiTheme="minorHAnsi" w:cstheme="minorHAnsi"/>
                <w:b/>
                <w:sz w:val="22"/>
                <w:szCs w:val="22"/>
              </w:rPr>
              <w:t>Phase 3 Fall 2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7073FB" w14:textId="77777777" w:rsidR="00C64D30" w:rsidRPr="00701A68" w:rsidRDefault="00C64D30" w:rsidP="00C64D30">
            <w:pPr>
              <w:jc w:val="center"/>
              <w:rPr>
                <w:rFonts w:asciiTheme="minorHAnsi" w:hAnsiTheme="minorHAnsi" w:cstheme="minorHAnsi"/>
                <w:sz w:val="22"/>
                <w:szCs w:val="22"/>
              </w:rPr>
            </w:pPr>
          </w:p>
        </w:tc>
      </w:tr>
      <w:tr w:rsidR="00623811" w:rsidRPr="00701A68" w14:paraId="1ABB7BF1"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77C61B81"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15:255:535</w:t>
            </w:r>
          </w:p>
        </w:tc>
        <w:tc>
          <w:tcPr>
            <w:tcW w:w="8264" w:type="dxa"/>
            <w:tcBorders>
              <w:top w:val="single" w:sz="4" w:space="0" w:color="auto"/>
              <w:left w:val="single" w:sz="4" w:space="0" w:color="auto"/>
              <w:bottom w:val="single" w:sz="4" w:space="0" w:color="auto"/>
              <w:right w:val="single" w:sz="4" w:space="0" w:color="auto"/>
            </w:tcBorders>
            <w:hideMark/>
          </w:tcPr>
          <w:p w14:paraId="061A2BB6"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Clinical Practice Phase 3</w:t>
            </w:r>
          </w:p>
        </w:tc>
        <w:tc>
          <w:tcPr>
            <w:tcW w:w="916" w:type="dxa"/>
            <w:tcBorders>
              <w:top w:val="single" w:sz="4" w:space="0" w:color="auto"/>
              <w:left w:val="single" w:sz="4" w:space="0" w:color="auto"/>
              <w:bottom w:val="single" w:sz="4" w:space="0" w:color="auto"/>
              <w:right w:val="single" w:sz="4" w:space="0" w:color="auto"/>
            </w:tcBorders>
            <w:hideMark/>
          </w:tcPr>
          <w:p w14:paraId="350BA4BB"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9.0</w:t>
            </w:r>
          </w:p>
        </w:tc>
      </w:tr>
      <w:tr w:rsidR="00623811" w:rsidRPr="00701A68" w14:paraId="1D2E3092" w14:textId="77777777" w:rsidTr="00623811">
        <w:tc>
          <w:tcPr>
            <w:tcW w:w="1615" w:type="dxa"/>
            <w:tcBorders>
              <w:top w:val="single" w:sz="4" w:space="0" w:color="auto"/>
              <w:left w:val="single" w:sz="4" w:space="0" w:color="auto"/>
              <w:bottom w:val="single" w:sz="4" w:space="0" w:color="auto"/>
              <w:right w:val="single" w:sz="4" w:space="0" w:color="auto"/>
            </w:tcBorders>
            <w:hideMark/>
          </w:tcPr>
          <w:p w14:paraId="258E9682"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15:255:532</w:t>
            </w:r>
          </w:p>
        </w:tc>
        <w:tc>
          <w:tcPr>
            <w:tcW w:w="8264" w:type="dxa"/>
            <w:tcBorders>
              <w:top w:val="single" w:sz="4" w:space="0" w:color="auto"/>
              <w:left w:val="single" w:sz="4" w:space="0" w:color="auto"/>
              <w:bottom w:val="single" w:sz="4" w:space="0" w:color="auto"/>
              <w:right w:val="single" w:sz="4" w:space="0" w:color="auto"/>
            </w:tcBorders>
            <w:hideMark/>
          </w:tcPr>
          <w:p w14:paraId="6A30B76A" w14:textId="77777777"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Clinical Practice Phase 3 Seminar</w:t>
            </w:r>
          </w:p>
        </w:tc>
        <w:tc>
          <w:tcPr>
            <w:tcW w:w="916" w:type="dxa"/>
            <w:tcBorders>
              <w:top w:val="single" w:sz="4" w:space="0" w:color="auto"/>
              <w:left w:val="single" w:sz="4" w:space="0" w:color="auto"/>
              <w:bottom w:val="single" w:sz="4" w:space="0" w:color="auto"/>
              <w:right w:val="single" w:sz="4" w:space="0" w:color="auto"/>
            </w:tcBorders>
            <w:hideMark/>
          </w:tcPr>
          <w:p w14:paraId="69F95491"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C64D30" w:rsidRPr="00701A68" w14:paraId="3925E8A7" w14:textId="77777777" w:rsidTr="00C64D30">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70532E8" w14:textId="77777777" w:rsidR="00C64D30" w:rsidRPr="00701A68" w:rsidRDefault="00C64D30" w:rsidP="00C64D30">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D7EC7D3" w14:textId="3F98A287" w:rsidR="00C64D30" w:rsidRPr="00701A68" w:rsidRDefault="00C64D30" w:rsidP="00C64D30">
            <w:pPr>
              <w:jc w:val="center"/>
              <w:rPr>
                <w:rFonts w:asciiTheme="minorHAnsi" w:hAnsiTheme="minorHAnsi" w:cstheme="minorHAnsi"/>
                <w:sz w:val="22"/>
                <w:szCs w:val="22"/>
              </w:rPr>
            </w:pPr>
            <w:r w:rsidRPr="00701A68">
              <w:rPr>
                <w:rFonts w:asciiTheme="minorHAnsi" w:hAnsiTheme="minorHAnsi" w:cstheme="minorHAnsi"/>
                <w:b/>
                <w:sz w:val="22"/>
                <w:szCs w:val="22"/>
              </w:rPr>
              <w:t>Phase 4 Spring 2 (9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3C49F73" w14:textId="77777777" w:rsidR="00C64D30" w:rsidRPr="00701A68" w:rsidRDefault="00C64D30" w:rsidP="00C64D30">
            <w:pPr>
              <w:jc w:val="center"/>
              <w:rPr>
                <w:rFonts w:asciiTheme="minorHAnsi" w:hAnsiTheme="minorHAnsi" w:cstheme="minorHAnsi"/>
                <w:sz w:val="22"/>
                <w:szCs w:val="22"/>
              </w:rPr>
            </w:pPr>
          </w:p>
        </w:tc>
      </w:tr>
      <w:tr w:rsidR="00623811" w:rsidRPr="00701A68" w14:paraId="0088288B" w14:textId="77777777" w:rsidTr="00C64D30">
        <w:tc>
          <w:tcPr>
            <w:tcW w:w="1615" w:type="dxa"/>
            <w:tcBorders>
              <w:top w:val="single" w:sz="4" w:space="0" w:color="auto"/>
              <w:left w:val="single" w:sz="4" w:space="0" w:color="auto"/>
              <w:bottom w:val="nil"/>
              <w:right w:val="nil"/>
            </w:tcBorders>
            <w:hideMark/>
          </w:tcPr>
          <w:p w14:paraId="22B21E9F" w14:textId="7C886C90" w:rsidR="00623811" w:rsidRPr="00701A68" w:rsidRDefault="00623811">
            <w:pPr>
              <w:rPr>
                <w:rFonts w:asciiTheme="minorHAnsi" w:hAnsiTheme="minorHAnsi" w:cstheme="minorHAnsi"/>
                <w:b/>
                <w:sz w:val="22"/>
                <w:szCs w:val="22"/>
              </w:rPr>
            </w:pPr>
            <w:r w:rsidRPr="00701A68">
              <w:rPr>
                <w:rFonts w:asciiTheme="minorHAnsi" w:hAnsiTheme="minorHAnsi" w:cstheme="minorHAnsi"/>
                <w:sz w:val="22"/>
                <w:szCs w:val="22"/>
              </w:rPr>
              <w:t xml:space="preserve">15:255:539 </w:t>
            </w:r>
            <w:r w:rsidRPr="00701A68">
              <w:rPr>
                <w:rFonts w:asciiTheme="minorHAnsi" w:hAnsiTheme="minorHAnsi" w:cstheme="minorHAnsi"/>
                <w:b/>
                <w:sz w:val="22"/>
                <w:szCs w:val="22"/>
              </w:rPr>
              <w:t>or</w:t>
            </w:r>
          </w:p>
        </w:tc>
        <w:tc>
          <w:tcPr>
            <w:tcW w:w="8264" w:type="dxa"/>
            <w:tcBorders>
              <w:top w:val="single" w:sz="4" w:space="0" w:color="auto"/>
              <w:left w:val="nil"/>
              <w:bottom w:val="nil"/>
              <w:right w:val="nil"/>
            </w:tcBorders>
            <w:hideMark/>
          </w:tcPr>
          <w:p w14:paraId="386B1097" w14:textId="18B9C1FB"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 xml:space="preserve">Students, Communities, and Social Justice </w:t>
            </w:r>
            <w:r w:rsidRPr="00701A68">
              <w:rPr>
                <w:rFonts w:asciiTheme="minorHAnsi" w:hAnsiTheme="minorHAnsi" w:cstheme="minorHAnsi"/>
                <w:b/>
                <w:sz w:val="22"/>
                <w:szCs w:val="22"/>
              </w:rPr>
              <w:t>or</w:t>
            </w:r>
          </w:p>
        </w:tc>
        <w:tc>
          <w:tcPr>
            <w:tcW w:w="916" w:type="dxa"/>
            <w:tcBorders>
              <w:top w:val="single" w:sz="4" w:space="0" w:color="auto"/>
              <w:left w:val="nil"/>
              <w:bottom w:val="nil"/>
              <w:right w:val="single" w:sz="4" w:space="0" w:color="auto"/>
            </w:tcBorders>
            <w:hideMark/>
          </w:tcPr>
          <w:p w14:paraId="7E6840BA"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C64D30" w:rsidRPr="00701A68" w14:paraId="7EED5BE0" w14:textId="77777777" w:rsidTr="00C64D30">
        <w:tc>
          <w:tcPr>
            <w:tcW w:w="1615" w:type="dxa"/>
            <w:tcBorders>
              <w:top w:val="nil"/>
              <w:left w:val="single" w:sz="4" w:space="0" w:color="auto"/>
              <w:bottom w:val="nil"/>
              <w:right w:val="nil"/>
            </w:tcBorders>
          </w:tcPr>
          <w:p w14:paraId="6499AB6E" w14:textId="03CD599A" w:rsidR="00C64D30" w:rsidRPr="00701A68" w:rsidRDefault="00C64D30">
            <w:pPr>
              <w:rPr>
                <w:rFonts w:asciiTheme="minorHAnsi" w:hAnsiTheme="minorHAnsi" w:cstheme="minorHAnsi"/>
                <w:sz w:val="22"/>
                <w:szCs w:val="22"/>
              </w:rPr>
            </w:pPr>
            <w:r w:rsidRPr="00701A68">
              <w:rPr>
                <w:rFonts w:asciiTheme="minorHAnsi" w:hAnsiTheme="minorHAnsi" w:cstheme="minorHAnsi"/>
                <w:sz w:val="22"/>
                <w:szCs w:val="22"/>
              </w:rPr>
              <w:t xml:space="preserve">15:253:522 </w:t>
            </w:r>
            <w:r w:rsidRPr="00701A68">
              <w:rPr>
                <w:rFonts w:asciiTheme="minorHAnsi" w:hAnsiTheme="minorHAnsi" w:cstheme="minorHAnsi"/>
                <w:b/>
                <w:sz w:val="22"/>
                <w:szCs w:val="22"/>
              </w:rPr>
              <w:t>or</w:t>
            </w:r>
          </w:p>
        </w:tc>
        <w:tc>
          <w:tcPr>
            <w:tcW w:w="8264" w:type="dxa"/>
            <w:tcBorders>
              <w:top w:val="nil"/>
              <w:left w:val="nil"/>
              <w:bottom w:val="nil"/>
              <w:right w:val="nil"/>
            </w:tcBorders>
          </w:tcPr>
          <w:p w14:paraId="765297B7" w14:textId="295382CA" w:rsidR="00C64D30" w:rsidRPr="00701A68" w:rsidRDefault="00C64D30">
            <w:pPr>
              <w:rPr>
                <w:rFonts w:asciiTheme="minorHAnsi" w:hAnsiTheme="minorHAnsi" w:cstheme="minorHAnsi"/>
                <w:sz w:val="22"/>
                <w:szCs w:val="22"/>
              </w:rPr>
            </w:pPr>
            <w:r w:rsidRPr="00701A68">
              <w:rPr>
                <w:rFonts w:asciiTheme="minorHAnsi" w:hAnsiTheme="minorHAnsi" w:cstheme="minorHAnsi"/>
                <w:sz w:val="22"/>
                <w:szCs w:val="22"/>
              </w:rPr>
              <w:t xml:space="preserve">Bilingual-Bicultural Education </w:t>
            </w:r>
            <w:r w:rsidRPr="00701A68">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599331E1" w14:textId="77777777" w:rsidR="00C64D30" w:rsidRPr="00701A68" w:rsidRDefault="00C64D30">
            <w:pPr>
              <w:jc w:val="center"/>
              <w:rPr>
                <w:rFonts w:asciiTheme="minorHAnsi" w:hAnsiTheme="minorHAnsi" w:cstheme="minorHAnsi"/>
                <w:sz w:val="22"/>
                <w:szCs w:val="22"/>
              </w:rPr>
            </w:pPr>
          </w:p>
        </w:tc>
      </w:tr>
      <w:tr w:rsidR="00C64D30" w:rsidRPr="00701A68" w14:paraId="7A0521AE" w14:textId="77777777" w:rsidTr="00C64D30">
        <w:tc>
          <w:tcPr>
            <w:tcW w:w="1615" w:type="dxa"/>
            <w:tcBorders>
              <w:top w:val="nil"/>
              <w:left w:val="single" w:sz="4" w:space="0" w:color="auto"/>
              <w:bottom w:val="nil"/>
              <w:right w:val="nil"/>
            </w:tcBorders>
          </w:tcPr>
          <w:p w14:paraId="4F10A81D" w14:textId="77F310BB" w:rsidR="00C64D30" w:rsidRPr="00701A68" w:rsidRDefault="00C64D30">
            <w:pPr>
              <w:rPr>
                <w:rFonts w:asciiTheme="minorHAnsi" w:hAnsiTheme="minorHAnsi" w:cstheme="minorHAnsi"/>
                <w:sz w:val="22"/>
                <w:szCs w:val="22"/>
              </w:rPr>
            </w:pPr>
            <w:r w:rsidRPr="00701A68">
              <w:rPr>
                <w:rFonts w:asciiTheme="minorHAnsi" w:hAnsiTheme="minorHAnsi" w:cstheme="minorHAnsi"/>
                <w:sz w:val="22"/>
                <w:szCs w:val="22"/>
              </w:rPr>
              <w:t xml:space="preserve">15:253:523 </w:t>
            </w:r>
            <w:r w:rsidRPr="00701A68">
              <w:rPr>
                <w:rFonts w:asciiTheme="minorHAnsi" w:hAnsiTheme="minorHAnsi" w:cstheme="minorHAnsi"/>
                <w:b/>
                <w:sz w:val="22"/>
                <w:szCs w:val="22"/>
              </w:rPr>
              <w:t>or</w:t>
            </w:r>
          </w:p>
        </w:tc>
        <w:tc>
          <w:tcPr>
            <w:tcW w:w="8264" w:type="dxa"/>
            <w:tcBorders>
              <w:top w:val="nil"/>
              <w:left w:val="nil"/>
              <w:bottom w:val="nil"/>
              <w:right w:val="nil"/>
            </w:tcBorders>
          </w:tcPr>
          <w:p w14:paraId="4D0E3547" w14:textId="42D5C115" w:rsidR="00C64D30" w:rsidRPr="00701A68" w:rsidRDefault="00C64D30">
            <w:pPr>
              <w:rPr>
                <w:rFonts w:asciiTheme="minorHAnsi" w:hAnsiTheme="minorHAnsi" w:cstheme="minorHAnsi"/>
                <w:b/>
                <w:sz w:val="22"/>
                <w:szCs w:val="22"/>
              </w:rPr>
            </w:pPr>
            <w:r w:rsidRPr="00701A68">
              <w:rPr>
                <w:rFonts w:asciiTheme="minorHAnsi" w:hAnsiTheme="minorHAnsi" w:cstheme="minorHAnsi"/>
                <w:sz w:val="22"/>
                <w:szCs w:val="22"/>
              </w:rPr>
              <w:t xml:space="preserve">Language and Culture </w:t>
            </w:r>
            <w:r w:rsidRPr="00701A68">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351ECF58" w14:textId="77777777" w:rsidR="00C64D30" w:rsidRPr="00701A68" w:rsidRDefault="00C64D30">
            <w:pPr>
              <w:jc w:val="center"/>
              <w:rPr>
                <w:rFonts w:asciiTheme="minorHAnsi" w:hAnsiTheme="minorHAnsi" w:cstheme="minorHAnsi"/>
                <w:sz w:val="22"/>
                <w:szCs w:val="22"/>
              </w:rPr>
            </w:pPr>
          </w:p>
        </w:tc>
      </w:tr>
      <w:tr w:rsidR="00C64D30" w:rsidRPr="00701A68" w14:paraId="0BC7CA6E" w14:textId="77777777" w:rsidTr="00C64D30">
        <w:tc>
          <w:tcPr>
            <w:tcW w:w="1615" w:type="dxa"/>
            <w:tcBorders>
              <w:top w:val="nil"/>
              <w:left w:val="single" w:sz="4" w:space="0" w:color="auto"/>
              <w:bottom w:val="nil"/>
              <w:right w:val="nil"/>
            </w:tcBorders>
          </w:tcPr>
          <w:p w14:paraId="1624E298" w14:textId="16A44A15" w:rsidR="00C64D30" w:rsidRPr="00701A68" w:rsidRDefault="00C64D30">
            <w:pPr>
              <w:rPr>
                <w:rFonts w:asciiTheme="minorHAnsi" w:hAnsiTheme="minorHAnsi" w:cstheme="minorHAnsi"/>
                <w:sz w:val="22"/>
                <w:szCs w:val="22"/>
              </w:rPr>
            </w:pPr>
            <w:r w:rsidRPr="00701A68">
              <w:rPr>
                <w:rFonts w:asciiTheme="minorHAnsi" w:hAnsiTheme="minorHAnsi" w:cstheme="minorHAnsi"/>
                <w:sz w:val="22"/>
                <w:szCs w:val="22"/>
              </w:rPr>
              <w:t xml:space="preserve">15:253:539 </w:t>
            </w:r>
            <w:r w:rsidRPr="00701A68">
              <w:rPr>
                <w:rFonts w:asciiTheme="minorHAnsi" w:hAnsiTheme="minorHAnsi" w:cstheme="minorHAnsi"/>
                <w:b/>
                <w:sz w:val="22"/>
                <w:szCs w:val="22"/>
              </w:rPr>
              <w:t>or</w:t>
            </w:r>
          </w:p>
        </w:tc>
        <w:tc>
          <w:tcPr>
            <w:tcW w:w="8264" w:type="dxa"/>
            <w:tcBorders>
              <w:top w:val="nil"/>
              <w:left w:val="nil"/>
              <w:bottom w:val="nil"/>
              <w:right w:val="nil"/>
            </w:tcBorders>
          </w:tcPr>
          <w:p w14:paraId="201590BA" w14:textId="1D5D12BB" w:rsidR="00C64D30" w:rsidRPr="00701A68" w:rsidRDefault="00C64D30">
            <w:pPr>
              <w:rPr>
                <w:rFonts w:asciiTheme="minorHAnsi" w:hAnsiTheme="minorHAnsi" w:cstheme="minorHAnsi"/>
                <w:b/>
                <w:sz w:val="22"/>
                <w:szCs w:val="22"/>
              </w:rPr>
            </w:pPr>
            <w:r w:rsidRPr="00701A68">
              <w:rPr>
                <w:rFonts w:asciiTheme="minorHAnsi" w:hAnsiTheme="minorHAnsi" w:cstheme="minorHAnsi"/>
                <w:sz w:val="22"/>
                <w:szCs w:val="22"/>
              </w:rPr>
              <w:t xml:space="preserve">Methods of Teaching and Assessing English Language Learners (TELL) </w:t>
            </w:r>
            <w:r w:rsidRPr="00701A68">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765DE930" w14:textId="77777777" w:rsidR="00C64D30" w:rsidRPr="00701A68" w:rsidRDefault="00C64D30">
            <w:pPr>
              <w:jc w:val="center"/>
              <w:rPr>
                <w:rFonts w:asciiTheme="minorHAnsi" w:hAnsiTheme="minorHAnsi" w:cstheme="minorHAnsi"/>
                <w:sz w:val="22"/>
                <w:szCs w:val="22"/>
              </w:rPr>
            </w:pPr>
          </w:p>
        </w:tc>
      </w:tr>
      <w:tr w:rsidR="00C64D30" w:rsidRPr="00701A68" w14:paraId="52BDEF1D" w14:textId="77777777" w:rsidTr="00C64D30">
        <w:tc>
          <w:tcPr>
            <w:tcW w:w="1615" w:type="dxa"/>
            <w:tcBorders>
              <w:top w:val="nil"/>
              <w:left w:val="single" w:sz="4" w:space="0" w:color="auto"/>
              <w:bottom w:val="nil"/>
              <w:right w:val="nil"/>
            </w:tcBorders>
          </w:tcPr>
          <w:p w14:paraId="6401B11E" w14:textId="37BAB94F" w:rsidR="00C64D30" w:rsidRPr="00701A68" w:rsidRDefault="00C64D30">
            <w:pPr>
              <w:rPr>
                <w:rFonts w:asciiTheme="minorHAnsi" w:hAnsiTheme="minorHAnsi" w:cstheme="minorHAnsi"/>
                <w:b/>
                <w:sz w:val="22"/>
                <w:szCs w:val="22"/>
              </w:rPr>
            </w:pPr>
            <w:r w:rsidRPr="00701A68">
              <w:rPr>
                <w:rFonts w:asciiTheme="minorHAnsi" w:hAnsiTheme="minorHAnsi" w:cstheme="minorHAnsi"/>
                <w:sz w:val="22"/>
                <w:szCs w:val="22"/>
              </w:rPr>
              <w:t xml:space="preserve">15:293:539 </w:t>
            </w:r>
            <w:r w:rsidRPr="00701A68">
              <w:rPr>
                <w:rFonts w:asciiTheme="minorHAnsi" w:hAnsiTheme="minorHAnsi" w:cstheme="minorHAnsi"/>
                <w:b/>
                <w:sz w:val="22"/>
                <w:szCs w:val="22"/>
              </w:rPr>
              <w:t>or</w:t>
            </w:r>
          </w:p>
        </w:tc>
        <w:tc>
          <w:tcPr>
            <w:tcW w:w="8264" w:type="dxa"/>
            <w:tcBorders>
              <w:top w:val="nil"/>
              <w:left w:val="nil"/>
              <w:bottom w:val="nil"/>
              <w:right w:val="nil"/>
            </w:tcBorders>
          </w:tcPr>
          <w:p w14:paraId="2FF4A896" w14:textId="1163CF96" w:rsidR="00C64D30" w:rsidRPr="00701A68" w:rsidRDefault="00C64D30">
            <w:pPr>
              <w:rPr>
                <w:rFonts w:asciiTheme="minorHAnsi" w:hAnsiTheme="minorHAnsi" w:cstheme="minorHAnsi"/>
                <w:b/>
                <w:sz w:val="22"/>
                <w:szCs w:val="22"/>
              </w:rPr>
            </w:pPr>
            <w:r w:rsidRPr="00701A68">
              <w:rPr>
                <w:rFonts w:asciiTheme="minorHAnsi" w:hAnsiTheme="minorHAnsi" w:cstheme="minorHAnsi"/>
                <w:sz w:val="22"/>
                <w:szCs w:val="22"/>
              </w:rPr>
              <w:t xml:space="preserve">Students with Disabilities, Schools, and Social Justice </w:t>
            </w:r>
            <w:r w:rsidRPr="00701A68">
              <w:rPr>
                <w:rFonts w:asciiTheme="minorHAnsi" w:hAnsiTheme="minorHAnsi" w:cstheme="minorHAnsi"/>
                <w:b/>
                <w:sz w:val="22"/>
                <w:szCs w:val="22"/>
              </w:rPr>
              <w:t>or</w:t>
            </w:r>
          </w:p>
        </w:tc>
        <w:tc>
          <w:tcPr>
            <w:tcW w:w="916" w:type="dxa"/>
            <w:tcBorders>
              <w:top w:val="nil"/>
              <w:left w:val="nil"/>
              <w:bottom w:val="nil"/>
              <w:right w:val="single" w:sz="4" w:space="0" w:color="auto"/>
            </w:tcBorders>
          </w:tcPr>
          <w:p w14:paraId="57F4506B" w14:textId="77777777" w:rsidR="00C64D30" w:rsidRPr="00701A68" w:rsidRDefault="00C64D30">
            <w:pPr>
              <w:jc w:val="center"/>
              <w:rPr>
                <w:rFonts w:asciiTheme="minorHAnsi" w:hAnsiTheme="minorHAnsi" w:cstheme="minorHAnsi"/>
                <w:sz w:val="22"/>
                <w:szCs w:val="22"/>
              </w:rPr>
            </w:pPr>
          </w:p>
        </w:tc>
      </w:tr>
      <w:tr w:rsidR="00C64D30" w:rsidRPr="00701A68" w14:paraId="1DA64D93" w14:textId="77777777" w:rsidTr="00C64D30">
        <w:tc>
          <w:tcPr>
            <w:tcW w:w="1615" w:type="dxa"/>
            <w:tcBorders>
              <w:top w:val="nil"/>
              <w:left w:val="single" w:sz="4" w:space="0" w:color="auto"/>
              <w:bottom w:val="single" w:sz="4" w:space="0" w:color="auto"/>
              <w:right w:val="nil"/>
            </w:tcBorders>
          </w:tcPr>
          <w:p w14:paraId="5B8B07FF" w14:textId="3A27234F" w:rsidR="00C64D30" w:rsidRPr="00701A68" w:rsidRDefault="00C64D30">
            <w:pPr>
              <w:rPr>
                <w:rFonts w:asciiTheme="minorHAnsi" w:hAnsiTheme="minorHAnsi" w:cstheme="minorHAnsi"/>
                <w:sz w:val="22"/>
                <w:szCs w:val="22"/>
              </w:rPr>
            </w:pPr>
            <w:r w:rsidRPr="00701A68">
              <w:rPr>
                <w:rFonts w:asciiTheme="minorHAnsi" w:hAnsiTheme="minorHAnsi" w:cstheme="minorHAnsi"/>
                <w:sz w:val="22"/>
                <w:szCs w:val="22"/>
              </w:rPr>
              <w:t>05:300:406</w:t>
            </w:r>
            <w:r w:rsidRPr="00701A68">
              <w:rPr>
                <w:rFonts w:asciiTheme="minorHAnsi" w:hAnsiTheme="minorHAnsi" w:cstheme="minorHAnsi"/>
                <w:sz w:val="22"/>
                <w:szCs w:val="22"/>
                <w:vertAlign w:val="superscript"/>
              </w:rPr>
              <w:t>G</w:t>
            </w:r>
          </w:p>
        </w:tc>
        <w:tc>
          <w:tcPr>
            <w:tcW w:w="8264" w:type="dxa"/>
            <w:tcBorders>
              <w:top w:val="nil"/>
              <w:left w:val="nil"/>
              <w:bottom w:val="single" w:sz="4" w:space="0" w:color="auto"/>
              <w:right w:val="nil"/>
            </w:tcBorders>
          </w:tcPr>
          <w:p w14:paraId="7FBEA104" w14:textId="0F7AFEAA" w:rsidR="00C64D30" w:rsidRPr="00701A68" w:rsidRDefault="00C64D30">
            <w:pPr>
              <w:rPr>
                <w:rFonts w:asciiTheme="minorHAnsi" w:hAnsiTheme="minorHAnsi" w:cstheme="minorHAnsi"/>
                <w:sz w:val="22"/>
                <w:szCs w:val="22"/>
              </w:rPr>
            </w:pPr>
            <w:r w:rsidRPr="00701A68">
              <w:rPr>
                <w:rFonts w:asciiTheme="minorHAnsi" w:hAnsiTheme="minorHAnsi" w:cstheme="minorHAnsi"/>
                <w:sz w:val="22"/>
                <w:szCs w:val="22"/>
              </w:rPr>
              <w:t>Community-Based Language Learning (CBLL)</w:t>
            </w:r>
          </w:p>
        </w:tc>
        <w:tc>
          <w:tcPr>
            <w:tcW w:w="916" w:type="dxa"/>
            <w:tcBorders>
              <w:top w:val="nil"/>
              <w:left w:val="nil"/>
              <w:bottom w:val="single" w:sz="4" w:space="0" w:color="auto"/>
              <w:right w:val="single" w:sz="4" w:space="0" w:color="auto"/>
            </w:tcBorders>
          </w:tcPr>
          <w:p w14:paraId="4F341F6C" w14:textId="77777777" w:rsidR="00C64D30" w:rsidRPr="00701A68" w:rsidRDefault="00C64D30">
            <w:pPr>
              <w:jc w:val="center"/>
              <w:rPr>
                <w:rFonts w:asciiTheme="minorHAnsi" w:hAnsiTheme="minorHAnsi" w:cstheme="minorHAnsi"/>
                <w:sz w:val="22"/>
                <w:szCs w:val="22"/>
              </w:rPr>
            </w:pPr>
          </w:p>
        </w:tc>
      </w:tr>
      <w:tr w:rsidR="00623811" w:rsidRPr="00701A68" w14:paraId="493A7CB4" w14:textId="77777777" w:rsidTr="00C64D30">
        <w:tc>
          <w:tcPr>
            <w:tcW w:w="1615" w:type="dxa"/>
            <w:tcBorders>
              <w:top w:val="single" w:sz="4" w:space="0" w:color="auto"/>
              <w:left w:val="single" w:sz="4" w:space="0" w:color="auto"/>
              <w:bottom w:val="single" w:sz="4" w:space="0" w:color="auto"/>
              <w:right w:val="single" w:sz="4" w:space="0" w:color="auto"/>
            </w:tcBorders>
          </w:tcPr>
          <w:p w14:paraId="02881179" w14:textId="08E233CC"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15:293:523</w:t>
            </w:r>
          </w:p>
        </w:tc>
        <w:tc>
          <w:tcPr>
            <w:tcW w:w="8264" w:type="dxa"/>
            <w:tcBorders>
              <w:top w:val="single" w:sz="4" w:space="0" w:color="auto"/>
              <w:left w:val="single" w:sz="4" w:space="0" w:color="auto"/>
              <w:bottom w:val="single" w:sz="4" w:space="0" w:color="auto"/>
              <w:right w:val="single" w:sz="4" w:space="0" w:color="auto"/>
            </w:tcBorders>
          </w:tcPr>
          <w:p w14:paraId="3913128B" w14:textId="4D5719FB"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Inclusive Teaching in Education</w:t>
            </w:r>
          </w:p>
        </w:tc>
        <w:tc>
          <w:tcPr>
            <w:tcW w:w="916" w:type="dxa"/>
            <w:tcBorders>
              <w:top w:val="single" w:sz="4" w:space="0" w:color="auto"/>
              <w:left w:val="single" w:sz="4" w:space="0" w:color="auto"/>
              <w:bottom w:val="single" w:sz="4" w:space="0" w:color="auto"/>
              <w:right w:val="single" w:sz="4" w:space="0" w:color="auto"/>
            </w:tcBorders>
            <w:hideMark/>
          </w:tcPr>
          <w:p w14:paraId="2BBB3DB1"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623811" w:rsidRPr="00701A68" w14:paraId="408019D6" w14:textId="77777777" w:rsidTr="00623811">
        <w:tc>
          <w:tcPr>
            <w:tcW w:w="1615" w:type="dxa"/>
            <w:tcBorders>
              <w:top w:val="single" w:sz="4" w:space="0" w:color="auto"/>
              <w:left w:val="single" w:sz="4" w:space="0" w:color="auto"/>
              <w:bottom w:val="single" w:sz="4" w:space="0" w:color="auto"/>
              <w:right w:val="single" w:sz="4" w:space="0" w:color="auto"/>
            </w:tcBorders>
          </w:tcPr>
          <w:p w14:paraId="63CED137" w14:textId="240CBCF9"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15:257:569</w:t>
            </w:r>
          </w:p>
        </w:tc>
        <w:tc>
          <w:tcPr>
            <w:tcW w:w="8264" w:type="dxa"/>
            <w:tcBorders>
              <w:top w:val="single" w:sz="4" w:space="0" w:color="auto"/>
              <w:left w:val="single" w:sz="4" w:space="0" w:color="auto"/>
              <w:bottom w:val="single" w:sz="4" w:space="0" w:color="auto"/>
              <w:right w:val="single" w:sz="4" w:space="0" w:color="auto"/>
            </w:tcBorders>
          </w:tcPr>
          <w:p w14:paraId="103D244B" w14:textId="053B2C5E" w:rsidR="00623811" w:rsidRPr="00701A68" w:rsidRDefault="00623811">
            <w:pPr>
              <w:rPr>
                <w:rFonts w:asciiTheme="minorHAnsi" w:hAnsiTheme="minorHAnsi" w:cstheme="minorHAnsi"/>
                <w:sz w:val="22"/>
                <w:szCs w:val="22"/>
              </w:rPr>
            </w:pPr>
            <w:r w:rsidRPr="00701A68">
              <w:rPr>
                <w:rFonts w:asciiTheme="minorHAnsi" w:hAnsiTheme="minorHAnsi" w:cstheme="minorHAnsi"/>
                <w:sz w:val="22"/>
                <w:szCs w:val="22"/>
              </w:rPr>
              <w:t>Making Democracy in the Classroom</w:t>
            </w:r>
          </w:p>
        </w:tc>
        <w:tc>
          <w:tcPr>
            <w:tcW w:w="916" w:type="dxa"/>
            <w:tcBorders>
              <w:top w:val="single" w:sz="4" w:space="0" w:color="auto"/>
              <w:left w:val="single" w:sz="4" w:space="0" w:color="auto"/>
              <w:bottom w:val="single" w:sz="4" w:space="0" w:color="auto"/>
              <w:right w:val="single" w:sz="4" w:space="0" w:color="auto"/>
            </w:tcBorders>
            <w:hideMark/>
          </w:tcPr>
          <w:p w14:paraId="14A607A6" w14:textId="77777777" w:rsidR="00623811" w:rsidRPr="00701A68" w:rsidRDefault="00623811">
            <w:pPr>
              <w:jc w:val="center"/>
              <w:rPr>
                <w:rFonts w:asciiTheme="minorHAnsi" w:hAnsiTheme="minorHAnsi" w:cstheme="minorHAnsi"/>
                <w:sz w:val="22"/>
                <w:szCs w:val="22"/>
              </w:rPr>
            </w:pPr>
            <w:r w:rsidRPr="00701A68">
              <w:rPr>
                <w:rFonts w:asciiTheme="minorHAnsi" w:hAnsiTheme="minorHAnsi" w:cstheme="minorHAnsi"/>
                <w:sz w:val="22"/>
                <w:szCs w:val="22"/>
              </w:rPr>
              <w:t>3.0</w:t>
            </w:r>
          </w:p>
        </w:tc>
      </w:tr>
      <w:tr w:rsidR="00623811" w:rsidRPr="00701A68" w14:paraId="30AFCFCD" w14:textId="77777777" w:rsidTr="00623811">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4262B57" w14:textId="77777777" w:rsidR="00623811" w:rsidRPr="00701A68" w:rsidRDefault="00623811">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75977E1" w14:textId="77777777" w:rsidR="00623811" w:rsidRPr="00701A68" w:rsidRDefault="00623811">
            <w:pPr>
              <w:jc w:val="right"/>
              <w:rPr>
                <w:rFonts w:asciiTheme="minorHAnsi" w:hAnsiTheme="minorHAnsi" w:cstheme="minorHAnsi"/>
                <w:b/>
                <w:sz w:val="22"/>
                <w:szCs w:val="22"/>
              </w:rPr>
            </w:pPr>
            <w:r w:rsidRPr="00701A68">
              <w:rPr>
                <w:rFonts w:asciiTheme="minorHAnsi" w:hAnsiTheme="minorHAnsi" w:cstheme="minorHAnsi"/>
                <w:b/>
                <w:sz w:val="22"/>
                <w:szCs w:val="22"/>
              </w:rPr>
              <w:t>TOTAL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58D351" w14:textId="0FA0AF23" w:rsidR="00623811" w:rsidRPr="00701A68" w:rsidRDefault="00623811" w:rsidP="00623811">
            <w:pPr>
              <w:jc w:val="center"/>
              <w:rPr>
                <w:rFonts w:asciiTheme="minorHAnsi" w:hAnsiTheme="minorHAnsi" w:cstheme="minorHAnsi"/>
                <w:b/>
                <w:sz w:val="22"/>
                <w:szCs w:val="22"/>
              </w:rPr>
            </w:pPr>
            <w:r w:rsidRPr="00701A68">
              <w:rPr>
                <w:rFonts w:asciiTheme="minorHAnsi" w:hAnsiTheme="minorHAnsi" w:cstheme="minorHAnsi"/>
                <w:b/>
                <w:sz w:val="22"/>
                <w:szCs w:val="22"/>
              </w:rPr>
              <w:t>43.0</w:t>
            </w:r>
          </w:p>
        </w:tc>
      </w:tr>
    </w:tbl>
    <w:p w14:paraId="4DBC80DF" w14:textId="77777777" w:rsidR="00FF2E6C" w:rsidRPr="00701A68" w:rsidRDefault="00FF2E6C" w:rsidP="00FF2E6C">
      <w:pPr>
        <w:ind w:left="720"/>
        <w:rPr>
          <w:rFonts w:asciiTheme="minorHAnsi" w:hAnsiTheme="minorHAnsi" w:cstheme="minorHAnsi"/>
          <w:sz w:val="24"/>
          <w:szCs w:val="24"/>
        </w:rPr>
      </w:pPr>
      <w:r w:rsidRPr="00701A68">
        <w:rPr>
          <w:rFonts w:asciiTheme="minorHAnsi" w:hAnsiTheme="minorHAnsi" w:cstheme="minorHAnsi"/>
          <w:sz w:val="24"/>
          <w:szCs w:val="24"/>
          <w:vertAlign w:val="superscript"/>
        </w:rPr>
        <w:t>1</w:t>
      </w:r>
      <w:r w:rsidRPr="00701A68">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53A8D03D" w14:textId="77777777" w:rsidR="00FF2E6C" w:rsidRPr="00701A68" w:rsidRDefault="00FF2E6C" w:rsidP="00FF2E6C">
      <w:pPr>
        <w:rPr>
          <w:rFonts w:asciiTheme="minorHAnsi" w:hAnsiTheme="minorHAnsi" w:cstheme="minorHAnsi"/>
          <w:sz w:val="24"/>
          <w:szCs w:val="24"/>
        </w:rPr>
      </w:pPr>
    </w:p>
    <w:p w14:paraId="0E499D37" w14:textId="77777777" w:rsidR="00FF2E6C" w:rsidRPr="00701A68" w:rsidRDefault="00FF2E6C" w:rsidP="00FF2E6C">
      <w:pPr>
        <w:ind w:left="720"/>
        <w:rPr>
          <w:rFonts w:asciiTheme="minorHAnsi" w:hAnsiTheme="minorHAnsi" w:cstheme="minorHAnsi"/>
          <w:sz w:val="24"/>
          <w:szCs w:val="24"/>
        </w:rPr>
      </w:pPr>
      <w:r w:rsidRPr="00701A68">
        <w:rPr>
          <w:rFonts w:asciiTheme="minorHAnsi" w:hAnsiTheme="minorHAnsi" w:cstheme="minorHAnsi"/>
          <w:sz w:val="24"/>
          <w:szCs w:val="24"/>
          <w:vertAlign w:val="superscript"/>
        </w:rPr>
        <w:t>G</w:t>
      </w:r>
      <w:r w:rsidRPr="00701A68">
        <w:rPr>
          <w:rFonts w:asciiTheme="minorHAnsi" w:hAnsiTheme="minorHAnsi" w:cstheme="minorHAnsi"/>
          <w:sz w:val="24"/>
          <w:szCs w:val="24"/>
        </w:rPr>
        <w:t xml:space="preserve"> Course must be 300-level or above to count towards graduate credits. 300- and 400-level courses must be registered with a </w:t>
      </w:r>
      <w:r w:rsidRPr="00701A68">
        <w:rPr>
          <w:rFonts w:asciiTheme="minorHAnsi" w:hAnsiTheme="minorHAnsi" w:cstheme="minorHAnsi"/>
          <w:b/>
          <w:sz w:val="24"/>
          <w:szCs w:val="24"/>
        </w:rPr>
        <w:t>G-prefix</w:t>
      </w:r>
      <w:r w:rsidRPr="00701A68">
        <w:rPr>
          <w:rFonts w:asciiTheme="minorHAnsi" w:hAnsiTheme="minorHAnsi" w:cstheme="minorHAnsi"/>
          <w:sz w:val="24"/>
          <w:szCs w:val="24"/>
        </w:rPr>
        <w:t>.</w:t>
      </w:r>
    </w:p>
    <w:p w14:paraId="310C90FC" w14:textId="4A22D0C3" w:rsidR="00623811" w:rsidRPr="00701A68" w:rsidRDefault="00623811" w:rsidP="00477496">
      <w:pPr>
        <w:rPr>
          <w:rFonts w:asciiTheme="minorHAnsi" w:hAnsiTheme="minorHAnsi" w:cstheme="minorHAnsi"/>
          <w:sz w:val="24"/>
          <w:szCs w:val="24"/>
        </w:rPr>
      </w:pPr>
    </w:p>
    <w:p w14:paraId="34AFB20A" w14:textId="77777777" w:rsidR="00623811" w:rsidRPr="00701A68" w:rsidRDefault="00623811" w:rsidP="00477496">
      <w:pPr>
        <w:rPr>
          <w:rFonts w:asciiTheme="minorHAnsi" w:hAnsiTheme="minorHAnsi" w:cstheme="minorHAnsi"/>
          <w:sz w:val="24"/>
          <w:szCs w:val="24"/>
        </w:rPr>
      </w:pPr>
    </w:p>
    <w:p w14:paraId="71DC46AF" w14:textId="77777777" w:rsidR="0010640D" w:rsidRPr="00701A68" w:rsidRDefault="0010640D">
      <w:pPr>
        <w:rPr>
          <w:rFonts w:asciiTheme="minorHAnsi" w:hAnsiTheme="minorHAnsi" w:cstheme="minorHAnsi"/>
          <w:b/>
          <w:sz w:val="24"/>
          <w:szCs w:val="24"/>
        </w:rPr>
      </w:pPr>
      <w:r w:rsidRPr="00701A68">
        <w:rPr>
          <w:rFonts w:asciiTheme="minorHAnsi" w:hAnsiTheme="minorHAnsi" w:cstheme="minorHAnsi"/>
          <w:b/>
          <w:sz w:val="24"/>
          <w:szCs w:val="24"/>
        </w:rPr>
        <w:br w:type="page"/>
      </w:r>
    </w:p>
    <w:p w14:paraId="04EC4821" w14:textId="105A4380" w:rsidR="00477496" w:rsidRPr="00701A68" w:rsidRDefault="00477496" w:rsidP="00477496">
      <w:pPr>
        <w:rPr>
          <w:rFonts w:asciiTheme="minorHAnsi" w:hAnsiTheme="minorHAnsi" w:cstheme="minorHAnsi"/>
          <w:b/>
          <w:sz w:val="24"/>
          <w:szCs w:val="24"/>
        </w:rPr>
      </w:pPr>
      <w:r w:rsidRPr="00701A68">
        <w:rPr>
          <w:rFonts w:asciiTheme="minorHAnsi" w:hAnsiTheme="minorHAnsi" w:cstheme="minorHAnsi"/>
          <w:b/>
          <w:sz w:val="24"/>
          <w:szCs w:val="24"/>
        </w:rPr>
        <w:lastRenderedPageBreak/>
        <w:t xml:space="preserve">Additional Program Completion Requirements </w:t>
      </w:r>
    </w:p>
    <w:p w14:paraId="362CD9C7" w14:textId="77777777" w:rsidR="00477496" w:rsidRPr="00701A68" w:rsidRDefault="00477496" w:rsidP="00477496">
      <w:pPr>
        <w:rPr>
          <w:rFonts w:asciiTheme="minorHAnsi" w:hAnsiTheme="minorHAnsi" w:cstheme="minorHAnsi"/>
          <w:sz w:val="24"/>
          <w:szCs w:val="24"/>
        </w:rPr>
      </w:pPr>
    </w:p>
    <w:p w14:paraId="6CEA4F16" w14:textId="5673CEC1" w:rsidR="00477496" w:rsidRPr="00701A68" w:rsidRDefault="001816E6" w:rsidP="00477496">
      <w:pPr>
        <w:rPr>
          <w:rFonts w:asciiTheme="minorHAnsi" w:hAnsiTheme="minorHAnsi" w:cstheme="minorHAnsi"/>
          <w:sz w:val="24"/>
          <w:szCs w:val="24"/>
        </w:rPr>
      </w:pPr>
      <w:r w:rsidRPr="00701A68">
        <w:rPr>
          <w:rFonts w:asciiTheme="minorHAnsi" w:hAnsiTheme="minorHAnsi" w:cstheme="minorHAnsi"/>
          <w:b/>
          <w:sz w:val="24"/>
          <w:szCs w:val="24"/>
        </w:rPr>
        <w:t xml:space="preserve">VIII. </w:t>
      </w:r>
      <w:r w:rsidR="00477496" w:rsidRPr="00701A68">
        <w:rPr>
          <w:rFonts w:asciiTheme="minorHAnsi" w:hAnsiTheme="minorHAnsi" w:cstheme="minorHAnsi"/>
          <w:b/>
          <w:sz w:val="24"/>
          <w:szCs w:val="24"/>
        </w:rPr>
        <w:t>PRAXIS II TESTS:</w:t>
      </w:r>
      <w:r w:rsidR="00477496" w:rsidRPr="00701A68">
        <w:rPr>
          <w:rFonts w:asciiTheme="minorHAnsi" w:hAnsiTheme="minorHAnsi" w:cstheme="minorHAnsi"/>
          <w:sz w:val="24"/>
          <w:szCs w:val="24"/>
        </w:rPr>
        <w:t xml:space="preserve"> </w:t>
      </w:r>
      <w:r w:rsidR="005C65D9" w:rsidRPr="00701A68">
        <w:rPr>
          <w:rFonts w:asciiTheme="minorHAnsi" w:hAnsiTheme="minorHAnsi" w:cstheme="minorHAnsi"/>
          <w:sz w:val="24"/>
          <w:szCs w:val="24"/>
        </w:rPr>
        <w:t xml:space="preserve">Students seeking certification in social studies must achieve a passing score on </w:t>
      </w:r>
      <w:proofErr w:type="gramStart"/>
      <w:r w:rsidR="005C65D9" w:rsidRPr="00701A68">
        <w:rPr>
          <w:rFonts w:asciiTheme="minorHAnsi" w:hAnsiTheme="minorHAnsi" w:cstheme="minorHAnsi"/>
          <w:sz w:val="24"/>
          <w:szCs w:val="24"/>
        </w:rPr>
        <w:t>the Social</w:t>
      </w:r>
      <w:proofErr w:type="gramEnd"/>
      <w:r w:rsidR="005C65D9" w:rsidRPr="00701A68">
        <w:rPr>
          <w:rFonts w:asciiTheme="minorHAnsi" w:hAnsiTheme="minorHAnsi" w:cstheme="minorHAnsi"/>
          <w:sz w:val="24"/>
          <w:szCs w:val="24"/>
        </w:rPr>
        <w:t xml:space="preserve"> Studies: Content Knowledge (Test Code 0081/5081) Praxis II examination.</w:t>
      </w:r>
      <w:r w:rsidR="00314F52" w:rsidRPr="00701A68">
        <w:rPr>
          <w:rFonts w:asciiTheme="minorHAnsi" w:hAnsiTheme="minorHAnsi" w:cstheme="minorHAnsi"/>
          <w:sz w:val="24"/>
          <w:szCs w:val="24"/>
        </w:rPr>
        <w:t xml:space="preserve"> </w:t>
      </w:r>
      <w:r w:rsidR="00314F52" w:rsidRPr="00701A68">
        <w:rPr>
          <w:rFonts w:asciiTheme="minorHAnsi" w:hAnsiTheme="minorHAnsi" w:cstheme="minorHAnsi"/>
          <w:b/>
          <w:sz w:val="24"/>
          <w:szCs w:val="24"/>
        </w:rPr>
        <w:t xml:space="preserve">Students must pass </w:t>
      </w:r>
      <w:proofErr w:type="gramStart"/>
      <w:r w:rsidR="00314F52" w:rsidRPr="00701A68">
        <w:rPr>
          <w:rFonts w:asciiTheme="minorHAnsi" w:hAnsiTheme="minorHAnsi" w:cstheme="minorHAnsi"/>
          <w:b/>
          <w:sz w:val="24"/>
          <w:szCs w:val="24"/>
        </w:rPr>
        <w:t>the Praxis</w:t>
      </w:r>
      <w:proofErr w:type="gramEnd"/>
      <w:r w:rsidR="00314F52" w:rsidRPr="00701A68">
        <w:rPr>
          <w:rFonts w:asciiTheme="minorHAnsi" w:hAnsiTheme="minorHAnsi" w:cstheme="minorHAnsi"/>
          <w:b/>
          <w:sz w:val="24"/>
          <w:szCs w:val="24"/>
        </w:rPr>
        <w:t xml:space="preserve"> II prior to the start of full-time Clinical Practice Phase 3</w:t>
      </w:r>
      <w:r w:rsidR="00314F52" w:rsidRPr="00701A68">
        <w:rPr>
          <w:rFonts w:asciiTheme="minorHAnsi" w:hAnsiTheme="minorHAnsi" w:cstheme="minorHAnsi"/>
          <w:sz w:val="24"/>
          <w:szCs w:val="24"/>
        </w:rPr>
        <w:t>.</w:t>
      </w:r>
    </w:p>
    <w:p w14:paraId="5B59D35D" w14:textId="4A21C014" w:rsidR="00314F52" w:rsidRPr="00701A68" w:rsidRDefault="00314F52" w:rsidP="00477496">
      <w:pPr>
        <w:rPr>
          <w:rFonts w:asciiTheme="minorHAnsi" w:hAnsiTheme="minorHAnsi" w:cstheme="minorHAnsi"/>
          <w:sz w:val="24"/>
          <w:szCs w:val="24"/>
        </w:rPr>
      </w:pPr>
    </w:p>
    <w:p w14:paraId="0BD2A65F" w14:textId="77777777" w:rsidR="00623811" w:rsidRPr="00701A68" w:rsidRDefault="00623811" w:rsidP="00477496">
      <w:pPr>
        <w:rPr>
          <w:rFonts w:asciiTheme="minorHAnsi" w:hAnsiTheme="minorHAnsi" w:cstheme="minorHAnsi"/>
          <w:sz w:val="24"/>
          <w:szCs w:val="24"/>
        </w:rPr>
      </w:pPr>
    </w:p>
    <w:p w14:paraId="73E8F381" w14:textId="3D59DFED" w:rsidR="00477496" w:rsidRPr="00701A68" w:rsidRDefault="00477496" w:rsidP="00477496">
      <w:pPr>
        <w:rPr>
          <w:rFonts w:asciiTheme="minorHAnsi" w:hAnsiTheme="minorHAnsi" w:cstheme="minorHAnsi"/>
          <w:sz w:val="24"/>
          <w:szCs w:val="24"/>
        </w:rPr>
      </w:pPr>
      <w:r w:rsidRPr="00701A68">
        <w:rPr>
          <w:rFonts w:asciiTheme="minorHAnsi" w:hAnsiTheme="minorHAnsi" w:cstheme="minorHAnsi"/>
          <w:b/>
          <w:sz w:val="24"/>
          <w:szCs w:val="24"/>
        </w:rPr>
        <w:t>IX.</w:t>
      </w:r>
      <w:r w:rsidR="001816E6" w:rsidRPr="00701A68">
        <w:rPr>
          <w:rFonts w:asciiTheme="minorHAnsi" w:hAnsiTheme="minorHAnsi" w:cstheme="minorHAnsi"/>
          <w:b/>
          <w:sz w:val="24"/>
          <w:szCs w:val="24"/>
        </w:rPr>
        <w:t xml:space="preserve"> </w:t>
      </w:r>
      <w:r w:rsidRPr="00701A68">
        <w:rPr>
          <w:rFonts w:asciiTheme="minorHAnsi" w:hAnsiTheme="minorHAnsi" w:cstheme="minorHAnsi"/>
          <w:b/>
          <w:sz w:val="24"/>
          <w:szCs w:val="24"/>
        </w:rPr>
        <w:t>PERFORMANCE-BASED ASSESSMENT (PBA):</w:t>
      </w:r>
      <w:r w:rsidRPr="00701A68">
        <w:rPr>
          <w:rFonts w:asciiTheme="minorHAnsi" w:hAnsiTheme="minorHAnsi" w:cstheme="minorHAnsi"/>
          <w:sz w:val="24"/>
          <w:szCs w:val="24"/>
        </w:rPr>
        <w:t xml:space="preserve"> All candidates must pass a designated performance-based assessment du</w:t>
      </w:r>
      <w:r w:rsidR="005C65D9" w:rsidRPr="00701A68">
        <w:rPr>
          <w:rFonts w:asciiTheme="minorHAnsi" w:hAnsiTheme="minorHAnsi" w:cstheme="minorHAnsi"/>
          <w:sz w:val="24"/>
          <w:szCs w:val="24"/>
        </w:rPr>
        <w:t>ring Clinical Practice Phase 3.</w:t>
      </w:r>
    </w:p>
    <w:p w14:paraId="3B17B1B5" w14:textId="2B453B97" w:rsidR="00477496" w:rsidRPr="00701A68" w:rsidRDefault="00477496" w:rsidP="00477496">
      <w:pPr>
        <w:rPr>
          <w:rFonts w:asciiTheme="minorHAnsi" w:hAnsiTheme="minorHAnsi" w:cstheme="minorHAnsi"/>
          <w:sz w:val="24"/>
          <w:szCs w:val="24"/>
        </w:rPr>
      </w:pPr>
    </w:p>
    <w:p w14:paraId="1A0BE8B9" w14:textId="77777777" w:rsidR="00623811" w:rsidRPr="00701A68" w:rsidRDefault="00623811" w:rsidP="00477496">
      <w:pPr>
        <w:rPr>
          <w:rFonts w:asciiTheme="minorHAnsi" w:hAnsiTheme="minorHAnsi" w:cstheme="minorHAnsi"/>
          <w:sz w:val="24"/>
          <w:szCs w:val="24"/>
        </w:rPr>
      </w:pPr>
    </w:p>
    <w:p w14:paraId="1709410D" w14:textId="4F0B6E8D" w:rsidR="00477496" w:rsidRPr="00701A68" w:rsidRDefault="00477496" w:rsidP="00477496">
      <w:pPr>
        <w:rPr>
          <w:rFonts w:asciiTheme="minorHAnsi" w:hAnsiTheme="minorHAnsi" w:cstheme="minorHAnsi"/>
          <w:sz w:val="24"/>
          <w:szCs w:val="24"/>
        </w:rPr>
      </w:pPr>
      <w:r w:rsidRPr="00701A68">
        <w:rPr>
          <w:rFonts w:asciiTheme="minorHAnsi" w:hAnsiTheme="minorHAnsi" w:cstheme="minorHAnsi"/>
          <w:b/>
          <w:sz w:val="24"/>
          <w:szCs w:val="24"/>
        </w:rPr>
        <w:t>X.</w:t>
      </w:r>
      <w:r w:rsidR="001816E6" w:rsidRPr="00701A68">
        <w:rPr>
          <w:rFonts w:asciiTheme="minorHAnsi" w:hAnsiTheme="minorHAnsi" w:cstheme="minorHAnsi"/>
          <w:b/>
          <w:sz w:val="24"/>
          <w:szCs w:val="24"/>
        </w:rPr>
        <w:t xml:space="preserve"> PHYSIOLOGY, HYGIENE, </w:t>
      </w:r>
      <w:r w:rsidR="006E37A2" w:rsidRPr="00701A68">
        <w:rPr>
          <w:rFonts w:asciiTheme="minorHAnsi" w:hAnsiTheme="minorHAnsi" w:cstheme="minorHAnsi"/>
          <w:b/>
          <w:sz w:val="24"/>
          <w:szCs w:val="24"/>
        </w:rPr>
        <w:t>AND</w:t>
      </w:r>
      <w:r w:rsidR="001816E6" w:rsidRPr="00701A68">
        <w:rPr>
          <w:rFonts w:asciiTheme="minorHAnsi" w:hAnsiTheme="minorHAnsi" w:cstheme="minorHAnsi"/>
          <w:b/>
          <w:sz w:val="24"/>
          <w:szCs w:val="24"/>
        </w:rPr>
        <w:t xml:space="preserve"> SUBSTANCE ABUSE ISSUES</w:t>
      </w:r>
      <w:r w:rsidRPr="00701A68">
        <w:rPr>
          <w:rFonts w:asciiTheme="minorHAnsi" w:hAnsiTheme="minorHAnsi" w:cstheme="minorHAnsi"/>
          <w:b/>
          <w:sz w:val="24"/>
          <w:szCs w:val="24"/>
        </w:rPr>
        <w:t>:</w:t>
      </w:r>
      <w:r w:rsidRPr="00701A68">
        <w:rPr>
          <w:rFonts w:asciiTheme="minorHAnsi" w:hAnsiTheme="minorHAnsi" w:cstheme="minorHAnsi"/>
          <w:sz w:val="24"/>
          <w:szCs w:val="24"/>
        </w:rPr>
        <w:t xml:space="preserve"> The Office of Student and Academic Services </w:t>
      </w:r>
      <w:proofErr w:type="gramStart"/>
      <w:r w:rsidRPr="00701A68">
        <w:rPr>
          <w:rFonts w:asciiTheme="minorHAnsi" w:hAnsiTheme="minorHAnsi" w:cstheme="minorHAnsi"/>
          <w:sz w:val="24"/>
          <w:szCs w:val="24"/>
        </w:rPr>
        <w:t>administers</w:t>
      </w:r>
      <w:proofErr w:type="gramEnd"/>
      <w:r w:rsidRPr="00701A68">
        <w:rPr>
          <w:rFonts w:asciiTheme="minorHAnsi" w:hAnsiTheme="minorHAnsi" w:cstheme="minorHAnsi"/>
          <w:sz w:val="24"/>
          <w:szCs w:val="24"/>
        </w:rPr>
        <w:t xml:space="preserve"> this New Jersey Department of Education exam during the final semester of the program. </w:t>
      </w:r>
    </w:p>
    <w:p w14:paraId="63BB2D90" w14:textId="5CFD466A" w:rsidR="00477496" w:rsidRPr="00701A68" w:rsidRDefault="00477496" w:rsidP="00477496">
      <w:pPr>
        <w:rPr>
          <w:rFonts w:asciiTheme="minorHAnsi" w:hAnsiTheme="minorHAnsi" w:cstheme="minorHAnsi"/>
          <w:sz w:val="24"/>
          <w:szCs w:val="24"/>
        </w:rPr>
      </w:pPr>
    </w:p>
    <w:p w14:paraId="204E379B" w14:textId="73B806AE" w:rsidR="00140A9B" w:rsidRPr="00701A68" w:rsidRDefault="00140A9B">
      <w:pPr>
        <w:rPr>
          <w:rFonts w:asciiTheme="minorHAnsi" w:hAnsiTheme="minorHAnsi" w:cstheme="minorHAnsi"/>
          <w:sz w:val="24"/>
          <w:szCs w:val="24"/>
        </w:rPr>
      </w:pPr>
      <w:r w:rsidRPr="00701A68">
        <w:rPr>
          <w:rFonts w:asciiTheme="minorHAnsi" w:hAnsiTheme="minorHAnsi" w:cstheme="minorHAnsi"/>
          <w:sz w:val="24"/>
          <w:szCs w:val="24"/>
        </w:rPr>
        <w:br w:type="page"/>
      </w:r>
    </w:p>
    <w:p w14:paraId="72CCC223" w14:textId="77777777" w:rsidR="00140A9B" w:rsidRPr="00701A68" w:rsidRDefault="00140A9B" w:rsidP="00140A9B">
      <w:pPr>
        <w:jc w:val="center"/>
        <w:rPr>
          <w:rFonts w:asciiTheme="minorHAnsi" w:hAnsiTheme="minorHAnsi" w:cstheme="minorHAnsi"/>
          <w:b/>
          <w:bCs/>
          <w:sz w:val="24"/>
          <w:szCs w:val="24"/>
        </w:rPr>
      </w:pPr>
      <w:r w:rsidRPr="00701A68">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701A68">
        <w:rPr>
          <w:rFonts w:asciiTheme="minorHAnsi" w:hAnsiTheme="minorHAnsi" w:cstheme="minorHAnsi"/>
          <w:b/>
          <w:bCs/>
          <w:sz w:val="24"/>
          <w:szCs w:val="24"/>
        </w:rPr>
        <w:t>).*</w:t>
      </w:r>
      <w:proofErr w:type="gramEnd"/>
    </w:p>
    <w:p w14:paraId="3440B060" w14:textId="77777777" w:rsidR="00140A9B" w:rsidRPr="00701A68" w:rsidRDefault="00140A9B" w:rsidP="00140A9B">
      <w:pPr>
        <w:rPr>
          <w:rFonts w:asciiTheme="minorHAnsi" w:hAnsiTheme="minorHAnsi" w:cstheme="minorHAnsi"/>
          <w:sz w:val="24"/>
          <w:szCs w:val="24"/>
        </w:rPr>
      </w:pPr>
    </w:p>
    <w:p w14:paraId="30BB2FDD" w14:textId="77777777" w:rsidR="00140A9B" w:rsidRPr="00701A68" w:rsidRDefault="00140A9B" w:rsidP="00140A9B">
      <w:pPr>
        <w:jc w:val="center"/>
        <w:rPr>
          <w:rFonts w:asciiTheme="minorHAnsi" w:hAnsiTheme="minorHAnsi" w:cstheme="minorHAnsi"/>
          <w:b/>
          <w:bCs/>
          <w:sz w:val="24"/>
          <w:szCs w:val="24"/>
          <w:u w:val="single"/>
        </w:rPr>
      </w:pPr>
      <w:r w:rsidRPr="00701A68">
        <w:rPr>
          <w:rFonts w:asciiTheme="minorHAnsi" w:hAnsiTheme="minorHAnsi" w:cstheme="minorHAnsi"/>
          <w:b/>
          <w:bCs/>
          <w:sz w:val="24"/>
          <w:szCs w:val="24"/>
          <w:u w:val="single"/>
        </w:rPr>
        <w:t>New Jersey Certification Options</w:t>
      </w:r>
    </w:p>
    <w:p w14:paraId="1827F4B9" w14:textId="77777777" w:rsidR="00140A9B" w:rsidRPr="00701A68" w:rsidRDefault="00140A9B" w:rsidP="00140A9B">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140A9B" w:rsidRPr="00701A68" w14:paraId="38DD355E" w14:textId="77777777" w:rsidTr="00F97CD5">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4FE422F7" w14:textId="77777777" w:rsidR="00140A9B" w:rsidRPr="00701A68" w:rsidRDefault="00140A9B" w:rsidP="00F97CD5">
            <w:pPr>
              <w:jc w:val="center"/>
              <w:rPr>
                <w:rFonts w:asciiTheme="minorHAnsi" w:hAnsiTheme="minorHAnsi" w:cstheme="minorHAnsi"/>
                <w:b/>
                <w:bCs/>
                <w:sz w:val="22"/>
                <w:szCs w:val="22"/>
              </w:rPr>
            </w:pPr>
            <w:r w:rsidRPr="00701A68">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7E1E3BB0" w14:textId="77777777" w:rsidR="00140A9B" w:rsidRPr="00701A68" w:rsidRDefault="00140A9B" w:rsidP="00F97CD5">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68E4C699" w14:textId="77777777" w:rsidR="00140A9B" w:rsidRPr="00701A68" w:rsidRDefault="00140A9B" w:rsidP="00F97CD5">
            <w:pPr>
              <w:jc w:val="center"/>
              <w:rPr>
                <w:rFonts w:asciiTheme="minorHAnsi" w:hAnsiTheme="minorHAnsi" w:cstheme="minorHAnsi"/>
                <w:b/>
                <w:bCs/>
                <w:sz w:val="22"/>
                <w:szCs w:val="22"/>
              </w:rPr>
            </w:pPr>
            <w:r w:rsidRPr="00701A68">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2BA3B892" w14:textId="77777777" w:rsidR="00140A9B" w:rsidRPr="00701A68" w:rsidRDefault="00140A9B" w:rsidP="00F97CD5">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42EC7C7A" w14:textId="77777777" w:rsidR="00140A9B" w:rsidRPr="00701A68" w:rsidRDefault="00140A9B" w:rsidP="00F97CD5">
            <w:pPr>
              <w:jc w:val="center"/>
              <w:rPr>
                <w:rFonts w:asciiTheme="minorHAnsi" w:hAnsiTheme="minorHAnsi" w:cstheme="minorHAnsi"/>
                <w:b/>
                <w:bCs/>
                <w:sz w:val="22"/>
                <w:szCs w:val="22"/>
              </w:rPr>
            </w:pPr>
            <w:r w:rsidRPr="00701A68">
              <w:rPr>
                <w:rFonts w:asciiTheme="minorHAnsi" w:hAnsiTheme="minorHAnsi" w:cstheme="minorHAnsi"/>
                <w:b/>
                <w:bCs/>
                <w:sz w:val="22"/>
                <w:szCs w:val="22"/>
              </w:rPr>
              <w:t xml:space="preserve">Bilingual/Bicultural </w:t>
            </w:r>
            <w:r w:rsidRPr="00701A68">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05701A15" w14:textId="77777777" w:rsidR="00140A9B" w:rsidRPr="00701A68" w:rsidRDefault="00140A9B" w:rsidP="00F97CD5">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38A54F3A" w14:textId="77777777" w:rsidR="00140A9B" w:rsidRPr="00701A68" w:rsidRDefault="00140A9B" w:rsidP="00F97CD5">
            <w:pPr>
              <w:jc w:val="center"/>
              <w:rPr>
                <w:rFonts w:asciiTheme="minorHAnsi" w:hAnsiTheme="minorHAnsi" w:cstheme="minorHAnsi"/>
                <w:b/>
                <w:bCs/>
                <w:sz w:val="22"/>
                <w:szCs w:val="22"/>
              </w:rPr>
            </w:pPr>
            <w:r w:rsidRPr="00701A68">
              <w:rPr>
                <w:rFonts w:asciiTheme="minorHAnsi" w:hAnsiTheme="minorHAnsi" w:cstheme="minorHAnsi"/>
                <w:b/>
                <w:bCs/>
                <w:sz w:val="22"/>
                <w:szCs w:val="22"/>
              </w:rPr>
              <w:t>Teacher of Students with Disabilities</w:t>
            </w:r>
          </w:p>
        </w:tc>
      </w:tr>
      <w:tr w:rsidR="00140A9B" w:rsidRPr="00701A68" w14:paraId="4110D6E1" w14:textId="77777777" w:rsidTr="00F97CD5">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19553410"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74BB0647"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45ECC209"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26DCB0DB"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7B799660"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028AD265"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2B6275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21 credits - ONLINE</w:t>
            </w:r>
          </w:p>
        </w:tc>
      </w:tr>
      <w:tr w:rsidR="00140A9B" w:rsidRPr="00701A68" w14:paraId="4F779EB4" w14:textId="77777777" w:rsidTr="00F97CD5">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3E105A25" w14:textId="77777777" w:rsidR="00140A9B" w:rsidRPr="00701A68" w:rsidRDefault="00140A9B" w:rsidP="00F97CD5">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45F0035"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1B979EAA" w14:textId="77777777" w:rsidR="00140A9B" w:rsidRPr="00701A68" w:rsidRDefault="00140A9B"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22AE9615"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1EC0718F" w14:textId="77777777" w:rsidR="00140A9B" w:rsidRPr="00701A68" w:rsidRDefault="00140A9B" w:rsidP="00F97CD5">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57D12AD4"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0E64E37B" w14:textId="77777777" w:rsidR="00140A9B" w:rsidRPr="00701A68" w:rsidRDefault="00140A9B" w:rsidP="00F97CD5">
            <w:pPr>
              <w:jc w:val="center"/>
              <w:rPr>
                <w:rFonts w:asciiTheme="minorHAnsi" w:hAnsiTheme="minorHAnsi" w:cstheme="minorHAnsi"/>
                <w:sz w:val="22"/>
                <w:szCs w:val="22"/>
              </w:rPr>
            </w:pPr>
          </w:p>
        </w:tc>
      </w:tr>
      <w:tr w:rsidR="00140A9B" w:rsidRPr="00701A68" w14:paraId="15E46C88"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B1041FF"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79C0AEF9" w14:textId="77777777" w:rsidR="00140A9B" w:rsidRPr="00701A68" w:rsidRDefault="00140A9B" w:rsidP="00F97CD5">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70057067" w14:textId="77777777" w:rsidR="00140A9B" w:rsidRPr="00701A68" w:rsidRDefault="00140A9B"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BB6197B"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FC331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6D41B88C"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D51CAF9"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15:293:533 Assessment and Measurement for Special Education</w:t>
            </w:r>
          </w:p>
        </w:tc>
      </w:tr>
      <w:tr w:rsidR="00140A9B" w:rsidRPr="00701A68" w14:paraId="721CC8D8"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724481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45EF6EE8"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D7E8331"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497B9829"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58940E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1D8C8A62"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3A5939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15:293:523 Inclusive Teaching in education OR 05:300:304 Art Across the Curriculum in Inclusive Classrooms</w:t>
            </w:r>
          </w:p>
        </w:tc>
      </w:tr>
      <w:tr w:rsidR="00140A9B" w:rsidRPr="00701A68" w14:paraId="52C23407"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5520C5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47B13C67"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567157B"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0EAFF644"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F873572"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511A065E"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E732793"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 xml:space="preserve">15:251:558 Reading &amp; Teaching in </w:t>
            </w:r>
            <w:proofErr w:type="gramStart"/>
            <w:r w:rsidRPr="00701A68">
              <w:rPr>
                <w:rFonts w:asciiTheme="minorHAnsi" w:hAnsiTheme="minorHAnsi" w:cstheme="minorHAnsi"/>
                <w:sz w:val="22"/>
                <w:szCs w:val="22"/>
              </w:rPr>
              <w:t>the Social</w:t>
            </w:r>
            <w:proofErr w:type="gramEnd"/>
            <w:r w:rsidRPr="00701A68">
              <w:rPr>
                <w:rFonts w:asciiTheme="minorHAnsi" w:hAnsiTheme="minorHAnsi" w:cstheme="minorHAnsi"/>
                <w:sz w:val="22"/>
                <w:szCs w:val="22"/>
              </w:rPr>
              <w:t xml:space="preserve"> Studies with Diverse Literature or 15:299:516 Language Across Content Areas: Upper Elementary and Middle School</w:t>
            </w:r>
          </w:p>
        </w:tc>
      </w:tr>
      <w:tr w:rsidR="00140A9B" w:rsidRPr="00701A68" w14:paraId="6EEDD7F4"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F52D385"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2789937F"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3EC447A"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7A0BF840"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83F99B9"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7AF92C63"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428DE88"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15:293:580 Literacy for Students with Disabilities</w:t>
            </w:r>
          </w:p>
        </w:tc>
      </w:tr>
      <w:tr w:rsidR="00140A9B" w:rsidRPr="00701A68" w14:paraId="0A9A461E"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5828F99" w14:textId="77777777" w:rsidR="00140A9B" w:rsidRPr="00701A68" w:rsidRDefault="00140A9B" w:rsidP="00F97CD5">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6CCB9FE5"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AC200B0"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5FA13A60"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74957EE"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63BF243E"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6DE561C"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15:293:522 Learning Disabilities OR 15:293:545 Characteristics &amp; Methods for High Incidence Disabilities</w:t>
            </w:r>
          </w:p>
        </w:tc>
      </w:tr>
      <w:tr w:rsidR="00140A9B" w:rsidRPr="00701A68" w14:paraId="6CB22AD2"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B80AD7C" w14:textId="77777777" w:rsidR="00140A9B" w:rsidRPr="00701A68" w:rsidRDefault="00140A9B" w:rsidP="00F97CD5">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728C5DE9"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DFBBB1E"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0D4630F6"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8D116A5"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685EAA81"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2C00CA7"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15:293:534 Classroom Organization for Inclusive and Special Classrooms</w:t>
            </w:r>
          </w:p>
        </w:tc>
      </w:tr>
      <w:tr w:rsidR="00140A9B" w:rsidRPr="00701A68" w14:paraId="7EBEA9E4" w14:textId="77777777" w:rsidTr="00F97CD5">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A21B76C"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4A866ABF"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21BA0A4A"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792977BF"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6E3C370"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2ACD6C7E" w14:textId="77777777" w:rsidR="00140A9B" w:rsidRPr="00701A68" w:rsidRDefault="00140A9B" w:rsidP="00F97CD5">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25C7D838"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05:300:383/15:293:583 Introduction to Special Education OR 15:293:539 Students with Disabilities, Schools, &amp; Social Justice</w:t>
            </w:r>
          </w:p>
        </w:tc>
      </w:tr>
    </w:tbl>
    <w:p w14:paraId="73888FF4" w14:textId="77777777" w:rsidR="00140A9B" w:rsidRPr="00701A68" w:rsidRDefault="00140A9B" w:rsidP="00140A9B">
      <w:pPr>
        <w:jc w:val="center"/>
        <w:rPr>
          <w:rFonts w:asciiTheme="minorHAnsi" w:hAnsiTheme="minorHAnsi" w:cstheme="minorHAnsi"/>
          <w:sz w:val="24"/>
          <w:szCs w:val="24"/>
        </w:rPr>
      </w:pPr>
    </w:p>
    <w:p w14:paraId="590774B5" w14:textId="77777777" w:rsidR="00140A9B" w:rsidRPr="00701A68" w:rsidRDefault="00140A9B" w:rsidP="00140A9B">
      <w:pPr>
        <w:rPr>
          <w:rFonts w:asciiTheme="minorHAnsi" w:hAnsiTheme="minorHAnsi" w:cstheme="minorHAnsi"/>
          <w:sz w:val="24"/>
          <w:szCs w:val="24"/>
        </w:rPr>
      </w:pPr>
      <w:r w:rsidRPr="00701A68">
        <w:rPr>
          <w:rFonts w:asciiTheme="minorHAnsi" w:hAnsiTheme="minorHAnsi" w:cstheme="minorHAnsi"/>
          <w:sz w:val="24"/>
          <w:szCs w:val="24"/>
        </w:rPr>
        <w:br w:type="page"/>
      </w:r>
    </w:p>
    <w:p w14:paraId="0E152158" w14:textId="77777777" w:rsidR="00140A9B" w:rsidRPr="00701A68" w:rsidRDefault="00140A9B" w:rsidP="00140A9B">
      <w:pPr>
        <w:jc w:val="center"/>
        <w:rPr>
          <w:rFonts w:asciiTheme="minorHAnsi" w:hAnsiTheme="minorHAnsi" w:cstheme="minorHAnsi"/>
          <w:b/>
          <w:bCs/>
          <w:sz w:val="24"/>
          <w:szCs w:val="24"/>
          <w:u w:val="single"/>
        </w:rPr>
      </w:pPr>
      <w:r w:rsidRPr="00701A68">
        <w:rPr>
          <w:rFonts w:asciiTheme="minorHAnsi" w:hAnsiTheme="minorHAnsi" w:cstheme="minorHAnsi"/>
          <w:b/>
          <w:bCs/>
          <w:sz w:val="24"/>
          <w:szCs w:val="24"/>
          <w:u w:val="single"/>
        </w:rPr>
        <w:lastRenderedPageBreak/>
        <w:t>Rutgers Professional Certificate Options</w:t>
      </w:r>
    </w:p>
    <w:p w14:paraId="5BACDB6C" w14:textId="77777777" w:rsidR="00140A9B" w:rsidRPr="00701A68" w:rsidRDefault="00140A9B" w:rsidP="00140A9B">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140A9B" w:rsidRPr="00701A68" w14:paraId="41ED0C0C" w14:textId="77777777" w:rsidTr="00F97CD5">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16AAFC1" w14:textId="77777777" w:rsidR="00140A9B" w:rsidRPr="00701A68" w:rsidRDefault="00140A9B" w:rsidP="00F97CD5">
            <w:pPr>
              <w:jc w:val="center"/>
              <w:rPr>
                <w:rFonts w:asciiTheme="minorHAnsi" w:hAnsiTheme="minorHAnsi" w:cstheme="minorHAnsi"/>
                <w:b/>
                <w:bCs/>
                <w:sz w:val="22"/>
                <w:szCs w:val="22"/>
              </w:rPr>
            </w:pPr>
            <w:r w:rsidRPr="00701A68">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44E539B5" w14:textId="77777777" w:rsidR="00140A9B" w:rsidRPr="00701A68" w:rsidRDefault="00140A9B" w:rsidP="00F97CD5">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8E3B03E" w14:textId="77777777" w:rsidR="00140A9B" w:rsidRPr="00701A68" w:rsidRDefault="00140A9B" w:rsidP="00F97CD5">
            <w:pPr>
              <w:jc w:val="center"/>
              <w:rPr>
                <w:rFonts w:asciiTheme="minorHAnsi" w:hAnsiTheme="minorHAnsi" w:cstheme="minorHAnsi"/>
                <w:b/>
                <w:bCs/>
                <w:sz w:val="22"/>
                <w:szCs w:val="22"/>
              </w:rPr>
            </w:pPr>
            <w:r w:rsidRPr="00701A68">
              <w:rPr>
                <w:rFonts w:asciiTheme="minorHAnsi" w:hAnsiTheme="minorHAnsi" w:cstheme="minorHAnsi"/>
                <w:b/>
                <w:bCs/>
                <w:sz w:val="22"/>
                <w:szCs w:val="22"/>
              </w:rPr>
              <w:t>Gifted Education</w:t>
            </w:r>
          </w:p>
        </w:tc>
      </w:tr>
      <w:tr w:rsidR="00140A9B" w:rsidRPr="00701A68" w14:paraId="6875F7AA" w14:textId="77777777" w:rsidTr="00F97CD5">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DF3F3D0"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52DD4907" w14:textId="77777777" w:rsidR="00140A9B" w:rsidRPr="00701A68" w:rsidRDefault="00140A9B" w:rsidP="00F97CD5">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E4782EA"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12 credits - ONLINE</w:t>
            </w:r>
          </w:p>
        </w:tc>
      </w:tr>
      <w:tr w:rsidR="00140A9B" w:rsidRPr="00701A68" w14:paraId="3460675B" w14:textId="77777777" w:rsidTr="00F97CD5">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10AB187E" w14:textId="77777777" w:rsidR="00140A9B" w:rsidRPr="00701A68" w:rsidRDefault="00140A9B"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0ED74430" w14:textId="77777777" w:rsidR="00140A9B" w:rsidRPr="00701A68" w:rsidRDefault="00140A9B" w:rsidP="00F97CD5">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735F9191" w14:textId="77777777" w:rsidR="00140A9B" w:rsidRPr="00701A68" w:rsidRDefault="00140A9B" w:rsidP="00F97CD5">
            <w:pPr>
              <w:jc w:val="center"/>
              <w:rPr>
                <w:rFonts w:asciiTheme="minorHAnsi" w:hAnsiTheme="minorHAnsi" w:cstheme="minorHAnsi"/>
                <w:sz w:val="22"/>
                <w:szCs w:val="22"/>
              </w:rPr>
            </w:pPr>
          </w:p>
        </w:tc>
      </w:tr>
      <w:tr w:rsidR="00140A9B" w:rsidRPr="00701A68" w14:paraId="030EC0CF"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169D550"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0429544E" w14:textId="77777777" w:rsidR="00140A9B" w:rsidRPr="00701A68" w:rsidRDefault="00140A9B"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093D993"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15:294:531 (or 05:300:320) The Gifted Child</w:t>
            </w:r>
          </w:p>
        </w:tc>
      </w:tr>
      <w:tr w:rsidR="00140A9B" w:rsidRPr="00701A68" w14:paraId="6B7320A3"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80787F5"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03F7BC25" w14:textId="77777777" w:rsidR="00140A9B" w:rsidRPr="00701A68" w:rsidRDefault="00140A9B"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1F97E67"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15:294:532 (or 05:300:322) The Social &amp; Emotional Development of Gifted Children</w:t>
            </w:r>
          </w:p>
        </w:tc>
      </w:tr>
      <w:tr w:rsidR="00140A9B" w:rsidRPr="00701A68" w14:paraId="5F6A7F30"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AB80AA5"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417D3854" w14:textId="77777777" w:rsidR="00140A9B" w:rsidRPr="00701A68" w:rsidRDefault="00140A9B"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BE6C6ED"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15:294:533 Curriculum &amp; Instruction for the Gifted</w:t>
            </w:r>
          </w:p>
        </w:tc>
      </w:tr>
      <w:tr w:rsidR="00140A9B" w:rsidRPr="00701A68" w14:paraId="79B59E3A" w14:textId="77777777" w:rsidTr="00F97CD5">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139E2F7A" w14:textId="77777777" w:rsidR="00140A9B" w:rsidRPr="00701A68" w:rsidRDefault="00140A9B" w:rsidP="00F97CD5">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36902966" w14:textId="77777777" w:rsidR="00140A9B" w:rsidRPr="00701A68" w:rsidRDefault="00140A9B" w:rsidP="00F97CD5">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5390EBDF" w14:textId="77777777" w:rsidR="00140A9B" w:rsidRPr="00701A68" w:rsidRDefault="00140A9B" w:rsidP="00F97CD5">
            <w:pPr>
              <w:jc w:val="center"/>
              <w:rPr>
                <w:rFonts w:asciiTheme="minorHAnsi" w:hAnsiTheme="minorHAnsi" w:cstheme="minorHAnsi"/>
                <w:sz w:val="22"/>
                <w:szCs w:val="22"/>
              </w:rPr>
            </w:pPr>
            <w:r w:rsidRPr="00701A68">
              <w:rPr>
                <w:rFonts w:asciiTheme="minorHAnsi" w:hAnsiTheme="minorHAnsi" w:cstheme="minorHAnsi"/>
                <w:sz w:val="22"/>
                <w:szCs w:val="22"/>
              </w:rPr>
              <w:t>15:294:534 Gifted Program Development</w:t>
            </w:r>
          </w:p>
        </w:tc>
      </w:tr>
    </w:tbl>
    <w:p w14:paraId="47841D91" w14:textId="77777777" w:rsidR="00140A9B" w:rsidRPr="00701A68" w:rsidRDefault="00140A9B" w:rsidP="00140A9B">
      <w:pPr>
        <w:jc w:val="center"/>
        <w:rPr>
          <w:rFonts w:asciiTheme="minorHAnsi" w:hAnsiTheme="minorHAnsi" w:cstheme="minorHAnsi"/>
          <w:sz w:val="24"/>
          <w:szCs w:val="24"/>
        </w:rPr>
      </w:pPr>
    </w:p>
    <w:p w14:paraId="70ACE663" w14:textId="77777777" w:rsidR="00701A68" w:rsidRPr="00114A3F" w:rsidRDefault="00701A68" w:rsidP="00701A68">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340F5449" w14:textId="77777777" w:rsidR="00701A68" w:rsidRPr="00114A3F" w:rsidRDefault="00701A68" w:rsidP="00701A68">
      <w:pPr>
        <w:jc w:val="center"/>
        <w:rPr>
          <w:rFonts w:asciiTheme="minorHAnsi" w:hAnsiTheme="minorHAnsi" w:cstheme="minorHAnsi"/>
          <w:sz w:val="24"/>
          <w:szCs w:val="24"/>
        </w:rPr>
      </w:pPr>
    </w:p>
    <w:p w14:paraId="4B2132C9" w14:textId="77777777" w:rsidR="00701A68" w:rsidRPr="00114A3F" w:rsidRDefault="00701A68" w:rsidP="00701A68">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53A620AF" w14:textId="77777777" w:rsidR="00701A68" w:rsidRPr="00114A3F" w:rsidRDefault="00701A68" w:rsidP="00701A68">
      <w:pPr>
        <w:jc w:val="center"/>
        <w:rPr>
          <w:rFonts w:asciiTheme="minorHAnsi" w:hAnsiTheme="minorHAnsi" w:cstheme="minorHAnsi"/>
          <w:sz w:val="24"/>
          <w:szCs w:val="24"/>
        </w:rPr>
      </w:pPr>
    </w:p>
    <w:p w14:paraId="2740C759" w14:textId="77777777" w:rsidR="00701A68" w:rsidRPr="00114A3F" w:rsidRDefault="00701A68" w:rsidP="00701A68">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7B2C58C7" w14:textId="77777777" w:rsidR="00701A68" w:rsidRPr="00114A3F" w:rsidRDefault="00701A68" w:rsidP="00701A68">
      <w:pPr>
        <w:jc w:val="center"/>
        <w:rPr>
          <w:rFonts w:asciiTheme="minorHAnsi" w:hAnsiTheme="minorHAnsi" w:cstheme="minorHAnsi"/>
          <w:sz w:val="24"/>
          <w:szCs w:val="24"/>
        </w:rPr>
      </w:pPr>
    </w:p>
    <w:p w14:paraId="6F56B404" w14:textId="77777777" w:rsidR="00701A68" w:rsidRPr="00114A3F" w:rsidRDefault="00701A68" w:rsidP="00701A68">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6C44E2AE" w14:textId="77777777" w:rsidR="00701A68" w:rsidRPr="00114A3F" w:rsidRDefault="00701A68" w:rsidP="00701A68">
      <w:pPr>
        <w:jc w:val="center"/>
        <w:rPr>
          <w:rFonts w:asciiTheme="minorHAnsi" w:hAnsiTheme="minorHAnsi" w:cstheme="minorHAnsi"/>
          <w:sz w:val="24"/>
          <w:szCs w:val="24"/>
        </w:rPr>
      </w:pPr>
    </w:p>
    <w:p w14:paraId="29B91656" w14:textId="77777777" w:rsidR="00701A68" w:rsidRPr="00114A3F" w:rsidRDefault="00701A68" w:rsidP="00701A68">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75E52516" w14:textId="77777777" w:rsidR="00140A9B" w:rsidRPr="00701A68" w:rsidRDefault="00140A9B" w:rsidP="00477496">
      <w:pPr>
        <w:rPr>
          <w:rFonts w:asciiTheme="minorHAnsi" w:hAnsiTheme="minorHAnsi" w:cstheme="minorHAnsi"/>
          <w:sz w:val="24"/>
          <w:szCs w:val="24"/>
        </w:rPr>
      </w:pPr>
    </w:p>
    <w:p w14:paraId="7B83405F" w14:textId="754983FB" w:rsidR="004F5609" w:rsidRPr="00701A68" w:rsidRDefault="004F5609" w:rsidP="00477496">
      <w:pPr>
        <w:rPr>
          <w:rFonts w:asciiTheme="minorHAnsi" w:hAnsiTheme="minorHAnsi" w:cstheme="minorHAnsi"/>
          <w:sz w:val="24"/>
          <w:szCs w:val="24"/>
        </w:rPr>
      </w:pPr>
    </w:p>
    <w:p w14:paraId="20591D9C" w14:textId="0131CBA5" w:rsidR="004F5609" w:rsidRPr="00701A68" w:rsidRDefault="004F5609" w:rsidP="00477496">
      <w:pPr>
        <w:rPr>
          <w:rFonts w:asciiTheme="minorHAnsi" w:hAnsiTheme="minorHAnsi" w:cstheme="minorHAnsi"/>
          <w:sz w:val="24"/>
          <w:szCs w:val="24"/>
        </w:rPr>
      </w:pPr>
    </w:p>
    <w:sectPr w:rsidR="004F5609" w:rsidRPr="00701A68"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8FC3D" w14:textId="77777777" w:rsidR="00177D94" w:rsidRDefault="00177D94">
      <w:r>
        <w:separator/>
      </w:r>
    </w:p>
  </w:endnote>
  <w:endnote w:type="continuationSeparator" w:id="0">
    <w:p w14:paraId="6FEA88D2" w14:textId="77777777" w:rsidR="00177D94" w:rsidRDefault="00177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4D"/>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3154DC78"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4D063F">
      <w:rPr>
        <w:rFonts w:ascii="Century Gothic" w:hAnsi="Century Gothic"/>
        <w:sz w:val="16"/>
        <w:szCs w:val="16"/>
      </w:rPr>
      <w:t>7</w:t>
    </w:r>
    <w:r w:rsidR="009433D9">
      <w:rPr>
        <w:rFonts w:ascii="Century Gothic" w:hAnsi="Century Gothic"/>
        <w:sz w:val="16"/>
        <w:szCs w:val="16"/>
      </w:rPr>
      <w:t>C</w:t>
    </w:r>
    <w:r>
      <w:rPr>
        <w:rFonts w:ascii="Century Gothic" w:hAnsi="Century Gothic"/>
        <w:sz w:val="16"/>
        <w:szCs w:val="16"/>
      </w:rPr>
      <w:t xml:space="preserve"> </w:t>
    </w:r>
    <w:r w:rsidR="0045303F">
      <w:rPr>
        <w:rFonts w:ascii="Century Gothic" w:hAnsi="Century Gothic"/>
        <w:sz w:val="16"/>
        <w:szCs w:val="16"/>
      </w:rPr>
      <w:t>10</w:t>
    </w:r>
    <w:r>
      <w:rPr>
        <w:rFonts w:ascii="Century Gothic" w:hAnsi="Century Gothic"/>
        <w:sz w:val="16"/>
        <w:szCs w:val="16"/>
      </w:rPr>
      <w:t>/</w:t>
    </w:r>
    <w:r w:rsidR="00314F52">
      <w:rPr>
        <w:rFonts w:ascii="Century Gothic" w:hAnsi="Century Gothic"/>
        <w:sz w:val="16"/>
        <w:szCs w:val="16"/>
      </w:rPr>
      <w:t>14</w:t>
    </w:r>
    <w:r w:rsidR="002A38C5">
      <w:rPr>
        <w:rFonts w:ascii="Century Gothic" w:hAnsi="Century Gothic"/>
        <w:sz w:val="16"/>
        <w:szCs w:val="16"/>
      </w:rPr>
      <w:t>/</w:t>
    </w:r>
    <w:r w:rsidR="001816E6">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B49B0" w14:textId="77777777" w:rsidR="00177D94" w:rsidRDefault="00177D94">
      <w:r>
        <w:separator/>
      </w:r>
    </w:p>
  </w:footnote>
  <w:footnote w:type="continuationSeparator" w:id="0">
    <w:p w14:paraId="6FDCF7C9" w14:textId="77777777" w:rsidR="00177D94" w:rsidRDefault="00177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1003E9EC">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7BC87225"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8262538">
    <w:abstractNumId w:val="8"/>
  </w:num>
  <w:num w:numId="2" w16cid:durableId="1558666685">
    <w:abstractNumId w:val="22"/>
  </w:num>
  <w:num w:numId="3" w16cid:durableId="2143837567">
    <w:abstractNumId w:val="1"/>
  </w:num>
  <w:num w:numId="4" w16cid:durableId="1771122112">
    <w:abstractNumId w:val="15"/>
  </w:num>
  <w:num w:numId="5" w16cid:durableId="1979720317">
    <w:abstractNumId w:val="0"/>
  </w:num>
  <w:num w:numId="6" w16cid:durableId="462307025">
    <w:abstractNumId w:val="14"/>
  </w:num>
  <w:num w:numId="7" w16cid:durableId="1183861858">
    <w:abstractNumId w:val="10"/>
  </w:num>
  <w:num w:numId="8" w16cid:durableId="1441870938">
    <w:abstractNumId w:val="17"/>
  </w:num>
  <w:num w:numId="9" w16cid:durableId="1059599060">
    <w:abstractNumId w:val="13"/>
  </w:num>
  <w:num w:numId="10" w16cid:durableId="726414836">
    <w:abstractNumId w:val="24"/>
  </w:num>
  <w:num w:numId="11" w16cid:durableId="1823038703">
    <w:abstractNumId w:val="5"/>
  </w:num>
  <w:num w:numId="12" w16cid:durableId="579413576">
    <w:abstractNumId w:val="3"/>
  </w:num>
  <w:num w:numId="13" w16cid:durableId="1628585525">
    <w:abstractNumId w:val="20"/>
  </w:num>
  <w:num w:numId="14" w16cid:durableId="888342981">
    <w:abstractNumId w:val="23"/>
  </w:num>
  <w:num w:numId="15" w16cid:durableId="1888375222">
    <w:abstractNumId w:val="7"/>
  </w:num>
  <w:num w:numId="16" w16cid:durableId="1098865680">
    <w:abstractNumId w:val="19"/>
  </w:num>
  <w:num w:numId="17" w16cid:durableId="348869026">
    <w:abstractNumId w:val="2"/>
  </w:num>
  <w:num w:numId="18" w16cid:durableId="1213346086">
    <w:abstractNumId w:val="21"/>
  </w:num>
  <w:num w:numId="19" w16cid:durableId="1734936269">
    <w:abstractNumId w:val="12"/>
  </w:num>
  <w:num w:numId="20" w16cid:durableId="1923830461">
    <w:abstractNumId w:val="16"/>
  </w:num>
  <w:num w:numId="21" w16cid:durableId="176192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2537666">
    <w:abstractNumId w:val="18"/>
  </w:num>
  <w:num w:numId="23" w16cid:durableId="1075205019">
    <w:abstractNumId w:val="9"/>
  </w:num>
  <w:num w:numId="24" w16cid:durableId="1014065880">
    <w:abstractNumId w:val="11"/>
  </w:num>
  <w:num w:numId="25" w16cid:durableId="1909223594">
    <w:abstractNumId w:val="6"/>
  </w:num>
  <w:num w:numId="26" w16cid:durableId="8541963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ovq21vMgwhq8+BSxkZI4UC5C8+e9T8PlMxp2G17gaTfRqXkTaH74QweS1+eSuQefKnt6Yf34oZ/kaJ4iQN5pw==" w:salt="AjVSnaaWk6K1S9w8oAX4D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27B34"/>
    <w:rsid w:val="000345AA"/>
    <w:rsid w:val="00035700"/>
    <w:rsid w:val="00035849"/>
    <w:rsid w:val="00036360"/>
    <w:rsid w:val="00042129"/>
    <w:rsid w:val="00045C9A"/>
    <w:rsid w:val="000521AA"/>
    <w:rsid w:val="00055900"/>
    <w:rsid w:val="000675DE"/>
    <w:rsid w:val="00076020"/>
    <w:rsid w:val="0007666F"/>
    <w:rsid w:val="0007738E"/>
    <w:rsid w:val="00082988"/>
    <w:rsid w:val="000A4682"/>
    <w:rsid w:val="000A56EF"/>
    <w:rsid w:val="000B61C7"/>
    <w:rsid w:val="000C07B9"/>
    <w:rsid w:val="000C31BC"/>
    <w:rsid w:val="000C4767"/>
    <w:rsid w:val="000C7795"/>
    <w:rsid w:val="000D4B16"/>
    <w:rsid w:val="000D7F7B"/>
    <w:rsid w:val="000F6353"/>
    <w:rsid w:val="001026C6"/>
    <w:rsid w:val="00103B49"/>
    <w:rsid w:val="0010640D"/>
    <w:rsid w:val="001074A2"/>
    <w:rsid w:val="0011030D"/>
    <w:rsid w:val="00114A44"/>
    <w:rsid w:val="001220AD"/>
    <w:rsid w:val="00123470"/>
    <w:rsid w:val="0013046A"/>
    <w:rsid w:val="00130B5C"/>
    <w:rsid w:val="00140A9B"/>
    <w:rsid w:val="00146580"/>
    <w:rsid w:val="001468F3"/>
    <w:rsid w:val="001534D2"/>
    <w:rsid w:val="00154724"/>
    <w:rsid w:val="00157AEC"/>
    <w:rsid w:val="00166A21"/>
    <w:rsid w:val="00173CC0"/>
    <w:rsid w:val="00174775"/>
    <w:rsid w:val="00177D94"/>
    <w:rsid w:val="001816E6"/>
    <w:rsid w:val="00192071"/>
    <w:rsid w:val="00197354"/>
    <w:rsid w:val="001A24B5"/>
    <w:rsid w:val="001A58F6"/>
    <w:rsid w:val="001A6920"/>
    <w:rsid w:val="001C119F"/>
    <w:rsid w:val="001D2E08"/>
    <w:rsid w:val="001D5FAE"/>
    <w:rsid w:val="001D7581"/>
    <w:rsid w:val="001D7CCE"/>
    <w:rsid w:val="001E3EB9"/>
    <w:rsid w:val="001E5C09"/>
    <w:rsid w:val="002018D5"/>
    <w:rsid w:val="00211B01"/>
    <w:rsid w:val="00215464"/>
    <w:rsid w:val="00217B70"/>
    <w:rsid w:val="00230647"/>
    <w:rsid w:val="0023214F"/>
    <w:rsid w:val="00232D50"/>
    <w:rsid w:val="00233C9D"/>
    <w:rsid w:val="00236ADF"/>
    <w:rsid w:val="002372B2"/>
    <w:rsid w:val="00240D96"/>
    <w:rsid w:val="002429CC"/>
    <w:rsid w:val="00243756"/>
    <w:rsid w:val="002500C8"/>
    <w:rsid w:val="00265B9F"/>
    <w:rsid w:val="00266640"/>
    <w:rsid w:val="00267F08"/>
    <w:rsid w:val="002913EE"/>
    <w:rsid w:val="002A38C5"/>
    <w:rsid w:val="002B41D0"/>
    <w:rsid w:val="002B4CED"/>
    <w:rsid w:val="002D0EDE"/>
    <w:rsid w:val="002D39F5"/>
    <w:rsid w:val="002D5B55"/>
    <w:rsid w:val="002F0FAC"/>
    <w:rsid w:val="00304904"/>
    <w:rsid w:val="00312293"/>
    <w:rsid w:val="00314F52"/>
    <w:rsid w:val="00315CF4"/>
    <w:rsid w:val="003249CA"/>
    <w:rsid w:val="003339E0"/>
    <w:rsid w:val="003515C5"/>
    <w:rsid w:val="00352023"/>
    <w:rsid w:val="00353B7A"/>
    <w:rsid w:val="003606D2"/>
    <w:rsid w:val="00367C55"/>
    <w:rsid w:val="00372741"/>
    <w:rsid w:val="00372F10"/>
    <w:rsid w:val="003756CF"/>
    <w:rsid w:val="003759C9"/>
    <w:rsid w:val="00380235"/>
    <w:rsid w:val="003A33B3"/>
    <w:rsid w:val="003A3C85"/>
    <w:rsid w:val="003A4254"/>
    <w:rsid w:val="003A4F85"/>
    <w:rsid w:val="003B0F6B"/>
    <w:rsid w:val="003B3324"/>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4105"/>
    <w:rsid w:val="00477496"/>
    <w:rsid w:val="00492CC3"/>
    <w:rsid w:val="004A3789"/>
    <w:rsid w:val="004A7F32"/>
    <w:rsid w:val="004B0A47"/>
    <w:rsid w:val="004B191B"/>
    <w:rsid w:val="004B1F4E"/>
    <w:rsid w:val="004B34E9"/>
    <w:rsid w:val="004B392D"/>
    <w:rsid w:val="004C6552"/>
    <w:rsid w:val="004D063F"/>
    <w:rsid w:val="004D3C04"/>
    <w:rsid w:val="004E0203"/>
    <w:rsid w:val="004E39D2"/>
    <w:rsid w:val="004E6B58"/>
    <w:rsid w:val="004F5609"/>
    <w:rsid w:val="00500628"/>
    <w:rsid w:val="005032FA"/>
    <w:rsid w:val="00504BDA"/>
    <w:rsid w:val="00505E31"/>
    <w:rsid w:val="00514CA9"/>
    <w:rsid w:val="0052138A"/>
    <w:rsid w:val="005219FE"/>
    <w:rsid w:val="00527D3F"/>
    <w:rsid w:val="00527E24"/>
    <w:rsid w:val="00535A64"/>
    <w:rsid w:val="00536167"/>
    <w:rsid w:val="0054661D"/>
    <w:rsid w:val="00547C48"/>
    <w:rsid w:val="005532A8"/>
    <w:rsid w:val="00554243"/>
    <w:rsid w:val="005549AF"/>
    <w:rsid w:val="005552B6"/>
    <w:rsid w:val="005602D5"/>
    <w:rsid w:val="00563421"/>
    <w:rsid w:val="00563D12"/>
    <w:rsid w:val="0057065A"/>
    <w:rsid w:val="0057679B"/>
    <w:rsid w:val="00582334"/>
    <w:rsid w:val="00583BE2"/>
    <w:rsid w:val="005865D3"/>
    <w:rsid w:val="00590588"/>
    <w:rsid w:val="00590FF1"/>
    <w:rsid w:val="005931DE"/>
    <w:rsid w:val="005A03B6"/>
    <w:rsid w:val="005A27A0"/>
    <w:rsid w:val="005A4A67"/>
    <w:rsid w:val="005A4F1A"/>
    <w:rsid w:val="005B0116"/>
    <w:rsid w:val="005B76EA"/>
    <w:rsid w:val="005B7E22"/>
    <w:rsid w:val="005C471F"/>
    <w:rsid w:val="005C65D9"/>
    <w:rsid w:val="005C75F3"/>
    <w:rsid w:val="005D67E0"/>
    <w:rsid w:val="005E6BB1"/>
    <w:rsid w:val="005F5DA9"/>
    <w:rsid w:val="00600A0E"/>
    <w:rsid w:val="006063AE"/>
    <w:rsid w:val="006133B9"/>
    <w:rsid w:val="006221FF"/>
    <w:rsid w:val="0062320B"/>
    <w:rsid w:val="00623811"/>
    <w:rsid w:val="006313CB"/>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172C"/>
    <w:rsid w:val="006A2614"/>
    <w:rsid w:val="006B3502"/>
    <w:rsid w:val="006B6826"/>
    <w:rsid w:val="006C0951"/>
    <w:rsid w:val="006C30CF"/>
    <w:rsid w:val="006C53A3"/>
    <w:rsid w:val="006D011A"/>
    <w:rsid w:val="006D26E7"/>
    <w:rsid w:val="006D348E"/>
    <w:rsid w:val="006E242E"/>
    <w:rsid w:val="006E2C41"/>
    <w:rsid w:val="006E37A2"/>
    <w:rsid w:val="006E5EE3"/>
    <w:rsid w:val="006F1D53"/>
    <w:rsid w:val="00701A68"/>
    <w:rsid w:val="007025F9"/>
    <w:rsid w:val="00705FFC"/>
    <w:rsid w:val="00717FEC"/>
    <w:rsid w:val="00724622"/>
    <w:rsid w:val="0072491C"/>
    <w:rsid w:val="00724DEA"/>
    <w:rsid w:val="00724EF0"/>
    <w:rsid w:val="007276AD"/>
    <w:rsid w:val="007307DE"/>
    <w:rsid w:val="00730AA7"/>
    <w:rsid w:val="00732B1E"/>
    <w:rsid w:val="00732EB2"/>
    <w:rsid w:val="007338D4"/>
    <w:rsid w:val="007369F8"/>
    <w:rsid w:val="00744E7E"/>
    <w:rsid w:val="00755A38"/>
    <w:rsid w:val="00763C8D"/>
    <w:rsid w:val="00765A4E"/>
    <w:rsid w:val="00766731"/>
    <w:rsid w:val="00771A21"/>
    <w:rsid w:val="007A44E8"/>
    <w:rsid w:val="007B1F5D"/>
    <w:rsid w:val="007B4AFE"/>
    <w:rsid w:val="007B4B18"/>
    <w:rsid w:val="007B7339"/>
    <w:rsid w:val="007C0B4F"/>
    <w:rsid w:val="007D6514"/>
    <w:rsid w:val="007D6DCA"/>
    <w:rsid w:val="007D7845"/>
    <w:rsid w:val="007F0E73"/>
    <w:rsid w:val="007F3F2A"/>
    <w:rsid w:val="007F5D9F"/>
    <w:rsid w:val="00800FB9"/>
    <w:rsid w:val="00802378"/>
    <w:rsid w:val="00813522"/>
    <w:rsid w:val="00813A12"/>
    <w:rsid w:val="008211CA"/>
    <w:rsid w:val="008222AA"/>
    <w:rsid w:val="0084418B"/>
    <w:rsid w:val="00853588"/>
    <w:rsid w:val="00855227"/>
    <w:rsid w:val="0086413C"/>
    <w:rsid w:val="00871762"/>
    <w:rsid w:val="008766A6"/>
    <w:rsid w:val="00886A9D"/>
    <w:rsid w:val="00890E40"/>
    <w:rsid w:val="00893BC0"/>
    <w:rsid w:val="00895F57"/>
    <w:rsid w:val="00896FDF"/>
    <w:rsid w:val="00897587"/>
    <w:rsid w:val="008A05EA"/>
    <w:rsid w:val="008A3B32"/>
    <w:rsid w:val="008A4DFA"/>
    <w:rsid w:val="008B1C5A"/>
    <w:rsid w:val="008C3AFE"/>
    <w:rsid w:val="008C4C2F"/>
    <w:rsid w:val="008D50FA"/>
    <w:rsid w:val="008E7C0F"/>
    <w:rsid w:val="008F3A5D"/>
    <w:rsid w:val="008F4A71"/>
    <w:rsid w:val="0090571A"/>
    <w:rsid w:val="0090744B"/>
    <w:rsid w:val="009123D3"/>
    <w:rsid w:val="0091521E"/>
    <w:rsid w:val="00920401"/>
    <w:rsid w:val="009276F3"/>
    <w:rsid w:val="00942B9C"/>
    <w:rsid w:val="0094311A"/>
    <w:rsid w:val="009433D9"/>
    <w:rsid w:val="00944F04"/>
    <w:rsid w:val="00946CC9"/>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19AD"/>
    <w:rsid w:val="009C341D"/>
    <w:rsid w:val="009C373D"/>
    <w:rsid w:val="009D0387"/>
    <w:rsid w:val="009D0BDD"/>
    <w:rsid w:val="009D6054"/>
    <w:rsid w:val="009E7C78"/>
    <w:rsid w:val="009F3B65"/>
    <w:rsid w:val="009F4F68"/>
    <w:rsid w:val="00A05F8A"/>
    <w:rsid w:val="00A10E07"/>
    <w:rsid w:val="00A12CBB"/>
    <w:rsid w:val="00A17C03"/>
    <w:rsid w:val="00A26ED1"/>
    <w:rsid w:val="00A27496"/>
    <w:rsid w:val="00A27D0E"/>
    <w:rsid w:val="00A303AE"/>
    <w:rsid w:val="00A312D0"/>
    <w:rsid w:val="00A32AC0"/>
    <w:rsid w:val="00A64440"/>
    <w:rsid w:val="00A659C0"/>
    <w:rsid w:val="00A675F1"/>
    <w:rsid w:val="00A70014"/>
    <w:rsid w:val="00A75403"/>
    <w:rsid w:val="00A756EF"/>
    <w:rsid w:val="00A76C02"/>
    <w:rsid w:val="00A83D3D"/>
    <w:rsid w:val="00A84BAA"/>
    <w:rsid w:val="00A92847"/>
    <w:rsid w:val="00AA03FD"/>
    <w:rsid w:val="00AA7DF8"/>
    <w:rsid w:val="00AB2B67"/>
    <w:rsid w:val="00AB3FF7"/>
    <w:rsid w:val="00AB42C5"/>
    <w:rsid w:val="00AD34B8"/>
    <w:rsid w:val="00AE0828"/>
    <w:rsid w:val="00AF1A0D"/>
    <w:rsid w:val="00AF415A"/>
    <w:rsid w:val="00B06747"/>
    <w:rsid w:val="00B14358"/>
    <w:rsid w:val="00B31297"/>
    <w:rsid w:val="00B36DB2"/>
    <w:rsid w:val="00B4025E"/>
    <w:rsid w:val="00B41B3E"/>
    <w:rsid w:val="00B4459F"/>
    <w:rsid w:val="00B47E81"/>
    <w:rsid w:val="00B52C8D"/>
    <w:rsid w:val="00B56437"/>
    <w:rsid w:val="00B5651D"/>
    <w:rsid w:val="00B57D72"/>
    <w:rsid w:val="00B62132"/>
    <w:rsid w:val="00B6511F"/>
    <w:rsid w:val="00B676BD"/>
    <w:rsid w:val="00B678A8"/>
    <w:rsid w:val="00B734C6"/>
    <w:rsid w:val="00B74B16"/>
    <w:rsid w:val="00B766A5"/>
    <w:rsid w:val="00B800E7"/>
    <w:rsid w:val="00B80687"/>
    <w:rsid w:val="00B91273"/>
    <w:rsid w:val="00BA12FC"/>
    <w:rsid w:val="00BA7B16"/>
    <w:rsid w:val="00BB4212"/>
    <w:rsid w:val="00BB73BC"/>
    <w:rsid w:val="00BC1844"/>
    <w:rsid w:val="00BC5798"/>
    <w:rsid w:val="00BD60DB"/>
    <w:rsid w:val="00BD74E6"/>
    <w:rsid w:val="00BE5391"/>
    <w:rsid w:val="00BE7CA1"/>
    <w:rsid w:val="00BF456F"/>
    <w:rsid w:val="00C000CC"/>
    <w:rsid w:val="00C038F5"/>
    <w:rsid w:val="00C10DC0"/>
    <w:rsid w:val="00C12080"/>
    <w:rsid w:val="00C151DF"/>
    <w:rsid w:val="00C16565"/>
    <w:rsid w:val="00C20C9F"/>
    <w:rsid w:val="00C33191"/>
    <w:rsid w:val="00C355B2"/>
    <w:rsid w:val="00C42E30"/>
    <w:rsid w:val="00C43E21"/>
    <w:rsid w:val="00C44B76"/>
    <w:rsid w:val="00C530EF"/>
    <w:rsid w:val="00C60F3E"/>
    <w:rsid w:val="00C611B1"/>
    <w:rsid w:val="00C61A0A"/>
    <w:rsid w:val="00C64D30"/>
    <w:rsid w:val="00C6556E"/>
    <w:rsid w:val="00C6734B"/>
    <w:rsid w:val="00C73808"/>
    <w:rsid w:val="00C74C76"/>
    <w:rsid w:val="00C76DA4"/>
    <w:rsid w:val="00C80E9E"/>
    <w:rsid w:val="00C86379"/>
    <w:rsid w:val="00C94474"/>
    <w:rsid w:val="00C960DC"/>
    <w:rsid w:val="00C9730C"/>
    <w:rsid w:val="00CA019B"/>
    <w:rsid w:val="00CA7B1E"/>
    <w:rsid w:val="00CC43FE"/>
    <w:rsid w:val="00CC765F"/>
    <w:rsid w:val="00CD3AA8"/>
    <w:rsid w:val="00CD6027"/>
    <w:rsid w:val="00CE2F6F"/>
    <w:rsid w:val="00CE36A8"/>
    <w:rsid w:val="00CE5E72"/>
    <w:rsid w:val="00CF1083"/>
    <w:rsid w:val="00CF2A35"/>
    <w:rsid w:val="00CF53EB"/>
    <w:rsid w:val="00CF5EE5"/>
    <w:rsid w:val="00D0516A"/>
    <w:rsid w:val="00D1343B"/>
    <w:rsid w:val="00D16B14"/>
    <w:rsid w:val="00D224C4"/>
    <w:rsid w:val="00D2465C"/>
    <w:rsid w:val="00D251DA"/>
    <w:rsid w:val="00D328DD"/>
    <w:rsid w:val="00D427CA"/>
    <w:rsid w:val="00D43121"/>
    <w:rsid w:val="00D447CA"/>
    <w:rsid w:val="00D511EA"/>
    <w:rsid w:val="00D517A6"/>
    <w:rsid w:val="00D547D9"/>
    <w:rsid w:val="00D54F55"/>
    <w:rsid w:val="00D602CF"/>
    <w:rsid w:val="00D61C86"/>
    <w:rsid w:val="00D73051"/>
    <w:rsid w:val="00D730DF"/>
    <w:rsid w:val="00D80340"/>
    <w:rsid w:val="00DD120E"/>
    <w:rsid w:val="00DD19C5"/>
    <w:rsid w:val="00DE136B"/>
    <w:rsid w:val="00DF0F19"/>
    <w:rsid w:val="00DF2D5D"/>
    <w:rsid w:val="00DF6B8F"/>
    <w:rsid w:val="00E030C0"/>
    <w:rsid w:val="00E036A6"/>
    <w:rsid w:val="00E10BD4"/>
    <w:rsid w:val="00E11AF2"/>
    <w:rsid w:val="00E16A5A"/>
    <w:rsid w:val="00E2124C"/>
    <w:rsid w:val="00E36510"/>
    <w:rsid w:val="00E47938"/>
    <w:rsid w:val="00E500A0"/>
    <w:rsid w:val="00E52D73"/>
    <w:rsid w:val="00E53A1E"/>
    <w:rsid w:val="00E6015D"/>
    <w:rsid w:val="00E7651E"/>
    <w:rsid w:val="00E84FE9"/>
    <w:rsid w:val="00E85CC1"/>
    <w:rsid w:val="00E86BA8"/>
    <w:rsid w:val="00EA2BC6"/>
    <w:rsid w:val="00EA4B72"/>
    <w:rsid w:val="00EA65D6"/>
    <w:rsid w:val="00EB4ED3"/>
    <w:rsid w:val="00EB56FA"/>
    <w:rsid w:val="00EC755C"/>
    <w:rsid w:val="00ED1E26"/>
    <w:rsid w:val="00ED390A"/>
    <w:rsid w:val="00EE0063"/>
    <w:rsid w:val="00EE0CE7"/>
    <w:rsid w:val="00EE40A4"/>
    <w:rsid w:val="00F00097"/>
    <w:rsid w:val="00F01949"/>
    <w:rsid w:val="00F04558"/>
    <w:rsid w:val="00F275B6"/>
    <w:rsid w:val="00F5277B"/>
    <w:rsid w:val="00F533B8"/>
    <w:rsid w:val="00F6252D"/>
    <w:rsid w:val="00F64119"/>
    <w:rsid w:val="00F66323"/>
    <w:rsid w:val="00F70226"/>
    <w:rsid w:val="00F804D1"/>
    <w:rsid w:val="00F95691"/>
    <w:rsid w:val="00F95D11"/>
    <w:rsid w:val="00F9651D"/>
    <w:rsid w:val="00FA5B1B"/>
    <w:rsid w:val="00FB2121"/>
    <w:rsid w:val="00FB49B4"/>
    <w:rsid w:val="00FB54B9"/>
    <w:rsid w:val="00FC017D"/>
    <w:rsid w:val="00FC7E89"/>
    <w:rsid w:val="00FD1CCB"/>
    <w:rsid w:val="00FD487B"/>
    <w:rsid w:val="00FE0D4A"/>
    <w:rsid w:val="00FF2E6C"/>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5415">
      <w:bodyDiv w:val="1"/>
      <w:marLeft w:val="0"/>
      <w:marRight w:val="0"/>
      <w:marTop w:val="0"/>
      <w:marBottom w:val="0"/>
      <w:divBdr>
        <w:top w:val="none" w:sz="0" w:space="0" w:color="auto"/>
        <w:left w:val="none" w:sz="0" w:space="0" w:color="auto"/>
        <w:bottom w:val="none" w:sz="0" w:space="0" w:color="auto"/>
        <w:right w:val="none" w:sz="0" w:space="0" w:color="auto"/>
      </w:divBdr>
    </w:div>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992877699">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176265693">
      <w:bodyDiv w:val="1"/>
      <w:marLeft w:val="0"/>
      <w:marRight w:val="0"/>
      <w:marTop w:val="0"/>
      <w:marBottom w:val="0"/>
      <w:divBdr>
        <w:top w:val="none" w:sz="0" w:space="0" w:color="auto"/>
        <w:left w:val="none" w:sz="0" w:space="0" w:color="auto"/>
        <w:bottom w:val="none" w:sz="0" w:space="0" w:color="auto"/>
        <w:right w:val="none" w:sz="0" w:space="0" w:color="auto"/>
      </w:divBdr>
    </w:div>
    <w:div w:id="1380396644">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1617519169">
      <w:bodyDiv w:val="1"/>
      <w:marLeft w:val="0"/>
      <w:marRight w:val="0"/>
      <w:marTop w:val="0"/>
      <w:marBottom w:val="0"/>
      <w:divBdr>
        <w:top w:val="none" w:sz="0" w:space="0" w:color="auto"/>
        <w:left w:val="none" w:sz="0" w:space="0" w:color="auto"/>
        <w:bottom w:val="none" w:sz="0" w:space="0" w:color="auto"/>
        <w:right w:val="none" w:sz="0" w:space="0" w:color="auto"/>
      </w:divBdr>
    </w:div>
    <w:div w:id="1788743063">
      <w:bodyDiv w:val="1"/>
      <w:marLeft w:val="0"/>
      <w:marRight w:val="0"/>
      <w:marTop w:val="0"/>
      <w:marBottom w:val="0"/>
      <w:divBdr>
        <w:top w:val="none" w:sz="0" w:space="0" w:color="auto"/>
        <w:left w:val="none" w:sz="0" w:space="0" w:color="auto"/>
        <w:bottom w:val="none" w:sz="0" w:space="0" w:color="auto"/>
        <w:right w:val="none" w:sz="0" w:space="0" w:color="auto"/>
      </w:divBdr>
    </w:div>
    <w:div w:id="18566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42555-0D30-4205-BCC3-D17D47D3A10A}">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2.xml><?xml version="1.0" encoding="utf-8"?>
<ds:datastoreItem xmlns:ds="http://schemas.openxmlformats.org/officeDocument/2006/customXml" ds:itemID="{53CDAD66-50F0-4505-AC21-3DF1BB1FBE7F}">
  <ds:schemaRefs>
    <ds:schemaRef ds:uri="http://schemas.microsoft.com/sharepoint/v3/contenttype/forms"/>
  </ds:schemaRefs>
</ds:datastoreItem>
</file>

<file path=customXml/itemProps3.xml><?xml version="1.0" encoding="utf-8"?>
<ds:datastoreItem xmlns:ds="http://schemas.openxmlformats.org/officeDocument/2006/customXml" ds:itemID="{5C1E990F-5676-48A2-8627-5F1C14175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6</Pages>
  <Words>1861</Words>
  <Characters>10614</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2026-03-20T19:00:00Z</dcterms:created>
  <dcterms:modified xsi:type="dcterms:W3CDTF">2026-03-20T19:00:00Z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