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C69FA" w14:textId="7809DFC0" w:rsidR="00D26BFE" w:rsidRPr="001143AD" w:rsidRDefault="00D26BFE" w:rsidP="00D26BFE">
      <w:pPr>
        <w:rPr>
          <w:rFonts w:asciiTheme="minorHAnsi" w:hAnsiTheme="minorHAnsi" w:cstheme="minorHAnsi"/>
          <w:sz w:val="24"/>
          <w:szCs w:val="24"/>
        </w:rPr>
      </w:pPr>
    </w:p>
    <w:p w14:paraId="1A223449" w14:textId="0BA04696" w:rsidR="00477496" w:rsidRPr="001143AD" w:rsidRDefault="00477496" w:rsidP="00477496">
      <w:pPr>
        <w:jc w:val="center"/>
        <w:rPr>
          <w:rFonts w:asciiTheme="minorHAnsi" w:hAnsiTheme="minorHAnsi" w:cstheme="minorHAnsi"/>
          <w:b/>
          <w:caps/>
          <w:sz w:val="28"/>
          <w:szCs w:val="28"/>
        </w:rPr>
      </w:pPr>
      <w:r w:rsidRPr="001143AD">
        <w:rPr>
          <w:rFonts w:asciiTheme="minorHAnsi" w:hAnsiTheme="minorHAnsi" w:cstheme="minorHAnsi"/>
          <w:b/>
          <w:caps/>
          <w:sz w:val="28"/>
          <w:szCs w:val="28"/>
        </w:rPr>
        <w:t xml:space="preserve">Ed.M. </w:t>
      </w:r>
      <w:r w:rsidR="00DD1E74" w:rsidRPr="001143AD">
        <w:rPr>
          <w:rFonts w:asciiTheme="minorHAnsi" w:hAnsiTheme="minorHAnsi" w:cstheme="minorHAnsi"/>
          <w:b/>
          <w:caps/>
          <w:sz w:val="28"/>
          <w:szCs w:val="28"/>
        </w:rPr>
        <w:t>IN SCIENCE EDUCATION WITH INITIAL CERTIFICATION:</w:t>
      </w:r>
    </w:p>
    <w:p w14:paraId="1EC0A0D7" w14:textId="4DBA1280" w:rsidR="00DD1E74" w:rsidRPr="001143AD" w:rsidRDefault="00DD1E74" w:rsidP="00477496">
      <w:pPr>
        <w:jc w:val="center"/>
        <w:rPr>
          <w:rFonts w:asciiTheme="minorHAnsi" w:hAnsiTheme="minorHAnsi" w:cstheme="minorHAnsi"/>
          <w:b/>
          <w:caps/>
          <w:sz w:val="28"/>
          <w:szCs w:val="28"/>
        </w:rPr>
      </w:pPr>
      <w:r w:rsidRPr="001143AD">
        <w:rPr>
          <w:rFonts w:asciiTheme="minorHAnsi" w:hAnsiTheme="minorHAnsi" w:cstheme="minorHAnsi"/>
          <w:b/>
          <w:caps/>
          <w:sz w:val="28"/>
          <w:szCs w:val="28"/>
        </w:rPr>
        <w:t>BIOLOGICAL SCIENCE K-12 TEACHING (TWO-YEAR MASTER’S)</w:t>
      </w:r>
    </w:p>
    <w:p w14:paraId="4190CC2F" w14:textId="67A515F3" w:rsidR="00477496" w:rsidRPr="001143AD" w:rsidRDefault="00477496" w:rsidP="00477496">
      <w:pPr>
        <w:jc w:val="center"/>
        <w:rPr>
          <w:rFonts w:asciiTheme="minorHAnsi" w:hAnsiTheme="minorHAnsi" w:cstheme="minorHAnsi"/>
          <w:sz w:val="24"/>
          <w:szCs w:val="24"/>
        </w:rPr>
      </w:pPr>
      <w:r w:rsidRPr="001143AD">
        <w:rPr>
          <w:rFonts w:asciiTheme="minorHAnsi" w:hAnsiTheme="minorHAnsi" w:cstheme="minorHAnsi"/>
          <w:sz w:val="24"/>
          <w:szCs w:val="24"/>
        </w:rPr>
        <w:t>Revised Summer, 2024</w:t>
      </w:r>
    </w:p>
    <w:p w14:paraId="5BF48653" w14:textId="77777777" w:rsidR="00477496" w:rsidRPr="001143AD" w:rsidRDefault="00477496" w:rsidP="00477496">
      <w:pPr>
        <w:rPr>
          <w:rFonts w:asciiTheme="minorHAnsi" w:hAnsiTheme="minorHAnsi" w:cstheme="minorHAnsi"/>
          <w:sz w:val="24"/>
          <w:szCs w:val="24"/>
        </w:rPr>
      </w:pPr>
    </w:p>
    <w:p w14:paraId="303688C3" w14:textId="290AA142" w:rsidR="00477496" w:rsidRPr="001143AD" w:rsidRDefault="00477496" w:rsidP="00477496">
      <w:pPr>
        <w:jc w:val="center"/>
        <w:rPr>
          <w:rFonts w:asciiTheme="minorHAnsi" w:hAnsiTheme="minorHAnsi" w:cstheme="minorHAnsi"/>
          <w:i/>
          <w:sz w:val="24"/>
          <w:szCs w:val="24"/>
        </w:rPr>
      </w:pPr>
      <w:r w:rsidRPr="001143AD">
        <w:rPr>
          <w:rFonts w:asciiTheme="minorHAnsi" w:hAnsiTheme="minorHAnsi" w:cstheme="minorHAnsi"/>
          <w:i/>
          <w:sz w:val="24"/>
          <w:szCs w:val="24"/>
        </w:rPr>
        <w:t xml:space="preserve">Students who complete this program successfully will receive an Ed.M. in Science Education from the GSE as well as a </w:t>
      </w:r>
      <w:r w:rsidR="00E436F9" w:rsidRPr="001143AD">
        <w:rPr>
          <w:rFonts w:asciiTheme="minorHAnsi" w:hAnsiTheme="minorHAnsi" w:cstheme="minorHAnsi"/>
          <w:i/>
          <w:sz w:val="24"/>
          <w:szCs w:val="24"/>
        </w:rPr>
        <w:t>nomination</w:t>
      </w:r>
      <w:r w:rsidRPr="001143AD">
        <w:rPr>
          <w:rFonts w:asciiTheme="minorHAnsi" w:hAnsiTheme="minorHAnsi" w:cstheme="minorHAnsi"/>
          <w:i/>
          <w:sz w:val="24"/>
          <w:szCs w:val="24"/>
        </w:rPr>
        <w:t xml:space="preserve"> to the New Jersey Department of Education for a </w:t>
      </w:r>
      <w:r w:rsidRPr="001143AD">
        <w:rPr>
          <w:rFonts w:asciiTheme="minorHAnsi" w:hAnsiTheme="minorHAnsi" w:cstheme="minorHAnsi"/>
          <w:b/>
          <w:i/>
          <w:sz w:val="24"/>
          <w:szCs w:val="24"/>
        </w:rPr>
        <w:t xml:space="preserve">Certificate of Eligibility with Advanced Standing </w:t>
      </w:r>
      <w:r w:rsidR="00C94474" w:rsidRPr="001143AD">
        <w:rPr>
          <w:rFonts w:asciiTheme="minorHAnsi" w:hAnsiTheme="minorHAnsi" w:cstheme="minorHAnsi"/>
          <w:b/>
          <w:i/>
          <w:sz w:val="24"/>
          <w:szCs w:val="24"/>
        </w:rPr>
        <w:t xml:space="preserve">(CEAS) </w:t>
      </w:r>
      <w:r w:rsidRPr="001143AD">
        <w:rPr>
          <w:rFonts w:asciiTheme="minorHAnsi" w:hAnsiTheme="minorHAnsi" w:cstheme="minorHAnsi"/>
          <w:b/>
          <w:i/>
          <w:sz w:val="24"/>
          <w:szCs w:val="24"/>
        </w:rPr>
        <w:t xml:space="preserve">in </w:t>
      </w:r>
      <w:r w:rsidR="00FA08B8" w:rsidRPr="001143AD">
        <w:rPr>
          <w:rFonts w:asciiTheme="minorHAnsi" w:hAnsiTheme="minorHAnsi" w:cstheme="minorHAnsi"/>
          <w:b/>
          <w:i/>
          <w:sz w:val="24"/>
          <w:szCs w:val="24"/>
        </w:rPr>
        <w:t>Teacher of Biological Science</w:t>
      </w:r>
      <w:r w:rsidR="00BB4212" w:rsidRPr="001143AD">
        <w:rPr>
          <w:rFonts w:asciiTheme="minorHAnsi" w:hAnsiTheme="minorHAnsi" w:cstheme="minorHAnsi"/>
          <w:b/>
          <w:i/>
          <w:sz w:val="24"/>
          <w:szCs w:val="24"/>
        </w:rPr>
        <w:t xml:space="preserve"> </w:t>
      </w:r>
      <w:r w:rsidRPr="001143AD">
        <w:rPr>
          <w:rFonts w:asciiTheme="minorHAnsi" w:hAnsiTheme="minorHAnsi" w:cstheme="minorHAnsi"/>
          <w:b/>
          <w:i/>
          <w:sz w:val="24"/>
          <w:szCs w:val="24"/>
        </w:rPr>
        <w:t>(K-12)</w:t>
      </w:r>
    </w:p>
    <w:p w14:paraId="1CB0F5F5" w14:textId="77777777" w:rsidR="00477496" w:rsidRPr="001143AD" w:rsidRDefault="00477496" w:rsidP="00477496">
      <w:pPr>
        <w:rPr>
          <w:rFonts w:asciiTheme="minorHAnsi" w:hAnsiTheme="minorHAnsi" w:cstheme="minorHAnsi"/>
          <w:sz w:val="24"/>
          <w:szCs w:val="24"/>
        </w:rPr>
      </w:pPr>
    </w:p>
    <w:p w14:paraId="09644AC8" w14:textId="0C1B4195" w:rsidR="004F52EA" w:rsidRPr="001143AD" w:rsidRDefault="00477496" w:rsidP="004F52EA">
      <w:pPr>
        <w:rPr>
          <w:rFonts w:asciiTheme="minorHAnsi" w:hAnsiTheme="minorHAnsi" w:cstheme="minorHAnsi"/>
          <w:sz w:val="24"/>
          <w:szCs w:val="24"/>
        </w:rPr>
      </w:pPr>
      <w:r w:rsidRPr="001143AD">
        <w:rPr>
          <w:rFonts w:asciiTheme="minorHAnsi" w:hAnsiTheme="minorHAnsi" w:cstheme="minorHAnsi"/>
          <w:b/>
          <w:sz w:val="24"/>
          <w:szCs w:val="24"/>
        </w:rPr>
        <w:t>I. PROGRAM DESCRIPTION:</w:t>
      </w:r>
      <w:r w:rsidRPr="001143AD">
        <w:rPr>
          <w:rFonts w:asciiTheme="minorHAnsi" w:hAnsiTheme="minorHAnsi" w:cstheme="minorHAnsi"/>
          <w:sz w:val="24"/>
          <w:szCs w:val="24"/>
        </w:rPr>
        <w:t xml:space="preserve"> </w:t>
      </w:r>
      <w:r w:rsidR="004F52EA" w:rsidRPr="001143AD">
        <w:rPr>
          <w:rFonts w:asciiTheme="minorHAnsi" w:hAnsiTheme="minorHAnsi" w:cstheme="minorHAnsi"/>
          <w:sz w:val="24"/>
          <w:szCs w:val="24"/>
        </w:rPr>
        <w:t xml:space="preserve">The Ed.M. </w:t>
      </w:r>
      <w:r w:rsidR="00DD1E74" w:rsidRPr="001143AD">
        <w:rPr>
          <w:rFonts w:asciiTheme="minorHAnsi" w:hAnsiTheme="minorHAnsi" w:cstheme="minorHAnsi"/>
          <w:sz w:val="24"/>
          <w:szCs w:val="24"/>
        </w:rPr>
        <w:t xml:space="preserve">in Science Education with Biological Science initial certification program </w:t>
      </w:r>
      <w:r w:rsidR="004F52EA" w:rsidRPr="001143AD">
        <w:rPr>
          <w:rFonts w:asciiTheme="minorHAnsi" w:hAnsiTheme="minorHAnsi" w:cstheme="minorHAnsi"/>
          <w:sz w:val="24"/>
          <w:szCs w:val="24"/>
        </w:rPr>
        <w:t xml:space="preserve">is designed for individuals who have completed a bachelor’s degree, 30 credits in biological sciences or a closely related </w:t>
      </w:r>
      <w:proofErr w:type="gramStart"/>
      <w:r w:rsidR="004F52EA" w:rsidRPr="001143AD">
        <w:rPr>
          <w:rFonts w:asciiTheme="minorHAnsi" w:hAnsiTheme="minorHAnsi" w:cstheme="minorHAnsi"/>
          <w:sz w:val="24"/>
          <w:szCs w:val="24"/>
        </w:rPr>
        <w:t>discipline</w:t>
      </w:r>
      <w:r w:rsidR="00E436F9" w:rsidRPr="001143AD">
        <w:rPr>
          <w:rFonts w:asciiTheme="minorHAnsi" w:hAnsiTheme="minorHAnsi" w:cstheme="minorHAnsi"/>
          <w:sz w:val="24"/>
          <w:szCs w:val="24"/>
        </w:rPr>
        <w:t>,</w:t>
      </w:r>
      <w:r w:rsidR="004F52EA" w:rsidRPr="001143AD">
        <w:rPr>
          <w:rFonts w:asciiTheme="minorHAnsi" w:hAnsiTheme="minorHAnsi" w:cstheme="minorHAnsi"/>
          <w:sz w:val="24"/>
          <w:szCs w:val="24"/>
        </w:rPr>
        <w:t xml:space="preserve"> and</w:t>
      </w:r>
      <w:proofErr w:type="gramEnd"/>
      <w:r w:rsidR="004F52EA" w:rsidRPr="001143AD">
        <w:rPr>
          <w:rFonts w:asciiTheme="minorHAnsi" w:hAnsiTheme="minorHAnsi" w:cstheme="minorHAnsi"/>
          <w:sz w:val="24"/>
          <w:szCs w:val="24"/>
        </w:rPr>
        <w:t xml:space="preserve"> wish to become highly qualified biology teachers. Students in this program must complete </w:t>
      </w:r>
      <w:r w:rsidR="00E436F9" w:rsidRPr="001143AD">
        <w:rPr>
          <w:rFonts w:asciiTheme="minorHAnsi" w:hAnsiTheme="minorHAnsi" w:cstheme="minorHAnsi"/>
          <w:sz w:val="24"/>
          <w:szCs w:val="24"/>
        </w:rPr>
        <w:t xml:space="preserve">the </w:t>
      </w:r>
      <w:r w:rsidR="004F52EA" w:rsidRPr="001143AD">
        <w:rPr>
          <w:rFonts w:asciiTheme="minorHAnsi" w:hAnsiTheme="minorHAnsi" w:cstheme="minorHAnsi"/>
          <w:sz w:val="24"/>
          <w:szCs w:val="24"/>
        </w:rPr>
        <w:t>required general education and biological science coursework. Once admitted to the program, students enter a professional education sequence to prepare them as teachers of biology.</w:t>
      </w:r>
    </w:p>
    <w:p w14:paraId="55767942" w14:textId="77777777" w:rsidR="004F52EA" w:rsidRPr="001143AD" w:rsidRDefault="004F52EA" w:rsidP="004F52EA">
      <w:pPr>
        <w:rPr>
          <w:rFonts w:asciiTheme="minorHAnsi" w:hAnsiTheme="minorHAnsi" w:cstheme="minorHAnsi"/>
          <w:sz w:val="24"/>
          <w:szCs w:val="24"/>
        </w:rPr>
      </w:pPr>
    </w:p>
    <w:p w14:paraId="0D1DCB8C" w14:textId="0CADBC99" w:rsidR="004F52EA" w:rsidRPr="001143AD" w:rsidRDefault="004F52EA" w:rsidP="004F52EA">
      <w:pPr>
        <w:rPr>
          <w:rFonts w:asciiTheme="minorHAnsi" w:hAnsiTheme="minorHAnsi" w:cstheme="minorHAnsi"/>
          <w:sz w:val="24"/>
          <w:szCs w:val="24"/>
        </w:rPr>
      </w:pPr>
      <w:r w:rsidRPr="001143AD">
        <w:rPr>
          <w:rFonts w:asciiTheme="minorHAnsi" w:hAnsiTheme="minorHAnsi" w:cstheme="minorHAnsi"/>
          <w:sz w:val="24"/>
          <w:szCs w:val="24"/>
        </w:rPr>
        <w:t xml:space="preserve">Upon completion of program requirements, students earn an Ed.M. in Science </w:t>
      </w:r>
      <w:r w:rsidR="000F7464" w:rsidRPr="001143AD">
        <w:rPr>
          <w:rFonts w:asciiTheme="minorHAnsi" w:hAnsiTheme="minorHAnsi" w:cstheme="minorHAnsi"/>
          <w:sz w:val="24"/>
          <w:szCs w:val="24"/>
        </w:rPr>
        <w:t xml:space="preserve">Education </w:t>
      </w:r>
      <w:r w:rsidRPr="001143AD">
        <w:rPr>
          <w:rFonts w:asciiTheme="minorHAnsi" w:hAnsiTheme="minorHAnsi" w:cstheme="minorHAnsi"/>
          <w:sz w:val="24"/>
          <w:szCs w:val="24"/>
        </w:rPr>
        <w:t xml:space="preserve">and the GSE will make a </w:t>
      </w:r>
      <w:r w:rsidR="00E436F9" w:rsidRPr="001143AD">
        <w:rPr>
          <w:rFonts w:asciiTheme="minorHAnsi" w:hAnsiTheme="minorHAnsi" w:cstheme="minorHAnsi"/>
          <w:sz w:val="24"/>
          <w:szCs w:val="24"/>
        </w:rPr>
        <w:t>nomination</w:t>
      </w:r>
      <w:r w:rsidRPr="001143AD">
        <w:rPr>
          <w:rFonts w:asciiTheme="minorHAnsi" w:hAnsiTheme="minorHAnsi" w:cstheme="minorHAnsi"/>
          <w:sz w:val="24"/>
          <w:szCs w:val="24"/>
        </w:rPr>
        <w:t xml:space="preserve"> to the New Jersey Department of Education on behalf of the student to receive a Certificate of Eligibility with Advanced Standing (CEAS) </w:t>
      </w:r>
      <w:r w:rsidR="00E436F9" w:rsidRPr="001143AD">
        <w:rPr>
          <w:rFonts w:asciiTheme="minorHAnsi" w:hAnsiTheme="minorHAnsi" w:cstheme="minorHAnsi"/>
          <w:sz w:val="24"/>
          <w:szCs w:val="24"/>
        </w:rPr>
        <w:t>in Teacher of Biological Science (K-12)</w:t>
      </w:r>
      <w:r w:rsidRPr="001143AD">
        <w:rPr>
          <w:rFonts w:asciiTheme="minorHAnsi" w:hAnsiTheme="minorHAnsi" w:cstheme="minorHAnsi"/>
          <w:sz w:val="24"/>
          <w:szCs w:val="24"/>
        </w:rPr>
        <w:t>.</w:t>
      </w:r>
    </w:p>
    <w:p w14:paraId="4B167667" w14:textId="77777777" w:rsidR="004F52EA" w:rsidRPr="001143AD" w:rsidRDefault="004F52EA" w:rsidP="004F52EA">
      <w:pPr>
        <w:rPr>
          <w:rFonts w:asciiTheme="minorHAnsi" w:hAnsiTheme="minorHAnsi" w:cstheme="minorHAnsi"/>
          <w:sz w:val="24"/>
          <w:szCs w:val="24"/>
        </w:rPr>
      </w:pPr>
    </w:p>
    <w:p w14:paraId="07FC76D1" w14:textId="1B415C57" w:rsidR="004F52EA" w:rsidRPr="001143AD" w:rsidRDefault="000F7464" w:rsidP="004F52EA">
      <w:pPr>
        <w:rPr>
          <w:rFonts w:asciiTheme="minorHAnsi" w:hAnsiTheme="minorHAnsi" w:cstheme="minorHAnsi"/>
          <w:sz w:val="24"/>
          <w:szCs w:val="24"/>
        </w:rPr>
      </w:pPr>
      <w:r w:rsidRPr="001143AD">
        <w:rPr>
          <w:rFonts w:asciiTheme="minorHAnsi" w:hAnsiTheme="minorHAnsi" w:cstheme="minorHAnsi"/>
          <w:sz w:val="24"/>
          <w:szCs w:val="24"/>
        </w:rPr>
        <w:t xml:space="preserve">The </w:t>
      </w:r>
      <w:r w:rsidR="00DD1E74" w:rsidRPr="001143AD">
        <w:rPr>
          <w:rFonts w:asciiTheme="minorHAnsi" w:hAnsiTheme="minorHAnsi" w:cstheme="minorHAnsi"/>
          <w:sz w:val="24"/>
          <w:szCs w:val="24"/>
        </w:rPr>
        <w:t>Ed.M. in Science Education with Biological Science initial certification program</w:t>
      </w:r>
      <w:r w:rsidR="004F52EA" w:rsidRPr="001143AD">
        <w:rPr>
          <w:rFonts w:asciiTheme="minorHAnsi" w:hAnsiTheme="minorHAnsi" w:cstheme="minorHAnsi"/>
          <w:sz w:val="24"/>
          <w:szCs w:val="24"/>
        </w:rPr>
        <w:t xml:space="preserve"> offers a range of foundational and specialized topics in biological science education using a cohort model. Students deepen their understanding of the learning and teaching of biological sciences with a focus on inquiry-based teaching aligned with the Next Generation Science Standards (NGSS). The program curriculum provides students with exposure to fundamental courses related to education including the Urban Social Justice Core classes, as well as program-specific coursework related to teaching biology at the middle and high school levels.</w:t>
      </w:r>
    </w:p>
    <w:p w14:paraId="7B66F78E" w14:textId="77777777" w:rsidR="004F52EA" w:rsidRPr="001143AD" w:rsidRDefault="004F52EA" w:rsidP="004F52EA">
      <w:pPr>
        <w:rPr>
          <w:rFonts w:asciiTheme="minorHAnsi" w:hAnsiTheme="minorHAnsi" w:cstheme="minorHAnsi"/>
          <w:sz w:val="24"/>
          <w:szCs w:val="24"/>
        </w:rPr>
      </w:pPr>
    </w:p>
    <w:p w14:paraId="6B79EA76" w14:textId="3833F54D" w:rsidR="00BB4212" w:rsidRPr="001143AD" w:rsidRDefault="004F52EA" w:rsidP="004F52EA">
      <w:pPr>
        <w:rPr>
          <w:rFonts w:asciiTheme="minorHAnsi" w:hAnsiTheme="minorHAnsi" w:cstheme="minorHAnsi"/>
          <w:sz w:val="24"/>
          <w:szCs w:val="24"/>
        </w:rPr>
      </w:pPr>
      <w:r w:rsidRPr="001143AD">
        <w:rPr>
          <w:rFonts w:asciiTheme="minorHAnsi" w:hAnsiTheme="minorHAnsi" w:cstheme="minorHAnsi"/>
          <w:sz w:val="24"/>
          <w:szCs w:val="24"/>
        </w:rPr>
        <w:t>In alignment with the GSE’s mission, all teacher preparation programs and courses are designed to prepare teacher candidates to be culturally responsive practitioners and effectively teach diverse learners by fostering a deep understanding of students from historically underserved linguistic, economic, and cultural backgrounds and communities. Pedagogy courses aimed at meeting the specific learning needs of middle and high school students, along with carefully crafted internships under the guidance of experienced teachers and expert faculty providing feedback, ensure that candidates are well-prepared as teachers to advance equity and excellence in their content area.</w:t>
      </w:r>
    </w:p>
    <w:p w14:paraId="3A41C530" w14:textId="77777777" w:rsidR="00A23797" w:rsidRPr="001143AD" w:rsidRDefault="00A23797" w:rsidP="00A23797">
      <w:pPr>
        <w:rPr>
          <w:rFonts w:asciiTheme="minorHAnsi" w:hAnsiTheme="minorHAnsi" w:cstheme="minorHAnsi"/>
          <w:sz w:val="24"/>
          <w:szCs w:val="24"/>
        </w:rPr>
      </w:pPr>
    </w:p>
    <w:p w14:paraId="08368367" w14:textId="77777777" w:rsidR="00A23797" w:rsidRPr="001143AD" w:rsidRDefault="00A23797" w:rsidP="00A23797">
      <w:pPr>
        <w:rPr>
          <w:rFonts w:asciiTheme="minorHAnsi" w:hAnsiTheme="minorHAnsi" w:cstheme="minorHAnsi"/>
          <w:sz w:val="24"/>
          <w:szCs w:val="24"/>
        </w:rPr>
      </w:pPr>
    </w:p>
    <w:p w14:paraId="2539DFC5" w14:textId="47AF3A74" w:rsidR="00477496" w:rsidRPr="001143AD" w:rsidRDefault="00535A64" w:rsidP="00477496">
      <w:pPr>
        <w:rPr>
          <w:rFonts w:asciiTheme="minorHAnsi" w:hAnsiTheme="minorHAnsi" w:cstheme="minorHAnsi"/>
          <w:sz w:val="24"/>
          <w:szCs w:val="24"/>
        </w:rPr>
      </w:pPr>
      <w:r w:rsidRPr="001143AD">
        <w:rPr>
          <w:rFonts w:asciiTheme="minorHAnsi" w:hAnsiTheme="minorHAnsi" w:cstheme="minorHAnsi"/>
          <w:b/>
          <w:sz w:val="24"/>
          <w:szCs w:val="24"/>
        </w:rPr>
        <w:t xml:space="preserve">II. </w:t>
      </w:r>
      <w:r w:rsidR="004F52EA" w:rsidRPr="001143AD">
        <w:rPr>
          <w:rFonts w:asciiTheme="minorHAnsi" w:hAnsiTheme="minorHAnsi" w:cstheme="minorHAnsi"/>
          <w:b/>
          <w:sz w:val="24"/>
          <w:szCs w:val="24"/>
        </w:rPr>
        <w:t>SUBJECT MATTER SPECIALIZATION</w:t>
      </w:r>
      <w:r w:rsidR="00477496" w:rsidRPr="001143AD">
        <w:rPr>
          <w:rFonts w:asciiTheme="minorHAnsi" w:hAnsiTheme="minorHAnsi" w:cstheme="minorHAnsi"/>
          <w:b/>
          <w:sz w:val="24"/>
          <w:szCs w:val="24"/>
        </w:rPr>
        <w:t>:</w:t>
      </w:r>
      <w:r w:rsidR="00314F52" w:rsidRPr="001143AD">
        <w:rPr>
          <w:rFonts w:asciiTheme="minorHAnsi" w:hAnsiTheme="minorHAnsi" w:cstheme="minorHAnsi"/>
          <w:sz w:val="24"/>
          <w:szCs w:val="24"/>
        </w:rPr>
        <w:t xml:space="preserve"> </w:t>
      </w:r>
      <w:r w:rsidR="004F52EA" w:rsidRPr="001143AD">
        <w:rPr>
          <w:rFonts w:asciiTheme="minorHAnsi" w:hAnsiTheme="minorHAnsi" w:cstheme="minorHAnsi"/>
          <w:sz w:val="24"/>
          <w:szCs w:val="24"/>
        </w:rPr>
        <w:t xml:space="preserve">Before </w:t>
      </w:r>
      <w:r w:rsidR="00E436F9" w:rsidRPr="001143AD">
        <w:rPr>
          <w:rFonts w:asciiTheme="minorHAnsi" w:hAnsiTheme="minorHAnsi" w:cstheme="minorHAnsi"/>
          <w:sz w:val="24"/>
          <w:szCs w:val="24"/>
        </w:rPr>
        <w:t xml:space="preserve">students can be nominated for teacher certification, they </w:t>
      </w:r>
      <w:r w:rsidR="004F52EA" w:rsidRPr="001143AD">
        <w:rPr>
          <w:rFonts w:asciiTheme="minorHAnsi" w:hAnsiTheme="minorHAnsi" w:cstheme="minorHAnsi"/>
          <w:sz w:val="24"/>
          <w:szCs w:val="24"/>
        </w:rPr>
        <w:t>must complete a major or its equivalent (at least 30 credits) in a life science (biology, zoology, botany, physiology, or others). The coursework should be distributed among zoology, botany, physiology, microbiology, and genetics. At least 12 credits must be taken at the 300 or 400 level. Students must consult with their advisor to determine if additional coursework in science is required.</w:t>
      </w:r>
    </w:p>
    <w:p w14:paraId="77E5B5C0" w14:textId="77777777" w:rsidR="001816E6" w:rsidRDefault="001816E6" w:rsidP="00477496">
      <w:pPr>
        <w:rPr>
          <w:rFonts w:asciiTheme="minorHAnsi" w:hAnsiTheme="minorHAnsi" w:cstheme="minorHAnsi"/>
          <w:sz w:val="24"/>
          <w:szCs w:val="24"/>
        </w:rPr>
      </w:pPr>
    </w:p>
    <w:p w14:paraId="0E450751" w14:textId="77777777" w:rsidR="001143AD" w:rsidRPr="001143AD" w:rsidRDefault="001143AD" w:rsidP="00477496">
      <w:pPr>
        <w:rPr>
          <w:rFonts w:asciiTheme="minorHAnsi" w:hAnsiTheme="minorHAnsi" w:cstheme="minorHAnsi"/>
          <w:sz w:val="24"/>
          <w:szCs w:val="24"/>
        </w:rPr>
      </w:pPr>
    </w:p>
    <w:p w14:paraId="23D9A09D" w14:textId="77777777" w:rsidR="001143AD" w:rsidRDefault="001143AD">
      <w:pPr>
        <w:rPr>
          <w:rFonts w:asciiTheme="minorHAnsi" w:hAnsiTheme="minorHAnsi" w:cstheme="minorHAnsi"/>
          <w:b/>
          <w:sz w:val="24"/>
          <w:szCs w:val="24"/>
        </w:rPr>
      </w:pPr>
      <w:r>
        <w:rPr>
          <w:rFonts w:asciiTheme="minorHAnsi" w:hAnsiTheme="minorHAnsi" w:cstheme="minorHAnsi"/>
          <w:b/>
          <w:sz w:val="24"/>
          <w:szCs w:val="24"/>
        </w:rPr>
        <w:br w:type="page"/>
      </w:r>
    </w:p>
    <w:p w14:paraId="4C10D589" w14:textId="0A0CB071" w:rsidR="00477496" w:rsidRPr="001143AD" w:rsidRDefault="00BB4212" w:rsidP="00477496">
      <w:pPr>
        <w:rPr>
          <w:rFonts w:asciiTheme="minorHAnsi" w:hAnsiTheme="minorHAnsi" w:cstheme="minorHAnsi"/>
          <w:sz w:val="24"/>
          <w:szCs w:val="24"/>
        </w:rPr>
      </w:pPr>
      <w:r w:rsidRPr="001143AD">
        <w:rPr>
          <w:rFonts w:asciiTheme="minorHAnsi" w:hAnsiTheme="minorHAnsi" w:cstheme="minorHAnsi"/>
          <w:b/>
          <w:sz w:val="24"/>
          <w:szCs w:val="24"/>
        </w:rPr>
        <w:lastRenderedPageBreak/>
        <w:t xml:space="preserve">III. </w:t>
      </w:r>
      <w:r w:rsidR="00477496" w:rsidRPr="001143AD">
        <w:rPr>
          <w:rFonts w:asciiTheme="minorHAnsi" w:hAnsiTheme="minorHAnsi" w:cstheme="minorHAnsi"/>
          <w:b/>
          <w:sz w:val="24"/>
          <w:szCs w:val="24"/>
        </w:rPr>
        <w:t>APPLICATION REQUIREMENTS:</w:t>
      </w:r>
      <w:r w:rsidR="00477496" w:rsidRPr="001143AD">
        <w:rPr>
          <w:rFonts w:asciiTheme="minorHAnsi" w:hAnsiTheme="minorHAnsi" w:cstheme="minorHAnsi"/>
          <w:sz w:val="24"/>
          <w:szCs w:val="24"/>
        </w:rPr>
        <w:t xml:space="preserve"> To be considered for admission to the pr</w:t>
      </w:r>
      <w:r w:rsidR="00535A64" w:rsidRPr="001143AD">
        <w:rPr>
          <w:rFonts w:asciiTheme="minorHAnsi" w:hAnsiTheme="minorHAnsi" w:cstheme="minorHAnsi"/>
          <w:sz w:val="24"/>
          <w:szCs w:val="24"/>
        </w:rPr>
        <w:t xml:space="preserve">ogram, applicants must provide </w:t>
      </w:r>
      <w:r w:rsidR="00477496" w:rsidRPr="001143AD">
        <w:rPr>
          <w:rFonts w:asciiTheme="minorHAnsi" w:hAnsiTheme="minorHAnsi" w:cstheme="minorHAnsi"/>
          <w:sz w:val="24"/>
          <w:szCs w:val="24"/>
        </w:rPr>
        <w:t xml:space="preserve">the following before the </w:t>
      </w:r>
      <w:r w:rsidR="00FC017D" w:rsidRPr="001143AD">
        <w:rPr>
          <w:rFonts w:asciiTheme="minorHAnsi" w:hAnsiTheme="minorHAnsi" w:cstheme="minorHAnsi"/>
          <w:sz w:val="24"/>
          <w:szCs w:val="24"/>
        </w:rPr>
        <w:t>application</w:t>
      </w:r>
      <w:r w:rsidR="00477496" w:rsidRPr="001143AD">
        <w:rPr>
          <w:rFonts w:asciiTheme="minorHAnsi" w:hAnsiTheme="minorHAnsi" w:cstheme="minorHAnsi"/>
          <w:sz w:val="24"/>
          <w:szCs w:val="24"/>
        </w:rPr>
        <w:t xml:space="preserve"> deadline: </w:t>
      </w:r>
    </w:p>
    <w:p w14:paraId="7D6D3D78" w14:textId="6479389E" w:rsidR="00477496" w:rsidRPr="001143AD" w:rsidRDefault="00477496" w:rsidP="00535A64">
      <w:pPr>
        <w:pStyle w:val="ListParagraph"/>
        <w:numPr>
          <w:ilvl w:val="0"/>
          <w:numId w:val="23"/>
        </w:numPr>
        <w:rPr>
          <w:rFonts w:asciiTheme="minorHAnsi" w:hAnsiTheme="minorHAnsi" w:cstheme="minorHAnsi"/>
          <w:sz w:val="24"/>
          <w:szCs w:val="24"/>
        </w:rPr>
      </w:pPr>
      <w:r w:rsidRPr="001143AD">
        <w:rPr>
          <w:rFonts w:asciiTheme="minorHAnsi" w:hAnsiTheme="minorHAnsi" w:cstheme="minorHAnsi"/>
          <w:sz w:val="24"/>
          <w:szCs w:val="24"/>
        </w:rPr>
        <w:t xml:space="preserve">Personal statement </w:t>
      </w:r>
    </w:p>
    <w:p w14:paraId="3062EFF7" w14:textId="4FE02440" w:rsidR="00477496" w:rsidRPr="001143AD" w:rsidRDefault="00477496" w:rsidP="00535A64">
      <w:pPr>
        <w:pStyle w:val="ListParagraph"/>
        <w:numPr>
          <w:ilvl w:val="0"/>
          <w:numId w:val="23"/>
        </w:numPr>
        <w:rPr>
          <w:rFonts w:asciiTheme="minorHAnsi" w:hAnsiTheme="minorHAnsi" w:cstheme="minorHAnsi"/>
          <w:sz w:val="24"/>
          <w:szCs w:val="24"/>
        </w:rPr>
      </w:pPr>
      <w:r w:rsidRPr="001143AD">
        <w:rPr>
          <w:rFonts w:asciiTheme="minorHAnsi" w:hAnsiTheme="minorHAnsi" w:cstheme="minorHAnsi"/>
          <w:sz w:val="24"/>
          <w:szCs w:val="24"/>
        </w:rPr>
        <w:t xml:space="preserve">One letter of recommendation </w:t>
      </w:r>
    </w:p>
    <w:p w14:paraId="7A24F65B" w14:textId="62DD64EE" w:rsidR="00477496" w:rsidRPr="001143AD" w:rsidRDefault="00477496" w:rsidP="005D4C53">
      <w:pPr>
        <w:pStyle w:val="ListParagraph"/>
        <w:numPr>
          <w:ilvl w:val="0"/>
          <w:numId w:val="23"/>
        </w:numPr>
        <w:rPr>
          <w:rFonts w:asciiTheme="minorHAnsi" w:hAnsiTheme="minorHAnsi" w:cstheme="minorHAnsi"/>
          <w:sz w:val="24"/>
          <w:szCs w:val="24"/>
        </w:rPr>
      </w:pPr>
      <w:r w:rsidRPr="001143AD">
        <w:rPr>
          <w:rFonts w:asciiTheme="minorHAnsi" w:hAnsiTheme="minorHAnsi" w:cstheme="minorHAnsi"/>
          <w:sz w:val="24"/>
          <w:szCs w:val="24"/>
        </w:rPr>
        <w:t xml:space="preserve">Official undergraduate transcripts - the New Jersey Department of Education requires a minimum GPA of 2.75 to be admitted </w:t>
      </w:r>
      <w:r w:rsidR="00535A64" w:rsidRPr="001143AD">
        <w:rPr>
          <w:rFonts w:asciiTheme="minorHAnsi" w:hAnsiTheme="minorHAnsi" w:cstheme="minorHAnsi"/>
          <w:sz w:val="24"/>
          <w:szCs w:val="24"/>
        </w:rPr>
        <w:t>to a teacher education program.</w:t>
      </w:r>
      <w:r w:rsidRPr="001143AD">
        <w:rPr>
          <w:rFonts w:asciiTheme="minorHAnsi" w:hAnsiTheme="minorHAnsi" w:cstheme="minorHAnsi"/>
          <w:sz w:val="24"/>
          <w:szCs w:val="24"/>
        </w:rPr>
        <w:t xml:space="preserve"> </w:t>
      </w:r>
    </w:p>
    <w:p w14:paraId="770C0348" w14:textId="77777777" w:rsidR="00477496" w:rsidRPr="001143AD" w:rsidRDefault="00477496" w:rsidP="00477496">
      <w:pPr>
        <w:rPr>
          <w:rFonts w:asciiTheme="minorHAnsi" w:hAnsiTheme="minorHAnsi" w:cstheme="minorHAnsi"/>
          <w:sz w:val="24"/>
          <w:szCs w:val="24"/>
        </w:rPr>
      </w:pPr>
    </w:p>
    <w:p w14:paraId="22E6D5AC" w14:textId="77777777" w:rsidR="00477496" w:rsidRPr="001143AD" w:rsidRDefault="00477496" w:rsidP="00477496">
      <w:pPr>
        <w:rPr>
          <w:rFonts w:asciiTheme="minorHAnsi" w:hAnsiTheme="minorHAnsi" w:cstheme="minorHAnsi"/>
          <w:sz w:val="24"/>
          <w:szCs w:val="24"/>
        </w:rPr>
      </w:pPr>
      <w:r w:rsidRPr="001143AD">
        <w:rPr>
          <w:rFonts w:asciiTheme="minorHAnsi" w:hAnsiTheme="minorHAnsi" w:cstheme="minorHAnsi"/>
          <w:sz w:val="24"/>
          <w:szCs w:val="24"/>
        </w:rPr>
        <w:t xml:space="preserve">(NOTE: Praxis Core, SAT, GRE, ACT or other basic skills exams are no longer required as of January 1, 2025. Admission to the GSE Teacher Education Programs is competitive. Meeting the minimum requirements above does not guarantee admission.) </w:t>
      </w:r>
    </w:p>
    <w:p w14:paraId="5F590CA8" w14:textId="427A8DFF" w:rsidR="00477496" w:rsidRPr="001143AD" w:rsidRDefault="00477496" w:rsidP="00477496">
      <w:pPr>
        <w:rPr>
          <w:rFonts w:asciiTheme="minorHAnsi" w:hAnsiTheme="minorHAnsi" w:cstheme="minorHAnsi"/>
          <w:sz w:val="24"/>
          <w:szCs w:val="24"/>
        </w:rPr>
      </w:pPr>
    </w:p>
    <w:p w14:paraId="72A6443A" w14:textId="77777777" w:rsidR="001816E6" w:rsidRPr="001143AD" w:rsidRDefault="001816E6" w:rsidP="00477496">
      <w:pPr>
        <w:rPr>
          <w:rFonts w:asciiTheme="minorHAnsi" w:hAnsiTheme="minorHAnsi" w:cstheme="minorHAnsi"/>
          <w:sz w:val="24"/>
          <w:szCs w:val="24"/>
        </w:rPr>
      </w:pPr>
    </w:p>
    <w:p w14:paraId="76476185" w14:textId="4CDBC1D7" w:rsidR="00477496" w:rsidRPr="001143AD" w:rsidRDefault="001143AD" w:rsidP="00477496">
      <w:pPr>
        <w:rPr>
          <w:rFonts w:asciiTheme="minorHAnsi" w:hAnsiTheme="minorHAnsi" w:cstheme="minorHAnsi"/>
          <w:sz w:val="24"/>
          <w:szCs w:val="24"/>
        </w:rPr>
      </w:pPr>
      <w:r w:rsidRPr="003F5BCA">
        <w:rPr>
          <w:rFonts w:asciiTheme="minorHAnsi" w:hAnsiTheme="minorHAnsi" w:cstheme="minorHAnsi"/>
          <w:b/>
          <w:sz w:val="24"/>
          <w:szCs w:val="24"/>
        </w:rPr>
        <w:t>IV. HOW TO APPLY:</w:t>
      </w:r>
      <w:r w:rsidRPr="003F5BCA">
        <w:rPr>
          <w:rFonts w:asciiTheme="minorHAnsi" w:hAnsiTheme="minorHAnsi" w:cstheme="minorHAnsi"/>
          <w:sz w:val="24"/>
          <w:szCs w:val="24"/>
        </w:rPr>
        <w:t xml:space="preserve"> </w:t>
      </w:r>
      <w:r w:rsidRPr="00114A3F">
        <w:rPr>
          <w:rFonts w:asciiTheme="minorHAnsi" w:hAnsiTheme="minorHAnsi" w:cstheme="minorHAnsi"/>
          <w:spacing w:val="-2"/>
          <w:sz w:val="24"/>
          <w:szCs w:val="24"/>
        </w:rPr>
        <w:t xml:space="preserve">Applications are submitted online at the </w:t>
      </w:r>
      <w:hyperlink r:id="rId10" w:history="1">
        <w:r w:rsidRPr="00114A3F">
          <w:rPr>
            <w:rStyle w:val="Hyperlink"/>
            <w:rFonts w:asciiTheme="minorHAnsi" w:hAnsiTheme="minorHAnsi" w:cstheme="minorHAnsi"/>
            <w:spacing w:val="-2"/>
            <w:sz w:val="24"/>
            <w:szCs w:val="24"/>
          </w:rPr>
          <w:t>Graduate Admissions website</w:t>
        </w:r>
      </w:hyperlink>
      <w:r w:rsidRPr="003F5BCA">
        <w:rPr>
          <w:rFonts w:asciiTheme="minorHAnsi" w:hAnsiTheme="minorHAnsi" w:cstheme="minorHAnsi"/>
          <w:sz w:val="24"/>
          <w:szCs w:val="24"/>
        </w:rPr>
        <w:t xml:space="preserve"> </w:t>
      </w:r>
    </w:p>
    <w:p w14:paraId="464D5EEF" w14:textId="4C9C010C" w:rsidR="00477496" w:rsidRPr="001143AD" w:rsidRDefault="00477496" w:rsidP="00535A64">
      <w:pPr>
        <w:pStyle w:val="ListParagraph"/>
        <w:numPr>
          <w:ilvl w:val="0"/>
          <w:numId w:val="24"/>
        </w:numPr>
        <w:rPr>
          <w:rFonts w:asciiTheme="minorHAnsi" w:hAnsiTheme="minorHAnsi" w:cstheme="minorHAnsi"/>
          <w:sz w:val="24"/>
          <w:szCs w:val="24"/>
        </w:rPr>
      </w:pPr>
      <w:r w:rsidRPr="001143AD">
        <w:rPr>
          <w:rFonts w:asciiTheme="minorHAnsi" w:hAnsiTheme="minorHAnsi" w:cstheme="minorHAnsi"/>
          <w:sz w:val="24"/>
          <w:szCs w:val="24"/>
        </w:rPr>
        <w:t xml:space="preserve">Click on “Create Account or Login” and follow the instructions given. </w:t>
      </w:r>
    </w:p>
    <w:p w14:paraId="25749B1E" w14:textId="17421361" w:rsidR="00477496" w:rsidRPr="001143AD" w:rsidRDefault="00477496" w:rsidP="00535A64">
      <w:pPr>
        <w:pStyle w:val="ListParagraph"/>
        <w:numPr>
          <w:ilvl w:val="0"/>
          <w:numId w:val="24"/>
        </w:numPr>
        <w:rPr>
          <w:rFonts w:asciiTheme="minorHAnsi" w:hAnsiTheme="minorHAnsi" w:cstheme="minorHAnsi"/>
          <w:sz w:val="24"/>
          <w:szCs w:val="24"/>
        </w:rPr>
      </w:pPr>
      <w:r w:rsidRPr="001143AD">
        <w:rPr>
          <w:rFonts w:asciiTheme="minorHAnsi" w:hAnsiTheme="minorHAnsi" w:cstheme="minorHAnsi"/>
          <w:sz w:val="24"/>
          <w:szCs w:val="24"/>
        </w:rPr>
        <w:t xml:space="preserve">Under “Start an application today!”, click </w:t>
      </w:r>
      <w:r w:rsidRPr="001143AD">
        <w:rPr>
          <w:rFonts w:asciiTheme="minorHAnsi" w:hAnsiTheme="minorHAnsi" w:cstheme="minorHAnsi"/>
          <w:b/>
          <w:sz w:val="24"/>
          <w:szCs w:val="24"/>
        </w:rPr>
        <w:t xml:space="preserve">Apply Now </w:t>
      </w:r>
    </w:p>
    <w:p w14:paraId="23865D3F" w14:textId="77777777" w:rsidR="00477496" w:rsidRPr="001143AD" w:rsidRDefault="00477496" w:rsidP="00535A64">
      <w:pPr>
        <w:pStyle w:val="ListParagraph"/>
        <w:rPr>
          <w:rFonts w:asciiTheme="minorHAnsi" w:hAnsiTheme="minorHAnsi" w:cstheme="minorHAnsi"/>
          <w:sz w:val="24"/>
          <w:szCs w:val="24"/>
          <w:u w:val="single"/>
        </w:rPr>
      </w:pPr>
      <w:r w:rsidRPr="001143AD">
        <w:rPr>
          <w:rFonts w:asciiTheme="minorHAnsi" w:hAnsiTheme="minorHAnsi" w:cstheme="minorHAnsi"/>
          <w:sz w:val="24"/>
          <w:szCs w:val="24"/>
          <w:u w:val="single"/>
        </w:rPr>
        <w:t xml:space="preserve">Application Selection </w:t>
      </w:r>
    </w:p>
    <w:p w14:paraId="365AF24F" w14:textId="0EFC23BF" w:rsidR="00477496" w:rsidRPr="001143AD" w:rsidRDefault="00477496" w:rsidP="00535A64">
      <w:pPr>
        <w:pStyle w:val="ListParagraph"/>
        <w:numPr>
          <w:ilvl w:val="0"/>
          <w:numId w:val="24"/>
        </w:numPr>
        <w:rPr>
          <w:rFonts w:asciiTheme="minorHAnsi" w:hAnsiTheme="minorHAnsi" w:cstheme="minorHAnsi"/>
          <w:b/>
          <w:sz w:val="24"/>
          <w:szCs w:val="24"/>
        </w:rPr>
      </w:pPr>
      <w:r w:rsidRPr="001143AD">
        <w:rPr>
          <w:rFonts w:asciiTheme="minorHAnsi" w:hAnsiTheme="minorHAnsi" w:cstheme="minorHAnsi"/>
          <w:sz w:val="24"/>
          <w:szCs w:val="24"/>
        </w:rPr>
        <w:t xml:space="preserve">For “Level of Application”, select </w:t>
      </w:r>
      <w:r w:rsidRPr="001143AD">
        <w:rPr>
          <w:rFonts w:asciiTheme="minorHAnsi" w:hAnsiTheme="minorHAnsi" w:cstheme="minorHAnsi"/>
          <w:b/>
          <w:sz w:val="24"/>
          <w:szCs w:val="24"/>
        </w:rPr>
        <w:t xml:space="preserve">Graduate </w:t>
      </w:r>
    </w:p>
    <w:p w14:paraId="7E93230F" w14:textId="1C483916" w:rsidR="00477496" w:rsidRPr="001143AD" w:rsidRDefault="00477496" w:rsidP="00535A64">
      <w:pPr>
        <w:pStyle w:val="ListParagraph"/>
        <w:numPr>
          <w:ilvl w:val="0"/>
          <w:numId w:val="24"/>
        </w:numPr>
        <w:rPr>
          <w:rFonts w:asciiTheme="minorHAnsi" w:hAnsiTheme="minorHAnsi" w:cstheme="minorHAnsi"/>
          <w:b/>
          <w:sz w:val="24"/>
          <w:szCs w:val="24"/>
        </w:rPr>
      </w:pPr>
      <w:r w:rsidRPr="001143AD">
        <w:rPr>
          <w:rFonts w:asciiTheme="minorHAnsi" w:hAnsiTheme="minorHAnsi" w:cstheme="minorHAnsi"/>
          <w:sz w:val="24"/>
          <w:szCs w:val="24"/>
        </w:rPr>
        <w:t xml:space="preserve">For “Applicant Type”, select </w:t>
      </w:r>
      <w:r w:rsidRPr="001143AD">
        <w:rPr>
          <w:rFonts w:asciiTheme="minorHAnsi" w:hAnsiTheme="minorHAnsi" w:cstheme="minorHAnsi"/>
          <w:b/>
          <w:sz w:val="24"/>
          <w:szCs w:val="24"/>
        </w:rPr>
        <w:t xml:space="preserve">Degree </w:t>
      </w:r>
    </w:p>
    <w:p w14:paraId="50EBC77C" w14:textId="2DF8D7CF" w:rsidR="00477496" w:rsidRPr="001143AD" w:rsidRDefault="00477496" w:rsidP="00535A64">
      <w:pPr>
        <w:pStyle w:val="ListParagraph"/>
        <w:numPr>
          <w:ilvl w:val="0"/>
          <w:numId w:val="24"/>
        </w:numPr>
        <w:rPr>
          <w:rFonts w:asciiTheme="minorHAnsi" w:hAnsiTheme="minorHAnsi" w:cstheme="minorHAnsi"/>
          <w:sz w:val="24"/>
          <w:szCs w:val="24"/>
        </w:rPr>
      </w:pPr>
      <w:r w:rsidRPr="001143AD">
        <w:rPr>
          <w:rFonts w:asciiTheme="minorHAnsi" w:hAnsiTheme="minorHAnsi" w:cstheme="minorHAnsi"/>
          <w:sz w:val="24"/>
          <w:szCs w:val="24"/>
        </w:rPr>
        <w:t xml:space="preserve">Continue filling out the application, following the on-screen instructions. </w:t>
      </w:r>
    </w:p>
    <w:p w14:paraId="35FD73DC" w14:textId="77777777" w:rsidR="00477496" w:rsidRPr="001143AD" w:rsidRDefault="00477496" w:rsidP="00535A64">
      <w:pPr>
        <w:pStyle w:val="ListParagraph"/>
        <w:rPr>
          <w:rFonts w:asciiTheme="minorHAnsi" w:hAnsiTheme="minorHAnsi" w:cstheme="minorHAnsi"/>
          <w:sz w:val="24"/>
          <w:szCs w:val="24"/>
          <w:u w:val="single"/>
        </w:rPr>
      </w:pPr>
      <w:proofErr w:type="gramStart"/>
      <w:r w:rsidRPr="001143AD">
        <w:rPr>
          <w:rFonts w:asciiTheme="minorHAnsi" w:hAnsiTheme="minorHAnsi" w:cstheme="minorHAnsi"/>
          <w:sz w:val="24"/>
          <w:szCs w:val="24"/>
          <w:u w:val="single"/>
        </w:rPr>
        <w:t>Program of Study</w:t>
      </w:r>
      <w:proofErr w:type="gramEnd"/>
      <w:r w:rsidRPr="001143AD">
        <w:rPr>
          <w:rFonts w:asciiTheme="minorHAnsi" w:hAnsiTheme="minorHAnsi" w:cstheme="minorHAnsi"/>
          <w:sz w:val="24"/>
          <w:szCs w:val="24"/>
          <w:u w:val="single"/>
        </w:rPr>
        <w:t xml:space="preserve"> </w:t>
      </w:r>
    </w:p>
    <w:p w14:paraId="14BBA7EC" w14:textId="578A3D18" w:rsidR="00477496" w:rsidRPr="001143AD" w:rsidRDefault="00477496" w:rsidP="00535A64">
      <w:pPr>
        <w:pStyle w:val="ListParagraph"/>
        <w:numPr>
          <w:ilvl w:val="0"/>
          <w:numId w:val="24"/>
        </w:numPr>
        <w:rPr>
          <w:rFonts w:asciiTheme="minorHAnsi" w:hAnsiTheme="minorHAnsi" w:cstheme="minorHAnsi"/>
          <w:sz w:val="24"/>
          <w:szCs w:val="24"/>
        </w:rPr>
      </w:pPr>
      <w:r w:rsidRPr="001143AD">
        <w:rPr>
          <w:rFonts w:asciiTheme="minorHAnsi" w:hAnsiTheme="minorHAnsi" w:cstheme="minorHAnsi"/>
          <w:sz w:val="24"/>
          <w:szCs w:val="24"/>
        </w:rPr>
        <w:t xml:space="preserve">Under “Program Information”, make sure </w:t>
      </w:r>
      <w:r w:rsidRPr="001143AD">
        <w:rPr>
          <w:rFonts w:asciiTheme="minorHAnsi" w:hAnsiTheme="minorHAnsi" w:cstheme="minorHAnsi"/>
          <w:b/>
          <w:sz w:val="24"/>
          <w:szCs w:val="24"/>
        </w:rPr>
        <w:t>Degree</w:t>
      </w:r>
      <w:r w:rsidRPr="001143AD">
        <w:rPr>
          <w:rFonts w:asciiTheme="minorHAnsi" w:hAnsiTheme="minorHAnsi" w:cstheme="minorHAnsi"/>
          <w:sz w:val="24"/>
          <w:szCs w:val="24"/>
        </w:rPr>
        <w:t xml:space="preserve"> is selected for “Applicant Type” </w:t>
      </w:r>
    </w:p>
    <w:p w14:paraId="089B3654" w14:textId="28E5EED5" w:rsidR="00477496" w:rsidRPr="001143AD" w:rsidRDefault="00477496" w:rsidP="00535A64">
      <w:pPr>
        <w:pStyle w:val="ListParagraph"/>
        <w:numPr>
          <w:ilvl w:val="0"/>
          <w:numId w:val="24"/>
        </w:numPr>
        <w:rPr>
          <w:rFonts w:asciiTheme="minorHAnsi" w:hAnsiTheme="minorHAnsi" w:cstheme="minorHAnsi"/>
          <w:b/>
          <w:sz w:val="24"/>
          <w:szCs w:val="24"/>
        </w:rPr>
      </w:pPr>
      <w:r w:rsidRPr="001143AD">
        <w:rPr>
          <w:rFonts w:asciiTheme="minorHAnsi" w:hAnsiTheme="minorHAnsi" w:cstheme="minorHAnsi"/>
          <w:sz w:val="24"/>
          <w:szCs w:val="24"/>
        </w:rPr>
        <w:t xml:space="preserve">For “Degree Type”, select </w:t>
      </w:r>
      <w:r w:rsidRPr="001143AD">
        <w:rPr>
          <w:rFonts w:asciiTheme="minorHAnsi" w:hAnsiTheme="minorHAnsi" w:cstheme="minorHAnsi"/>
          <w:b/>
          <w:sz w:val="24"/>
          <w:szCs w:val="24"/>
        </w:rPr>
        <w:t xml:space="preserve">Master's (e.g. MA, MS, </w:t>
      </w:r>
      <w:proofErr w:type="spellStart"/>
      <w:r w:rsidRPr="001143AD">
        <w:rPr>
          <w:rFonts w:asciiTheme="minorHAnsi" w:hAnsiTheme="minorHAnsi" w:cstheme="minorHAnsi"/>
          <w:b/>
          <w:sz w:val="24"/>
          <w:szCs w:val="24"/>
        </w:rPr>
        <w:t>EdM</w:t>
      </w:r>
      <w:proofErr w:type="spellEnd"/>
      <w:r w:rsidRPr="001143AD">
        <w:rPr>
          <w:rFonts w:asciiTheme="minorHAnsi" w:hAnsiTheme="minorHAnsi" w:cstheme="minorHAnsi"/>
          <w:b/>
          <w:sz w:val="24"/>
          <w:szCs w:val="24"/>
        </w:rPr>
        <w:t xml:space="preserve">, MFA) </w:t>
      </w:r>
    </w:p>
    <w:p w14:paraId="561956C6" w14:textId="71D02885" w:rsidR="00477496" w:rsidRPr="001143AD" w:rsidRDefault="00477496" w:rsidP="00535A64">
      <w:pPr>
        <w:pStyle w:val="ListParagraph"/>
        <w:numPr>
          <w:ilvl w:val="0"/>
          <w:numId w:val="24"/>
        </w:numPr>
        <w:rPr>
          <w:rFonts w:asciiTheme="minorHAnsi" w:hAnsiTheme="minorHAnsi" w:cstheme="minorHAnsi"/>
          <w:b/>
          <w:sz w:val="24"/>
          <w:szCs w:val="24"/>
        </w:rPr>
      </w:pPr>
      <w:r w:rsidRPr="001143AD">
        <w:rPr>
          <w:rFonts w:asciiTheme="minorHAnsi" w:hAnsiTheme="minorHAnsi" w:cstheme="minorHAnsi"/>
          <w:sz w:val="24"/>
          <w:szCs w:val="24"/>
        </w:rPr>
        <w:t xml:space="preserve">For “Area of Study”, select </w:t>
      </w:r>
      <w:r w:rsidRPr="001143AD">
        <w:rPr>
          <w:rFonts w:asciiTheme="minorHAnsi" w:hAnsiTheme="minorHAnsi" w:cstheme="minorHAnsi"/>
          <w:b/>
          <w:sz w:val="24"/>
          <w:szCs w:val="24"/>
        </w:rPr>
        <w:t xml:space="preserve">Education </w:t>
      </w:r>
    </w:p>
    <w:p w14:paraId="429D6427" w14:textId="14F53733" w:rsidR="00477496" w:rsidRPr="001143AD" w:rsidRDefault="00477496" w:rsidP="00535A64">
      <w:pPr>
        <w:pStyle w:val="ListParagraph"/>
        <w:numPr>
          <w:ilvl w:val="0"/>
          <w:numId w:val="24"/>
        </w:numPr>
        <w:rPr>
          <w:rFonts w:asciiTheme="minorHAnsi" w:hAnsiTheme="minorHAnsi" w:cstheme="minorHAnsi"/>
          <w:b/>
          <w:sz w:val="24"/>
          <w:szCs w:val="24"/>
        </w:rPr>
      </w:pPr>
      <w:r w:rsidRPr="001143AD">
        <w:rPr>
          <w:rFonts w:asciiTheme="minorHAnsi" w:hAnsiTheme="minorHAnsi" w:cstheme="minorHAnsi"/>
          <w:sz w:val="24"/>
          <w:szCs w:val="24"/>
        </w:rPr>
        <w:t xml:space="preserve">For “Location/Instructional Method”, select </w:t>
      </w:r>
      <w:r w:rsidRPr="001143AD">
        <w:rPr>
          <w:rFonts w:asciiTheme="minorHAnsi" w:hAnsiTheme="minorHAnsi" w:cstheme="minorHAnsi"/>
          <w:b/>
          <w:sz w:val="24"/>
          <w:szCs w:val="24"/>
        </w:rPr>
        <w:t xml:space="preserve">New Brunswick </w:t>
      </w:r>
    </w:p>
    <w:p w14:paraId="02137A3E" w14:textId="176B0F2F" w:rsidR="00B24E8F" w:rsidRPr="001143AD" w:rsidRDefault="00B24E8F" w:rsidP="00B24E8F">
      <w:pPr>
        <w:pStyle w:val="ListParagraph"/>
        <w:numPr>
          <w:ilvl w:val="0"/>
          <w:numId w:val="24"/>
        </w:numPr>
        <w:rPr>
          <w:rFonts w:asciiTheme="minorHAnsi" w:hAnsiTheme="minorHAnsi" w:cstheme="minorHAnsi"/>
          <w:b/>
          <w:sz w:val="24"/>
          <w:szCs w:val="24"/>
        </w:rPr>
      </w:pPr>
      <w:r w:rsidRPr="001143AD">
        <w:rPr>
          <w:rFonts w:asciiTheme="minorHAnsi" w:hAnsiTheme="minorHAnsi" w:cstheme="minorHAnsi"/>
          <w:sz w:val="24"/>
          <w:szCs w:val="24"/>
        </w:rPr>
        <w:t xml:space="preserve">For “Program Selection”, select </w:t>
      </w:r>
      <w:r w:rsidRPr="001143AD">
        <w:rPr>
          <w:rFonts w:asciiTheme="minorHAnsi" w:hAnsiTheme="minorHAnsi" w:cstheme="minorHAnsi"/>
          <w:b/>
          <w:sz w:val="24"/>
          <w:szCs w:val="24"/>
        </w:rPr>
        <w:t xml:space="preserve">Education - Science - </w:t>
      </w:r>
      <w:r w:rsidR="004F52EA" w:rsidRPr="001143AD">
        <w:rPr>
          <w:rFonts w:asciiTheme="minorHAnsi" w:hAnsiTheme="minorHAnsi" w:cstheme="minorHAnsi"/>
          <w:b/>
          <w:sz w:val="24"/>
          <w:szCs w:val="24"/>
        </w:rPr>
        <w:t>Certification</w:t>
      </w:r>
      <w:r w:rsidRPr="001143AD">
        <w:rPr>
          <w:rFonts w:asciiTheme="minorHAnsi" w:hAnsiTheme="minorHAnsi" w:cstheme="minorHAnsi"/>
          <w:b/>
          <w:sz w:val="24"/>
          <w:szCs w:val="24"/>
        </w:rPr>
        <w:t xml:space="preserve"> (EDM) New Brunswick </w:t>
      </w:r>
    </w:p>
    <w:p w14:paraId="404548A8" w14:textId="77777777" w:rsidR="00B24E8F" w:rsidRPr="001143AD" w:rsidRDefault="00B24E8F" w:rsidP="00B24E8F">
      <w:pPr>
        <w:pStyle w:val="ListParagraph"/>
        <w:rPr>
          <w:rFonts w:asciiTheme="minorHAnsi" w:hAnsiTheme="minorHAnsi" w:cstheme="minorHAnsi"/>
          <w:sz w:val="24"/>
          <w:szCs w:val="24"/>
          <w:u w:val="single"/>
        </w:rPr>
      </w:pPr>
      <w:r w:rsidRPr="001143AD">
        <w:rPr>
          <w:rFonts w:asciiTheme="minorHAnsi" w:hAnsiTheme="minorHAnsi" w:cstheme="minorHAnsi"/>
          <w:sz w:val="24"/>
          <w:szCs w:val="24"/>
          <w:u w:val="single"/>
        </w:rPr>
        <w:t xml:space="preserve">Program Details </w:t>
      </w:r>
    </w:p>
    <w:p w14:paraId="3D012E59" w14:textId="2BF509BF" w:rsidR="00B24E8F" w:rsidRPr="001143AD" w:rsidRDefault="00B24E8F" w:rsidP="00B24E8F">
      <w:pPr>
        <w:pStyle w:val="ListParagraph"/>
        <w:numPr>
          <w:ilvl w:val="0"/>
          <w:numId w:val="24"/>
        </w:numPr>
        <w:rPr>
          <w:rFonts w:asciiTheme="minorHAnsi" w:hAnsiTheme="minorHAnsi" w:cstheme="minorHAnsi"/>
          <w:sz w:val="24"/>
          <w:szCs w:val="24"/>
        </w:rPr>
      </w:pPr>
      <w:r w:rsidRPr="001143AD">
        <w:rPr>
          <w:rFonts w:asciiTheme="minorHAnsi" w:hAnsiTheme="minorHAnsi" w:cstheme="minorHAnsi"/>
          <w:sz w:val="24"/>
          <w:szCs w:val="24"/>
        </w:rPr>
        <w:t xml:space="preserve">For “First Preference Concentration”, select </w:t>
      </w:r>
      <w:r w:rsidRPr="001143AD">
        <w:rPr>
          <w:rFonts w:asciiTheme="minorHAnsi" w:hAnsiTheme="minorHAnsi" w:cstheme="minorHAnsi"/>
          <w:b/>
          <w:sz w:val="24"/>
          <w:szCs w:val="24"/>
        </w:rPr>
        <w:t>Biological Science Certification</w:t>
      </w:r>
      <w:r w:rsidRPr="001143AD">
        <w:rPr>
          <w:rFonts w:asciiTheme="minorHAnsi" w:hAnsiTheme="minorHAnsi" w:cstheme="minorHAnsi"/>
          <w:sz w:val="24"/>
          <w:szCs w:val="24"/>
        </w:rPr>
        <w:t xml:space="preserve">. (2nd and 3rd preferences can be left blank.) </w:t>
      </w:r>
    </w:p>
    <w:p w14:paraId="715BEA97" w14:textId="77777777" w:rsidR="00B24E8F" w:rsidRPr="001143AD" w:rsidRDefault="00B24E8F" w:rsidP="00B24E8F">
      <w:pPr>
        <w:pStyle w:val="ListParagraph"/>
        <w:numPr>
          <w:ilvl w:val="0"/>
          <w:numId w:val="24"/>
        </w:numPr>
        <w:rPr>
          <w:rFonts w:asciiTheme="minorHAnsi" w:hAnsiTheme="minorHAnsi" w:cstheme="minorHAnsi"/>
          <w:sz w:val="24"/>
          <w:szCs w:val="24"/>
        </w:rPr>
      </w:pPr>
      <w:r w:rsidRPr="001143AD">
        <w:rPr>
          <w:rFonts w:asciiTheme="minorHAnsi" w:hAnsiTheme="minorHAnsi" w:cstheme="minorHAnsi"/>
          <w:sz w:val="24"/>
          <w:szCs w:val="24"/>
        </w:rPr>
        <w:t xml:space="preserve">For “Term”, select the summer semester after your May undergraduate graduation date. </w:t>
      </w:r>
    </w:p>
    <w:p w14:paraId="1C91FE69" w14:textId="46AFBEAE" w:rsidR="00477496" w:rsidRPr="001143AD" w:rsidRDefault="00477496" w:rsidP="00535A64">
      <w:pPr>
        <w:pStyle w:val="ListParagraph"/>
        <w:numPr>
          <w:ilvl w:val="0"/>
          <w:numId w:val="24"/>
        </w:numPr>
        <w:rPr>
          <w:rFonts w:asciiTheme="minorHAnsi" w:hAnsiTheme="minorHAnsi" w:cstheme="minorHAnsi"/>
          <w:sz w:val="24"/>
          <w:szCs w:val="24"/>
        </w:rPr>
      </w:pPr>
      <w:r w:rsidRPr="001143AD">
        <w:rPr>
          <w:rFonts w:asciiTheme="minorHAnsi" w:hAnsiTheme="minorHAnsi" w:cstheme="minorHAnsi"/>
          <w:sz w:val="24"/>
          <w:szCs w:val="24"/>
        </w:rPr>
        <w:t xml:space="preserve">Complete the rest of the application by providing the requested information. </w:t>
      </w:r>
    </w:p>
    <w:p w14:paraId="6683C1A5" w14:textId="7246027C" w:rsidR="00477496" w:rsidRPr="001143AD" w:rsidRDefault="00477496" w:rsidP="00535A64">
      <w:pPr>
        <w:pStyle w:val="ListParagraph"/>
        <w:numPr>
          <w:ilvl w:val="0"/>
          <w:numId w:val="24"/>
        </w:numPr>
        <w:rPr>
          <w:rFonts w:asciiTheme="minorHAnsi" w:hAnsiTheme="minorHAnsi" w:cstheme="minorHAnsi"/>
          <w:sz w:val="24"/>
          <w:szCs w:val="24"/>
        </w:rPr>
      </w:pPr>
      <w:r w:rsidRPr="001143AD">
        <w:rPr>
          <w:rFonts w:asciiTheme="minorHAnsi" w:hAnsiTheme="minorHAnsi" w:cstheme="minorHAnsi"/>
          <w:sz w:val="24"/>
          <w:szCs w:val="24"/>
        </w:rPr>
        <w:t xml:space="preserve">Enter payment information for the non-refundable application fee. </w:t>
      </w:r>
    </w:p>
    <w:p w14:paraId="53669735" w14:textId="546EDA48" w:rsidR="00477496" w:rsidRPr="001143AD" w:rsidRDefault="00C000CC" w:rsidP="00535A64">
      <w:pPr>
        <w:pStyle w:val="ListParagraph"/>
        <w:numPr>
          <w:ilvl w:val="0"/>
          <w:numId w:val="24"/>
        </w:numPr>
        <w:rPr>
          <w:rFonts w:asciiTheme="minorHAnsi" w:hAnsiTheme="minorHAnsi" w:cstheme="minorHAnsi"/>
          <w:sz w:val="24"/>
          <w:szCs w:val="24"/>
        </w:rPr>
      </w:pPr>
      <w:r w:rsidRPr="001143AD">
        <w:rPr>
          <w:rFonts w:asciiTheme="minorHAnsi" w:hAnsiTheme="minorHAnsi" w:cstheme="minorHAnsi"/>
          <w:sz w:val="24"/>
          <w:szCs w:val="24"/>
        </w:rPr>
        <w:t>Submit your application.</w:t>
      </w:r>
    </w:p>
    <w:p w14:paraId="3BB8CFB4" w14:textId="2D6B112D" w:rsidR="00C000CC" w:rsidRPr="001143AD" w:rsidRDefault="00C000CC" w:rsidP="00C000CC">
      <w:pPr>
        <w:rPr>
          <w:rFonts w:asciiTheme="minorHAnsi" w:hAnsiTheme="minorHAnsi" w:cstheme="minorHAnsi"/>
          <w:sz w:val="24"/>
          <w:szCs w:val="24"/>
        </w:rPr>
      </w:pPr>
    </w:p>
    <w:p w14:paraId="7F7EAEC8" w14:textId="77777777" w:rsidR="00C000CC" w:rsidRPr="001143AD" w:rsidRDefault="00C000CC" w:rsidP="00C000CC">
      <w:pPr>
        <w:rPr>
          <w:rFonts w:asciiTheme="minorHAnsi" w:hAnsiTheme="minorHAnsi" w:cstheme="minorHAnsi"/>
          <w:sz w:val="24"/>
          <w:szCs w:val="24"/>
        </w:rPr>
      </w:pPr>
    </w:p>
    <w:p w14:paraId="73337398" w14:textId="4CD3E156" w:rsidR="00C6734B" w:rsidRPr="001143AD" w:rsidRDefault="00477496" w:rsidP="00C6734B">
      <w:pPr>
        <w:rPr>
          <w:rFonts w:asciiTheme="minorHAnsi" w:hAnsiTheme="minorHAnsi" w:cstheme="minorHAnsi"/>
          <w:sz w:val="24"/>
          <w:szCs w:val="24"/>
        </w:rPr>
      </w:pPr>
      <w:r w:rsidRPr="001143AD">
        <w:rPr>
          <w:rFonts w:asciiTheme="minorHAnsi" w:hAnsiTheme="minorHAnsi" w:cstheme="minorHAnsi"/>
          <w:b/>
          <w:sz w:val="24"/>
          <w:szCs w:val="24"/>
        </w:rPr>
        <w:t>V.</w:t>
      </w:r>
      <w:r w:rsidR="00535A64" w:rsidRPr="001143AD">
        <w:rPr>
          <w:rFonts w:asciiTheme="minorHAnsi" w:hAnsiTheme="minorHAnsi" w:cstheme="minorHAnsi"/>
          <w:b/>
          <w:sz w:val="24"/>
          <w:szCs w:val="24"/>
        </w:rPr>
        <w:t xml:space="preserve"> </w:t>
      </w:r>
      <w:r w:rsidRPr="001143AD">
        <w:rPr>
          <w:rFonts w:asciiTheme="minorHAnsi" w:hAnsiTheme="minorHAnsi" w:cstheme="minorHAnsi"/>
          <w:b/>
          <w:sz w:val="24"/>
          <w:szCs w:val="24"/>
        </w:rPr>
        <w:t>GENERAL EDUCATION REQUIREMENTS:</w:t>
      </w:r>
      <w:r w:rsidRPr="001143AD">
        <w:rPr>
          <w:rFonts w:asciiTheme="minorHAnsi" w:hAnsiTheme="minorHAnsi" w:cstheme="minorHAnsi"/>
          <w:sz w:val="24"/>
          <w:szCs w:val="24"/>
        </w:rPr>
        <w:t xml:space="preserve"> </w:t>
      </w:r>
      <w:r w:rsidR="00C6734B" w:rsidRPr="001143AD">
        <w:rPr>
          <w:rFonts w:asciiTheme="minorHAnsi" w:hAnsiTheme="minorHAnsi" w:cstheme="minorHAnsi"/>
          <w:sz w:val="24"/>
          <w:szCs w:val="24"/>
        </w:rPr>
        <w:t xml:space="preserve">Students must complete coursework in each of the following areas by completion of the program; fulfillment of these courses is not required </w:t>
      </w:r>
      <w:r w:rsidR="004F52EA" w:rsidRPr="001143AD">
        <w:rPr>
          <w:rFonts w:asciiTheme="minorHAnsi" w:hAnsiTheme="minorHAnsi" w:cstheme="minorHAnsi"/>
          <w:sz w:val="24"/>
          <w:szCs w:val="24"/>
        </w:rPr>
        <w:t>for admission into the program.</w:t>
      </w:r>
    </w:p>
    <w:tbl>
      <w:tblPr>
        <w:tblStyle w:val="TableGrid"/>
        <w:tblW w:w="0" w:type="auto"/>
        <w:tblLook w:val="04A0" w:firstRow="1" w:lastRow="0" w:firstColumn="1" w:lastColumn="0" w:noHBand="0" w:noVBand="1"/>
      </w:tblPr>
      <w:tblGrid>
        <w:gridCol w:w="10790"/>
      </w:tblGrid>
      <w:tr w:rsidR="0081238A" w:rsidRPr="001143AD" w14:paraId="0E12F2D8" w14:textId="77777777" w:rsidTr="0036243A">
        <w:tc>
          <w:tcPr>
            <w:tcW w:w="10790" w:type="dxa"/>
            <w:shd w:val="clear" w:color="auto" w:fill="C6D9F1" w:themeFill="text2" w:themeFillTint="33"/>
          </w:tcPr>
          <w:p w14:paraId="7198CD90" w14:textId="77777777" w:rsidR="0081238A" w:rsidRPr="001143AD" w:rsidRDefault="0081238A" w:rsidP="0036243A">
            <w:pPr>
              <w:jc w:val="center"/>
              <w:rPr>
                <w:rFonts w:asciiTheme="minorHAnsi" w:hAnsiTheme="minorHAnsi" w:cstheme="minorHAnsi"/>
                <w:b/>
                <w:sz w:val="22"/>
                <w:szCs w:val="22"/>
                <w:u w:val="single"/>
              </w:rPr>
            </w:pPr>
            <w:r w:rsidRPr="001143AD">
              <w:rPr>
                <w:rFonts w:asciiTheme="minorHAnsi" w:hAnsiTheme="minorHAnsi" w:cstheme="minorHAnsi"/>
                <w:b/>
                <w:sz w:val="22"/>
                <w:szCs w:val="22"/>
                <w:u w:val="single"/>
              </w:rPr>
              <w:t>General Education Requirements</w:t>
            </w:r>
          </w:p>
        </w:tc>
      </w:tr>
      <w:tr w:rsidR="0081238A" w:rsidRPr="001143AD" w14:paraId="2B0E80E3" w14:textId="77777777" w:rsidTr="0036243A">
        <w:tc>
          <w:tcPr>
            <w:tcW w:w="10790" w:type="dxa"/>
            <w:tcBorders>
              <w:top w:val="single" w:sz="4" w:space="0" w:color="auto"/>
              <w:bottom w:val="single" w:sz="4" w:space="0" w:color="auto"/>
            </w:tcBorders>
          </w:tcPr>
          <w:p w14:paraId="07FB00BE" w14:textId="77777777" w:rsidR="0081238A" w:rsidRPr="001143AD" w:rsidRDefault="0081238A" w:rsidP="0081238A">
            <w:pPr>
              <w:pStyle w:val="ListParagraph"/>
              <w:numPr>
                <w:ilvl w:val="0"/>
                <w:numId w:val="26"/>
              </w:numPr>
              <w:rPr>
                <w:rFonts w:asciiTheme="minorHAnsi" w:hAnsiTheme="minorHAnsi" w:cstheme="minorHAnsi"/>
                <w:b/>
                <w:sz w:val="22"/>
                <w:szCs w:val="22"/>
              </w:rPr>
            </w:pPr>
            <w:r w:rsidRPr="001143AD">
              <w:rPr>
                <w:rFonts w:asciiTheme="minorHAnsi" w:hAnsiTheme="minorHAnsi" w:cstheme="minorHAnsi"/>
                <w:b/>
                <w:sz w:val="22"/>
                <w:szCs w:val="22"/>
              </w:rPr>
              <w:t>Educational Technology</w:t>
            </w:r>
          </w:p>
          <w:p w14:paraId="43583C4F" w14:textId="77777777" w:rsidR="0081238A" w:rsidRPr="001143AD" w:rsidRDefault="0081238A" w:rsidP="0036243A">
            <w:pPr>
              <w:pStyle w:val="ListParagraph"/>
              <w:rPr>
                <w:rFonts w:asciiTheme="minorHAnsi" w:hAnsiTheme="minorHAnsi" w:cstheme="minorHAnsi"/>
                <w:sz w:val="22"/>
                <w:szCs w:val="22"/>
              </w:rPr>
            </w:pPr>
            <w:r w:rsidRPr="001143AD">
              <w:rPr>
                <w:rFonts w:asciiTheme="minorHAnsi" w:hAnsiTheme="minorHAnsi" w:cstheme="minorHAnsi"/>
                <w:sz w:val="22"/>
                <w:szCs w:val="22"/>
              </w:rPr>
              <w:t>15:256:561</w:t>
            </w:r>
            <w:r w:rsidRPr="001143AD">
              <w:rPr>
                <w:rFonts w:asciiTheme="minorHAnsi" w:hAnsiTheme="minorHAnsi" w:cstheme="minorHAnsi"/>
                <w:sz w:val="22"/>
                <w:szCs w:val="22"/>
              </w:rPr>
              <w:tab/>
              <w:t>Demonstrations and Technology in Life Science (take in Phase 4)</w:t>
            </w:r>
          </w:p>
        </w:tc>
      </w:tr>
      <w:tr w:rsidR="0081238A" w:rsidRPr="001143AD" w14:paraId="61F44CE9" w14:textId="77777777" w:rsidTr="0036243A">
        <w:trPr>
          <w:trHeight w:val="332"/>
        </w:trPr>
        <w:tc>
          <w:tcPr>
            <w:tcW w:w="10790" w:type="dxa"/>
            <w:tcBorders>
              <w:top w:val="single" w:sz="4" w:space="0" w:color="auto"/>
            </w:tcBorders>
          </w:tcPr>
          <w:p w14:paraId="6673444D" w14:textId="40658B31" w:rsidR="0081238A" w:rsidRPr="001143AD" w:rsidRDefault="0031614A" w:rsidP="0081238A">
            <w:pPr>
              <w:pStyle w:val="ListParagraph"/>
              <w:numPr>
                <w:ilvl w:val="0"/>
                <w:numId w:val="26"/>
              </w:numPr>
              <w:ind w:left="690"/>
              <w:rPr>
                <w:rFonts w:asciiTheme="minorHAnsi" w:hAnsiTheme="minorHAnsi" w:cstheme="minorHAnsi"/>
                <w:b/>
                <w:sz w:val="22"/>
                <w:szCs w:val="22"/>
              </w:rPr>
            </w:pPr>
            <w:r w:rsidRPr="001143AD">
              <w:rPr>
                <w:rFonts w:asciiTheme="minorHAnsi" w:hAnsiTheme="minorHAnsi" w:cstheme="minorHAnsi"/>
                <w:b/>
                <w:sz w:val="22"/>
                <w:szCs w:val="22"/>
              </w:rPr>
              <w:t>Human Development: one course</w:t>
            </w:r>
          </w:p>
          <w:p w14:paraId="6F1034E2" w14:textId="77777777" w:rsidR="0081238A" w:rsidRPr="001143AD" w:rsidRDefault="0081238A" w:rsidP="0036243A">
            <w:pPr>
              <w:pStyle w:val="ListParagraph"/>
              <w:ind w:left="690"/>
              <w:rPr>
                <w:rFonts w:asciiTheme="minorHAnsi" w:hAnsiTheme="minorHAnsi" w:cstheme="minorHAnsi"/>
                <w:b/>
                <w:sz w:val="22"/>
                <w:szCs w:val="22"/>
              </w:rPr>
            </w:pPr>
            <w:r w:rsidRPr="001143AD">
              <w:rPr>
                <w:rFonts w:asciiTheme="minorHAnsi" w:hAnsiTheme="minorHAnsi" w:cstheme="minorHAnsi"/>
                <w:sz w:val="22"/>
                <w:szCs w:val="22"/>
              </w:rPr>
              <w:t>05:300:306</w:t>
            </w:r>
            <w:r w:rsidRPr="001143AD">
              <w:rPr>
                <w:rFonts w:asciiTheme="minorHAnsi" w:hAnsiTheme="minorHAnsi" w:cstheme="minorHAnsi"/>
                <w:sz w:val="22"/>
                <w:szCs w:val="22"/>
              </w:rPr>
              <w:tab/>
              <w:t xml:space="preserve">Educational Psychology: Principles of Classroom Learning </w:t>
            </w:r>
            <w:r w:rsidRPr="001143AD">
              <w:rPr>
                <w:rFonts w:asciiTheme="minorHAnsi" w:hAnsiTheme="minorHAnsi" w:cstheme="minorHAnsi"/>
                <w:b/>
                <w:sz w:val="22"/>
                <w:szCs w:val="22"/>
              </w:rPr>
              <w:t>or</w:t>
            </w:r>
          </w:p>
          <w:p w14:paraId="5BC9A60E" w14:textId="77777777" w:rsidR="0081238A" w:rsidRPr="001143AD" w:rsidRDefault="0081238A" w:rsidP="0036243A">
            <w:pPr>
              <w:pStyle w:val="ListParagraph"/>
              <w:ind w:left="690"/>
              <w:rPr>
                <w:rFonts w:asciiTheme="minorHAnsi" w:hAnsiTheme="minorHAnsi" w:cstheme="minorHAnsi"/>
                <w:sz w:val="22"/>
                <w:szCs w:val="22"/>
              </w:rPr>
            </w:pPr>
            <w:r w:rsidRPr="001143AD">
              <w:rPr>
                <w:rFonts w:asciiTheme="minorHAnsi" w:hAnsiTheme="minorHAnsi" w:cstheme="minorHAnsi"/>
                <w:sz w:val="22"/>
                <w:szCs w:val="22"/>
              </w:rPr>
              <w:t>05:300:307</w:t>
            </w:r>
            <w:r w:rsidRPr="001143AD">
              <w:rPr>
                <w:rFonts w:asciiTheme="minorHAnsi" w:hAnsiTheme="minorHAnsi" w:cstheme="minorHAnsi"/>
                <w:sz w:val="22"/>
                <w:szCs w:val="22"/>
              </w:rPr>
              <w:tab/>
              <w:t>Human Development: Birth Through the Transition to Adulthood</w:t>
            </w:r>
          </w:p>
        </w:tc>
      </w:tr>
    </w:tbl>
    <w:p w14:paraId="74378113" w14:textId="77777777" w:rsidR="0081238A" w:rsidRPr="001143AD" w:rsidRDefault="0081238A" w:rsidP="0081238A">
      <w:pPr>
        <w:rPr>
          <w:rFonts w:asciiTheme="minorHAnsi" w:hAnsiTheme="minorHAnsi" w:cstheme="minorHAnsi"/>
          <w:sz w:val="24"/>
          <w:szCs w:val="24"/>
        </w:rPr>
      </w:pPr>
    </w:p>
    <w:p w14:paraId="5FDE54C2" w14:textId="77777777" w:rsidR="00CE03D2" w:rsidRPr="001143AD" w:rsidRDefault="00CE03D2" w:rsidP="00CE03D2">
      <w:pPr>
        <w:rPr>
          <w:rFonts w:asciiTheme="minorHAnsi" w:hAnsiTheme="minorHAnsi" w:cstheme="minorHAnsi"/>
          <w:sz w:val="24"/>
          <w:szCs w:val="24"/>
        </w:rPr>
      </w:pPr>
    </w:p>
    <w:p w14:paraId="7C9B9FD9" w14:textId="77777777" w:rsidR="00C85D9F" w:rsidRPr="001143AD" w:rsidRDefault="00C85D9F" w:rsidP="00C85D9F">
      <w:pPr>
        <w:rPr>
          <w:rFonts w:asciiTheme="minorHAnsi" w:hAnsiTheme="minorHAnsi" w:cstheme="minorHAnsi"/>
          <w:b/>
          <w:sz w:val="24"/>
          <w:szCs w:val="24"/>
        </w:rPr>
      </w:pPr>
      <w:r w:rsidRPr="001143AD">
        <w:rPr>
          <w:rFonts w:asciiTheme="minorHAnsi" w:hAnsiTheme="minorHAnsi" w:cstheme="minorHAnsi"/>
          <w:b/>
          <w:sz w:val="24"/>
          <w:szCs w:val="24"/>
        </w:rPr>
        <w:t>VI. ADDITIONAL PROGRAM REQUIREMENTS (3 credits, take in Phase 1 or 2)</w:t>
      </w:r>
    </w:p>
    <w:tbl>
      <w:tblPr>
        <w:tblStyle w:val="TableGrid"/>
        <w:tblW w:w="0" w:type="auto"/>
        <w:tblLook w:val="04A0" w:firstRow="1" w:lastRow="0" w:firstColumn="1" w:lastColumn="0" w:noHBand="0" w:noVBand="1"/>
      </w:tblPr>
      <w:tblGrid>
        <w:gridCol w:w="1614"/>
        <w:gridCol w:w="8260"/>
        <w:gridCol w:w="916"/>
      </w:tblGrid>
      <w:tr w:rsidR="00C85D9F" w:rsidRPr="001143AD" w14:paraId="578E05F3" w14:textId="77777777" w:rsidTr="00E436F9">
        <w:tc>
          <w:tcPr>
            <w:tcW w:w="161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79504004" w14:textId="77777777" w:rsidR="00C85D9F" w:rsidRPr="001143AD" w:rsidRDefault="00C85D9F">
            <w:pPr>
              <w:rPr>
                <w:rFonts w:asciiTheme="minorHAnsi" w:hAnsiTheme="minorHAnsi" w:cstheme="minorHAnsi"/>
                <w:b/>
                <w:sz w:val="24"/>
                <w:szCs w:val="24"/>
              </w:rPr>
            </w:pPr>
            <w:r w:rsidRPr="001143AD">
              <w:rPr>
                <w:rFonts w:asciiTheme="minorHAnsi" w:hAnsiTheme="minorHAnsi" w:cstheme="minorHAnsi"/>
                <w:b/>
                <w:sz w:val="24"/>
                <w:szCs w:val="24"/>
              </w:rPr>
              <w:t>Course Number</w:t>
            </w:r>
          </w:p>
        </w:tc>
        <w:tc>
          <w:tcPr>
            <w:tcW w:w="826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16B4C0C8" w14:textId="77777777" w:rsidR="00C85D9F" w:rsidRPr="001143AD" w:rsidRDefault="00C85D9F">
            <w:pPr>
              <w:rPr>
                <w:rFonts w:asciiTheme="minorHAnsi" w:hAnsiTheme="minorHAnsi" w:cstheme="minorHAnsi"/>
                <w:b/>
                <w:sz w:val="24"/>
                <w:szCs w:val="24"/>
              </w:rPr>
            </w:pPr>
            <w:r w:rsidRPr="001143AD">
              <w:rPr>
                <w:rFonts w:asciiTheme="minorHAnsi" w:hAnsiTheme="minorHAnsi" w:cstheme="minorHAnsi"/>
                <w:b/>
                <w:sz w:val="24"/>
                <w:szCs w:val="24"/>
              </w:rPr>
              <w:t>Course Name</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2F547EB7" w14:textId="77777777" w:rsidR="00C85D9F" w:rsidRPr="001143AD" w:rsidRDefault="00C85D9F">
            <w:pPr>
              <w:jc w:val="center"/>
              <w:rPr>
                <w:rFonts w:asciiTheme="minorHAnsi" w:hAnsiTheme="minorHAnsi" w:cstheme="minorHAnsi"/>
                <w:b/>
                <w:sz w:val="24"/>
                <w:szCs w:val="24"/>
              </w:rPr>
            </w:pPr>
            <w:r w:rsidRPr="001143AD">
              <w:rPr>
                <w:rFonts w:asciiTheme="minorHAnsi" w:hAnsiTheme="minorHAnsi" w:cstheme="minorHAnsi"/>
                <w:b/>
                <w:sz w:val="24"/>
                <w:szCs w:val="24"/>
              </w:rPr>
              <w:t>Credits</w:t>
            </w:r>
          </w:p>
        </w:tc>
      </w:tr>
      <w:tr w:rsidR="00E436F9" w:rsidRPr="001143AD" w14:paraId="64B15E05" w14:textId="77777777" w:rsidTr="00E436F9">
        <w:tc>
          <w:tcPr>
            <w:tcW w:w="1614" w:type="dxa"/>
            <w:tcBorders>
              <w:top w:val="single" w:sz="4" w:space="0" w:color="auto"/>
              <w:left w:val="single" w:sz="4" w:space="0" w:color="auto"/>
              <w:bottom w:val="single" w:sz="4" w:space="0" w:color="auto"/>
              <w:right w:val="single" w:sz="4" w:space="0" w:color="auto"/>
            </w:tcBorders>
            <w:hideMark/>
          </w:tcPr>
          <w:p w14:paraId="21419A8D" w14:textId="2D4671A6" w:rsidR="00E436F9" w:rsidRPr="001143AD" w:rsidRDefault="00E436F9" w:rsidP="00E436F9">
            <w:pPr>
              <w:rPr>
                <w:rFonts w:asciiTheme="minorHAnsi" w:hAnsiTheme="minorHAnsi" w:cstheme="minorHAnsi"/>
                <w:sz w:val="24"/>
                <w:szCs w:val="24"/>
              </w:rPr>
            </w:pPr>
            <w:r w:rsidRPr="001143AD">
              <w:rPr>
                <w:rFonts w:asciiTheme="minorHAnsi" w:hAnsiTheme="minorHAnsi" w:cstheme="minorHAnsi"/>
                <w:sz w:val="24"/>
                <w:szCs w:val="24"/>
              </w:rPr>
              <w:t>15:255:568</w:t>
            </w:r>
            <w:r w:rsidRPr="001143AD">
              <w:rPr>
                <w:rFonts w:asciiTheme="minorHAnsi" w:hAnsiTheme="minorHAnsi" w:cstheme="minorHAnsi"/>
                <w:sz w:val="24"/>
                <w:szCs w:val="24"/>
                <w:vertAlign w:val="superscript"/>
              </w:rPr>
              <w:t>1</w:t>
            </w:r>
          </w:p>
        </w:tc>
        <w:tc>
          <w:tcPr>
            <w:tcW w:w="8260" w:type="dxa"/>
            <w:tcBorders>
              <w:top w:val="single" w:sz="4" w:space="0" w:color="auto"/>
              <w:left w:val="single" w:sz="4" w:space="0" w:color="auto"/>
              <w:bottom w:val="single" w:sz="4" w:space="0" w:color="auto"/>
              <w:right w:val="single" w:sz="4" w:space="0" w:color="auto"/>
            </w:tcBorders>
            <w:hideMark/>
          </w:tcPr>
          <w:p w14:paraId="6CD2E7F7" w14:textId="6E6964C0" w:rsidR="00E436F9" w:rsidRPr="001143AD" w:rsidRDefault="00E436F9" w:rsidP="00E436F9">
            <w:pPr>
              <w:rPr>
                <w:rFonts w:asciiTheme="minorHAnsi" w:hAnsiTheme="minorHAnsi" w:cstheme="minorHAnsi"/>
                <w:sz w:val="24"/>
                <w:szCs w:val="24"/>
              </w:rPr>
            </w:pPr>
            <w:r w:rsidRPr="001143AD">
              <w:rPr>
                <w:rFonts w:asciiTheme="minorHAnsi" w:hAnsiTheme="minorHAnsi" w:cstheme="minorHAnsi"/>
                <w:sz w:val="24"/>
                <w:szCs w:val="24"/>
              </w:rPr>
              <w:t>Introduction to Teaching in Urban Schools &amp; Communities</w:t>
            </w:r>
            <w:r w:rsidRPr="001143AD">
              <w:rPr>
                <w:rFonts w:asciiTheme="minorHAnsi" w:hAnsiTheme="minorHAnsi" w:cstheme="minorHAnsi"/>
                <w:sz w:val="24"/>
                <w:szCs w:val="24"/>
                <w:vertAlign w:val="superscript"/>
              </w:rPr>
              <w:t>1</w:t>
            </w:r>
          </w:p>
        </w:tc>
        <w:tc>
          <w:tcPr>
            <w:tcW w:w="916" w:type="dxa"/>
            <w:tcBorders>
              <w:top w:val="single" w:sz="4" w:space="0" w:color="auto"/>
              <w:left w:val="single" w:sz="4" w:space="0" w:color="auto"/>
              <w:bottom w:val="single" w:sz="4" w:space="0" w:color="auto"/>
              <w:right w:val="single" w:sz="4" w:space="0" w:color="auto"/>
            </w:tcBorders>
            <w:hideMark/>
          </w:tcPr>
          <w:p w14:paraId="7219D947" w14:textId="77777777" w:rsidR="00E436F9" w:rsidRPr="001143AD" w:rsidRDefault="00E436F9" w:rsidP="00E436F9">
            <w:pPr>
              <w:jc w:val="center"/>
              <w:rPr>
                <w:rFonts w:asciiTheme="minorHAnsi" w:hAnsiTheme="minorHAnsi" w:cstheme="minorHAnsi"/>
                <w:sz w:val="24"/>
                <w:szCs w:val="24"/>
              </w:rPr>
            </w:pPr>
            <w:r w:rsidRPr="001143AD">
              <w:rPr>
                <w:rFonts w:asciiTheme="minorHAnsi" w:hAnsiTheme="minorHAnsi" w:cstheme="minorHAnsi"/>
                <w:sz w:val="24"/>
                <w:szCs w:val="24"/>
              </w:rPr>
              <w:t>3.0</w:t>
            </w:r>
          </w:p>
        </w:tc>
      </w:tr>
    </w:tbl>
    <w:p w14:paraId="01CAB82C" w14:textId="77777777" w:rsidR="0081238A" w:rsidRPr="001143AD" w:rsidRDefault="0081238A" w:rsidP="0081238A">
      <w:pPr>
        <w:rPr>
          <w:rFonts w:asciiTheme="minorHAnsi" w:hAnsiTheme="minorHAnsi" w:cstheme="minorHAnsi"/>
          <w:b/>
          <w:sz w:val="24"/>
          <w:szCs w:val="24"/>
        </w:rPr>
      </w:pPr>
      <w:r w:rsidRPr="001143AD">
        <w:rPr>
          <w:rFonts w:asciiTheme="minorHAnsi" w:hAnsiTheme="minorHAnsi" w:cstheme="minorHAnsi"/>
          <w:b/>
          <w:sz w:val="24"/>
          <w:szCs w:val="24"/>
        </w:rPr>
        <w:lastRenderedPageBreak/>
        <w:t>VII. PROFESSIONAL EDUCATION REQUIREMENTS</w:t>
      </w:r>
    </w:p>
    <w:tbl>
      <w:tblPr>
        <w:tblStyle w:val="TableGrid"/>
        <w:tblW w:w="10795" w:type="dxa"/>
        <w:tblLook w:val="04A0" w:firstRow="1" w:lastRow="0" w:firstColumn="1" w:lastColumn="0" w:noHBand="0" w:noVBand="1"/>
      </w:tblPr>
      <w:tblGrid>
        <w:gridCol w:w="1615"/>
        <w:gridCol w:w="8264"/>
        <w:gridCol w:w="916"/>
      </w:tblGrid>
      <w:tr w:rsidR="0081238A" w:rsidRPr="001143AD" w14:paraId="013A01C7" w14:textId="77777777" w:rsidTr="0036243A">
        <w:tc>
          <w:tcPr>
            <w:tcW w:w="1615" w:type="dxa"/>
            <w:shd w:val="clear" w:color="auto" w:fill="C6D9F1" w:themeFill="text2" w:themeFillTint="33"/>
            <w:vAlign w:val="bottom"/>
          </w:tcPr>
          <w:p w14:paraId="5908281B" w14:textId="4D12F8EA" w:rsidR="0081238A" w:rsidRPr="001143AD" w:rsidRDefault="0081238A" w:rsidP="0036243A">
            <w:pPr>
              <w:rPr>
                <w:rFonts w:asciiTheme="minorHAnsi" w:hAnsiTheme="minorHAnsi" w:cstheme="minorHAnsi"/>
                <w:b/>
                <w:sz w:val="22"/>
                <w:szCs w:val="22"/>
              </w:rPr>
            </w:pPr>
            <w:r w:rsidRPr="001143AD">
              <w:rPr>
                <w:rFonts w:asciiTheme="minorHAnsi" w:hAnsiTheme="minorHAnsi" w:cstheme="minorHAnsi"/>
                <w:b/>
                <w:sz w:val="22"/>
                <w:szCs w:val="22"/>
              </w:rPr>
              <w:t xml:space="preserve">Course </w:t>
            </w:r>
            <w:r w:rsidR="001143AD" w:rsidRPr="001143AD">
              <w:rPr>
                <w:rFonts w:asciiTheme="minorHAnsi" w:hAnsiTheme="minorHAnsi" w:cstheme="minorHAnsi"/>
                <w:b/>
                <w:sz w:val="22"/>
                <w:szCs w:val="22"/>
              </w:rPr>
              <w:t>#</w:t>
            </w:r>
          </w:p>
        </w:tc>
        <w:tc>
          <w:tcPr>
            <w:tcW w:w="8264" w:type="dxa"/>
            <w:shd w:val="clear" w:color="auto" w:fill="C6D9F1" w:themeFill="text2" w:themeFillTint="33"/>
            <w:vAlign w:val="bottom"/>
          </w:tcPr>
          <w:p w14:paraId="28F76F86" w14:textId="77777777" w:rsidR="0081238A" w:rsidRPr="001143AD" w:rsidRDefault="0081238A" w:rsidP="0036243A">
            <w:pPr>
              <w:rPr>
                <w:rFonts w:asciiTheme="minorHAnsi" w:hAnsiTheme="minorHAnsi" w:cstheme="minorHAnsi"/>
                <w:b/>
                <w:sz w:val="22"/>
                <w:szCs w:val="22"/>
              </w:rPr>
            </w:pPr>
            <w:r w:rsidRPr="001143AD">
              <w:rPr>
                <w:rFonts w:asciiTheme="minorHAnsi" w:hAnsiTheme="minorHAnsi" w:cstheme="minorHAnsi"/>
                <w:b/>
                <w:sz w:val="22"/>
                <w:szCs w:val="22"/>
              </w:rPr>
              <w:t>Course Name</w:t>
            </w:r>
          </w:p>
        </w:tc>
        <w:tc>
          <w:tcPr>
            <w:tcW w:w="916" w:type="dxa"/>
            <w:shd w:val="clear" w:color="auto" w:fill="C6D9F1" w:themeFill="text2" w:themeFillTint="33"/>
            <w:vAlign w:val="bottom"/>
          </w:tcPr>
          <w:p w14:paraId="377E3EBF" w14:textId="77777777" w:rsidR="0081238A" w:rsidRPr="001143AD" w:rsidRDefault="0081238A" w:rsidP="0036243A">
            <w:pPr>
              <w:jc w:val="center"/>
              <w:rPr>
                <w:rFonts w:asciiTheme="minorHAnsi" w:hAnsiTheme="minorHAnsi" w:cstheme="minorHAnsi"/>
                <w:b/>
                <w:sz w:val="22"/>
                <w:szCs w:val="22"/>
              </w:rPr>
            </w:pPr>
            <w:r w:rsidRPr="001143AD">
              <w:rPr>
                <w:rFonts w:asciiTheme="minorHAnsi" w:hAnsiTheme="minorHAnsi" w:cstheme="minorHAnsi"/>
                <w:b/>
                <w:sz w:val="22"/>
                <w:szCs w:val="22"/>
              </w:rPr>
              <w:t>Credits</w:t>
            </w:r>
          </w:p>
        </w:tc>
      </w:tr>
      <w:tr w:rsidR="00C72964" w:rsidRPr="001143AD" w14:paraId="16570C23" w14:textId="77777777" w:rsidTr="0036243A">
        <w:tc>
          <w:tcPr>
            <w:tcW w:w="1615" w:type="dxa"/>
            <w:shd w:val="clear" w:color="auto" w:fill="C6D9F1" w:themeFill="text2" w:themeFillTint="33"/>
            <w:vAlign w:val="bottom"/>
          </w:tcPr>
          <w:p w14:paraId="203F744C" w14:textId="77777777" w:rsidR="00C72964" w:rsidRPr="001143AD" w:rsidRDefault="00C72964" w:rsidP="00C72964">
            <w:pPr>
              <w:jc w:val="center"/>
              <w:rPr>
                <w:rFonts w:asciiTheme="minorHAnsi" w:hAnsiTheme="minorHAnsi" w:cstheme="minorHAnsi"/>
                <w:b/>
                <w:sz w:val="22"/>
                <w:szCs w:val="22"/>
              </w:rPr>
            </w:pPr>
          </w:p>
        </w:tc>
        <w:tc>
          <w:tcPr>
            <w:tcW w:w="8264" w:type="dxa"/>
            <w:shd w:val="clear" w:color="auto" w:fill="C6D9F1" w:themeFill="text2" w:themeFillTint="33"/>
            <w:vAlign w:val="bottom"/>
          </w:tcPr>
          <w:p w14:paraId="3D5D5B4E" w14:textId="61386FCF" w:rsidR="00C72964" w:rsidRPr="001143AD" w:rsidRDefault="00C72964" w:rsidP="00C72964">
            <w:pPr>
              <w:jc w:val="center"/>
              <w:rPr>
                <w:rFonts w:asciiTheme="minorHAnsi" w:hAnsiTheme="minorHAnsi" w:cstheme="minorHAnsi"/>
                <w:b/>
                <w:sz w:val="22"/>
                <w:szCs w:val="22"/>
              </w:rPr>
            </w:pPr>
            <w:r w:rsidRPr="001143AD">
              <w:rPr>
                <w:rFonts w:asciiTheme="minorHAnsi" w:hAnsiTheme="minorHAnsi" w:cstheme="minorHAnsi"/>
                <w:b/>
                <w:sz w:val="22"/>
                <w:szCs w:val="22"/>
              </w:rPr>
              <w:t>Phase 1 Summer (0 credits)</w:t>
            </w:r>
          </w:p>
        </w:tc>
        <w:tc>
          <w:tcPr>
            <w:tcW w:w="916" w:type="dxa"/>
            <w:shd w:val="clear" w:color="auto" w:fill="C6D9F1" w:themeFill="text2" w:themeFillTint="33"/>
            <w:vAlign w:val="bottom"/>
          </w:tcPr>
          <w:p w14:paraId="4184950E" w14:textId="77777777" w:rsidR="00C72964" w:rsidRPr="001143AD" w:rsidRDefault="00C72964" w:rsidP="00C72964">
            <w:pPr>
              <w:jc w:val="center"/>
              <w:rPr>
                <w:rFonts w:asciiTheme="minorHAnsi" w:hAnsiTheme="minorHAnsi" w:cstheme="minorHAnsi"/>
                <w:b/>
                <w:sz w:val="22"/>
                <w:szCs w:val="22"/>
              </w:rPr>
            </w:pPr>
          </w:p>
        </w:tc>
      </w:tr>
      <w:tr w:rsidR="0081238A" w:rsidRPr="001143AD" w14:paraId="16DE7C58" w14:textId="77777777" w:rsidTr="0036243A">
        <w:tc>
          <w:tcPr>
            <w:tcW w:w="1615" w:type="dxa"/>
          </w:tcPr>
          <w:p w14:paraId="30A53A21" w14:textId="77777777" w:rsidR="0081238A" w:rsidRPr="001143AD" w:rsidRDefault="0081238A" w:rsidP="0036243A">
            <w:pPr>
              <w:rPr>
                <w:rFonts w:asciiTheme="minorHAnsi" w:hAnsiTheme="minorHAnsi" w:cstheme="minorHAnsi"/>
                <w:sz w:val="22"/>
                <w:szCs w:val="22"/>
              </w:rPr>
            </w:pPr>
            <w:r w:rsidRPr="001143AD">
              <w:rPr>
                <w:rFonts w:asciiTheme="minorHAnsi" w:hAnsiTheme="minorHAnsi" w:cstheme="minorHAnsi"/>
                <w:sz w:val="22"/>
                <w:szCs w:val="22"/>
              </w:rPr>
              <w:t>n/a</w:t>
            </w:r>
          </w:p>
        </w:tc>
        <w:tc>
          <w:tcPr>
            <w:tcW w:w="8264" w:type="dxa"/>
          </w:tcPr>
          <w:p w14:paraId="4DB3D9B5" w14:textId="77777777" w:rsidR="0081238A" w:rsidRPr="001143AD" w:rsidRDefault="0081238A" w:rsidP="0036243A">
            <w:pPr>
              <w:rPr>
                <w:rFonts w:asciiTheme="minorHAnsi" w:hAnsiTheme="minorHAnsi" w:cstheme="minorHAnsi"/>
                <w:sz w:val="22"/>
                <w:szCs w:val="22"/>
              </w:rPr>
            </w:pPr>
            <w:r w:rsidRPr="001143AD">
              <w:rPr>
                <w:rFonts w:asciiTheme="minorHAnsi" w:hAnsiTheme="minorHAnsi" w:cstheme="minorHAnsi"/>
                <w:sz w:val="22"/>
                <w:szCs w:val="22"/>
              </w:rPr>
              <w:t>Working with Minors</w:t>
            </w:r>
          </w:p>
        </w:tc>
        <w:tc>
          <w:tcPr>
            <w:tcW w:w="916" w:type="dxa"/>
          </w:tcPr>
          <w:p w14:paraId="07B3C6CE" w14:textId="77777777" w:rsidR="0081238A" w:rsidRPr="001143AD" w:rsidRDefault="0081238A" w:rsidP="0036243A">
            <w:pPr>
              <w:jc w:val="center"/>
              <w:rPr>
                <w:rFonts w:asciiTheme="minorHAnsi" w:hAnsiTheme="minorHAnsi" w:cstheme="minorHAnsi"/>
                <w:sz w:val="22"/>
                <w:szCs w:val="22"/>
              </w:rPr>
            </w:pPr>
            <w:r w:rsidRPr="001143AD">
              <w:rPr>
                <w:rFonts w:asciiTheme="minorHAnsi" w:hAnsiTheme="minorHAnsi" w:cstheme="minorHAnsi"/>
                <w:sz w:val="22"/>
                <w:szCs w:val="22"/>
              </w:rPr>
              <w:t>0</w:t>
            </w:r>
          </w:p>
        </w:tc>
      </w:tr>
      <w:tr w:rsidR="0081238A" w:rsidRPr="001143AD" w14:paraId="244EA975" w14:textId="77777777" w:rsidTr="0036243A">
        <w:tc>
          <w:tcPr>
            <w:tcW w:w="1615" w:type="dxa"/>
          </w:tcPr>
          <w:p w14:paraId="7054F596" w14:textId="77777777" w:rsidR="0081238A" w:rsidRPr="001143AD" w:rsidRDefault="0081238A" w:rsidP="0036243A">
            <w:pPr>
              <w:rPr>
                <w:rFonts w:asciiTheme="minorHAnsi" w:hAnsiTheme="minorHAnsi" w:cstheme="minorHAnsi"/>
                <w:sz w:val="22"/>
                <w:szCs w:val="22"/>
              </w:rPr>
            </w:pPr>
            <w:r w:rsidRPr="001143AD">
              <w:rPr>
                <w:rFonts w:asciiTheme="minorHAnsi" w:hAnsiTheme="minorHAnsi" w:cstheme="minorHAnsi"/>
                <w:sz w:val="22"/>
                <w:szCs w:val="22"/>
              </w:rPr>
              <w:t>n/a</w:t>
            </w:r>
          </w:p>
        </w:tc>
        <w:tc>
          <w:tcPr>
            <w:tcW w:w="8264" w:type="dxa"/>
          </w:tcPr>
          <w:p w14:paraId="065E6F7C" w14:textId="77777777" w:rsidR="0081238A" w:rsidRPr="001143AD" w:rsidRDefault="0081238A" w:rsidP="0036243A">
            <w:pPr>
              <w:rPr>
                <w:rFonts w:asciiTheme="minorHAnsi" w:hAnsiTheme="minorHAnsi" w:cstheme="minorHAnsi"/>
                <w:sz w:val="22"/>
                <w:szCs w:val="22"/>
              </w:rPr>
            </w:pPr>
            <w:r w:rsidRPr="001143AD">
              <w:rPr>
                <w:rFonts w:asciiTheme="minorHAnsi" w:hAnsiTheme="minorHAnsi" w:cstheme="minorHAnsi"/>
                <w:sz w:val="22"/>
                <w:szCs w:val="22"/>
              </w:rPr>
              <w:t>School Law</w:t>
            </w:r>
          </w:p>
        </w:tc>
        <w:tc>
          <w:tcPr>
            <w:tcW w:w="916" w:type="dxa"/>
          </w:tcPr>
          <w:p w14:paraId="6FE7A26A" w14:textId="77777777" w:rsidR="0081238A" w:rsidRPr="001143AD" w:rsidRDefault="0081238A" w:rsidP="0036243A">
            <w:pPr>
              <w:jc w:val="center"/>
              <w:rPr>
                <w:rFonts w:asciiTheme="minorHAnsi" w:hAnsiTheme="minorHAnsi" w:cstheme="minorHAnsi"/>
                <w:sz w:val="22"/>
                <w:szCs w:val="22"/>
              </w:rPr>
            </w:pPr>
            <w:r w:rsidRPr="001143AD">
              <w:rPr>
                <w:rFonts w:asciiTheme="minorHAnsi" w:hAnsiTheme="minorHAnsi" w:cstheme="minorHAnsi"/>
                <w:sz w:val="22"/>
                <w:szCs w:val="22"/>
              </w:rPr>
              <w:t>0</w:t>
            </w:r>
          </w:p>
        </w:tc>
      </w:tr>
      <w:tr w:rsidR="00C72964" w:rsidRPr="001143AD" w14:paraId="492832C3" w14:textId="77777777" w:rsidTr="00C72964">
        <w:tc>
          <w:tcPr>
            <w:tcW w:w="1615" w:type="dxa"/>
            <w:shd w:val="clear" w:color="auto" w:fill="C6D9F1" w:themeFill="text2" w:themeFillTint="33"/>
          </w:tcPr>
          <w:p w14:paraId="319239B4" w14:textId="77777777" w:rsidR="00C72964" w:rsidRPr="001143AD" w:rsidRDefault="00C72964" w:rsidP="00C72964">
            <w:pPr>
              <w:jc w:val="center"/>
              <w:rPr>
                <w:rFonts w:asciiTheme="minorHAnsi" w:hAnsiTheme="minorHAnsi" w:cstheme="minorHAnsi"/>
                <w:sz w:val="22"/>
                <w:szCs w:val="22"/>
              </w:rPr>
            </w:pPr>
          </w:p>
        </w:tc>
        <w:tc>
          <w:tcPr>
            <w:tcW w:w="8264" w:type="dxa"/>
            <w:shd w:val="clear" w:color="auto" w:fill="C6D9F1" w:themeFill="text2" w:themeFillTint="33"/>
          </w:tcPr>
          <w:p w14:paraId="51BC8D53" w14:textId="52165082" w:rsidR="00C72964" w:rsidRPr="001143AD" w:rsidRDefault="00C72964" w:rsidP="00C72964">
            <w:pPr>
              <w:jc w:val="center"/>
              <w:rPr>
                <w:rFonts w:asciiTheme="minorHAnsi" w:hAnsiTheme="minorHAnsi" w:cstheme="minorHAnsi"/>
                <w:sz w:val="22"/>
                <w:szCs w:val="22"/>
              </w:rPr>
            </w:pPr>
            <w:r w:rsidRPr="001143AD">
              <w:rPr>
                <w:rFonts w:asciiTheme="minorHAnsi" w:hAnsiTheme="minorHAnsi" w:cstheme="minorHAnsi"/>
                <w:b/>
                <w:sz w:val="22"/>
                <w:szCs w:val="22"/>
              </w:rPr>
              <w:t>Phase 1 Fall 1 (7 credits)</w:t>
            </w:r>
          </w:p>
        </w:tc>
        <w:tc>
          <w:tcPr>
            <w:tcW w:w="916" w:type="dxa"/>
            <w:shd w:val="clear" w:color="auto" w:fill="C6D9F1" w:themeFill="text2" w:themeFillTint="33"/>
          </w:tcPr>
          <w:p w14:paraId="49868850" w14:textId="77777777" w:rsidR="00C72964" w:rsidRPr="001143AD" w:rsidRDefault="00C72964" w:rsidP="00C72964">
            <w:pPr>
              <w:jc w:val="center"/>
              <w:rPr>
                <w:rFonts w:asciiTheme="minorHAnsi" w:hAnsiTheme="minorHAnsi" w:cstheme="minorHAnsi"/>
                <w:sz w:val="22"/>
                <w:szCs w:val="22"/>
              </w:rPr>
            </w:pPr>
          </w:p>
        </w:tc>
      </w:tr>
      <w:tr w:rsidR="0081238A" w:rsidRPr="001143AD" w14:paraId="4AF5948B" w14:textId="77777777" w:rsidTr="0036243A">
        <w:tc>
          <w:tcPr>
            <w:tcW w:w="1615" w:type="dxa"/>
          </w:tcPr>
          <w:p w14:paraId="2E176AFA" w14:textId="77777777" w:rsidR="0081238A" w:rsidRPr="001143AD" w:rsidRDefault="0081238A" w:rsidP="0036243A">
            <w:pPr>
              <w:rPr>
                <w:rFonts w:asciiTheme="minorHAnsi" w:hAnsiTheme="minorHAnsi" w:cstheme="minorHAnsi"/>
                <w:sz w:val="22"/>
                <w:szCs w:val="22"/>
              </w:rPr>
            </w:pPr>
            <w:r w:rsidRPr="001143AD">
              <w:rPr>
                <w:rFonts w:asciiTheme="minorHAnsi" w:hAnsiTheme="minorHAnsi" w:cstheme="minorHAnsi"/>
                <w:sz w:val="22"/>
                <w:szCs w:val="22"/>
              </w:rPr>
              <w:t>15:255:530</w:t>
            </w:r>
          </w:p>
        </w:tc>
        <w:tc>
          <w:tcPr>
            <w:tcW w:w="8264" w:type="dxa"/>
          </w:tcPr>
          <w:p w14:paraId="536FC399" w14:textId="77777777" w:rsidR="0081238A" w:rsidRPr="001143AD" w:rsidRDefault="0081238A" w:rsidP="0036243A">
            <w:pPr>
              <w:rPr>
                <w:rFonts w:asciiTheme="minorHAnsi" w:hAnsiTheme="minorHAnsi" w:cstheme="minorHAnsi"/>
                <w:sz w:val="22"/>
                <w:szCs w:val="22"/>
              </w:rPr>
            </w:pPr>
            <w:r w:rsidRPr="001143AD">
              <w:rPr>
                <w:rFonts w:asciiTheme="minorHAnsi" w:hAnsiTheme="minorHAnsi" w:cstheme="minorHAnsi"/>
                <w:sz w:val="22"/>
                <w:szCs w:val="22"/>
              </w:rPr>
              <w:t>Clinical Experience Phase 1</w:t>
            </w:r>
          </w:p>
        </w:tc>
        <w:tc>
          <w:tcPr>
            <w:tcW w:w="916" w:type="dxa"/>
          </w:tcPr>
          <w:p w14:paraId="01AFA911" w14:textId="77777777" w:rsidR="0081238A" w:rsidRPr="001143AD" w:rsidRDefault="0081238A" w:rsidP="0036243A">
            <w:pPr>
              <w:jc w:val="center"/>
              <w:rPr>
                <w:rFonts w:asciiTheme="minorHAnsi" w:hAnsiTheme="minorHAnsi" w:cstheme="minorHAnsi"/>
                <w:sz w:val="22"/>
                <w:szCs w:val="22"/>
              </w:rPr>
            </w:pPr>
            <w:r w:rsidRPr="001143AD">
              <w:rPr>
                <w:rFonts w:asciiTheme="minorHAnsi" w:hAnsiTheme="minorHAnsi" w:cstheme="minorHAnsi"/>
                <w:sz w:val="22"/>
                <w:szCs w:val="22"/>
              </w:rPr>
              <w:t>1.0</w:t>
            </w:r>
          </w:p>
        </w:tc>
      </w:tr>
      <w:tr w:rsidR="0081238A" w:rsidRPr="001143AD" w14:paraId="65DB0823" w14:textId="77777777" w:rsidTr="0036243A">
        <w:tc>
          <w:tcPr>
            <w:tcW w:w="1615" w:type="dxa"/>
          </w:tcPr>
          <w:p w14:paraId="4A506826" w14:textId="77777777" w:rsidR="0081238A" w:rsidRPr="001143AD" w:rsidRDefault="0081238A" w:rsidP="0036243A">
            <w:pPr>
              <w:rPr>
                <w:rFonts w:asciiTheme="minorHAnsi" w:hAnsiTheme="minorHAnsi" w:cstheme="minorHAnsi"/>
                <w:sz w:val="22"/>
                <w:szCs w:val="22"/>
              </w:rPr>
            </w:pPr>
            <w:r w:rsidRPr="001143AD">
              <w:rPr>
                <w:rFonts w:asciiTheme="minorHAnsi" w:hAnsiTheme="minorHAnsi" w:cstheme="minorHAnsi"/>
                <w:sz w:val="22"/>
                <w:szCs w:val="22"/>
              </w:rPr>
              <w:t>15:253:512</w:t>
            </w:r>
          </w:p>
        </w:tc>
        <w:tc>
          <w:tcPr>
            <w:tcW w:w="8264" w:type="dxa"/>
          </w:tcPr>
          <w:p w14:paraId="09B84782" w14:textId="77777777" w:rsidR="0081238A" w:rsidRPr="001143AD" w:rsidRDefault="0081238A" w:rsidP="0036243A">
            <w:pPr>
              <w:rPr>
                <w:rFonts w:asciiTheme="minorHAnsi" w:hAnsiTheme="minorHAnsi" w:cstheme="minorHAnsi"/>
                <w:sz w:val="22"/>
                <w:szCs w:val="22"/>
              </w:rPr>
            </w:pPr>
            <w:r w:rsidRPr="001143AD">
              <w:rPr>
                <w:rFonts w:asciiTheme="minorHAnsi" w:hAnsiTheme="minorHAnsi" w:cstheme="minorHAnsi"/>
                <w:sz w:val="22"/>
                <w:szCs w:val="22"/>
              </w:rPr>
              <w:t>Teaching Emerging Bilinguals in PK-12 Classrooms</w:t>
            </w:r>
          </w:p>
        </w:tc>
        <w:tc>
          <w:tcPr>
            <w:tcW w:w="916" w:type="dxa"/>
          </w:tcPr>
          <w:p w14:paraId="7D9C0790" w14:textId="77777777" w:rsidR="0081238A" w:rsidRPr="001143AD" w:rsidRDefault="0081238A" w:rsidP="0036243A">
            <w:pPr>
              <w:jc w:val="center"/>
              <w:rPr>
                <w:rFonts w:asciiTheme="minorHAnsi" w:hAnsiTheme="minorHAnsi" w:cstheme="minorHAnsi"/>
                <w:sz w:val="22"/>
                <w:szCs w:val="22"/>
              </w:rPr>
            </w:pPr>
            <w:r w:rsidRPr="001143AD">
              <w:rPr>
                <w:rFonts w:asciiTheme="minorHAnsi" w:hAnsiTheme="minorHAnsi" w:cstheme="minorHAnsi"/>
                <w:sz w:val="22"/>
                <w:szCs w:val="22"/>
              </w:rPr>
              <w:t>3.0</w:t>
            </w:r>
          </w:p>
        </w:tc>
      </w:tr>
      <w:tr w:rsidR="0081238A" w:rsidRPr="001143AD" w14:paraId="73ACFA89" w14:textId="77777777" w:rsidTr="0036243A">
        <w:tc>
          <w:tcPr>
            <w:tcW w:w="1615" w:type="dxa"/>
          </w:tcPr>
          <w:p w14:paraId="1ED4050D" w14:textId="77777777" w:rsidR="0081238A" w:rsidRPr="001143AD" w:rsidRDefault="0081238A" w:rsidP="0036243A">
            <w:pPr>
              <w:rPr>
                <w:rFonts w:asciiTheme="minorHAnsi" w:hAnsiTheme="minorHAnsi" w:cstheme="minorHAnsi"/>
                <w:sz w:val="22"/>
                <w:szCs w:val="22"/>
              </w:rPr>
            </w:pPr>
            <w:r w:rsidRPr="001143AD">
              <w:rPr>
                <w:rFonts w:asciiTheme="minorHAnsi" w:hAnsiTheme="minorHAnsi" w:cstheme="minorHAnsi"/>
                <w:sz w:val="22"/>
                <w:szCs w:val="22"/>
              </w:rPr>
              <w:t>15:256:550</w:t>
            </w:r>
          </w:p>
        </w:tc>
        <w:tc>
          <w:tcPr>
            <w:tcW w:w="8264" w:type="dxa"/>
          </w:tcPr>
          <w:p w14:paraId="46D29180" w14:textId="40471B0F" w:rsidR="0081238A" w:rsidRPr="001143AD" w:rsidRDefault="0081238A" w:rsidP="0036243A">
            <w:pPr>
              <w:rPr>
                <w:rFonts w:asciiTheme="minorHAnsi" w:hAnsiTheme="minorHAnsi" w:cstheme="minorHAnsi"/>
                <w:sz w:val="22"/>
                <w:szCs w:val="22"/>
              </w:rPr>
            </w:pPr>
            <w:r w:rsidRPr="001143AD">
              <w:rPr>
                <w:rFonts w:asciiTheme="minorHAnsi" w:hAnsiTheme="minorHAnsi" w:cstheme="minorHAnsi"/>
                <w:sz w:val="22"/>
                <w:szCs w:val="22"/>
              </w:rPr>
              <w:t>Biology and Society</w:t>
            </w:r>
          </w:p>
        </w:tc>
        <w:tc>
          <w:tcPr>
            <w:tcW w:w="916" w:type="dxa"/>
          </w:tcPr>
          <w:p w14:paraId="1724A3CF" w14:textId="77777777" w:rsidR="0081238A" w:rsidRPr="001143AD" w:rsidRDefault="0081238A" w:rsidP="0036243A">
            <w:pPr>
              <w:jc w:val="center"/>
              <w:rPr>
                <w:rFonts w:asciiTheme="minorHAnsi" w:hAnsiTheme="minorHAnsi" w:cstheme="minorHAnsi"/>
                <w:sz w:val="22"/>
                <w:szCs w:val="22"/>
              </w:rPr>
            </w:pPr>
            <w:r w:rsidRPr="001143AD">
              <w:rPr>
                <w:rFonts w:asciiTheme="minorHAnsi" w:hAnsiTheme="minorHAnsi" w:cstheme="minorHAnsi"/>
                <w:sz w:val="22"/>
                <w:szCs w:val="22"/>
              </w:rPr>
              <w:t>3.0</w:t>
            </w:r>
          </w:p>
        </w:tc>
      </w:tr>
      <w:tr w:rsidR="00C72964" w:rsidRPr="001143AD" w14:paraId="0D70AA6B" w14:textId="77777777" w:rsidTr="00C72964">
        <w:tc>
          <w:tcPr>
            <w:tcW w:w="1615" w:type="dxa"/>
            <w:shd w:val="clear" w:color="auto" w:fill="C6D9F1" w:themeFill="text2" w:themeFillTint="33"/>
          </w:tcPr>
          <w:p w14:paraId="51F2D074" w14:textId="77777777" w:rsidR="00C72964" w:rsidRPr="001143AD" w:rsidRDefault="00C72964" w:rsidP="00C72964">
            <w:pPr>
              <w:jc w:val="center"/>
              <w:rPr>
                <w:rFonts w:asciiTheme="minorHAnsi" w:hAnsiTheme="minorHAnsi" w:cstheme="minorHAnsi"/>
                <w:sz w:val="22"/>
                <w:szCs w:val="22"/>
              </w:rPr>
            </w:pPr>
          </w:p>
        </w:tc>
        <w:tc>
          <w:tcPr>
            <w:tcW w:w="8264" w:type="dxa"/>
            <w:shd w:val="clear" w:color="auto" w:fill="C6D9F1" w:themeFill="text2" w:themeFillTint="33"/>
          </w:tcPr>
          <w:p w14:paraId="6B33CE73" w14:textId="45C29C2B" w:rsidR="00C72964" w:rsidRPr="001143AD" w:rsidRDefault="00C72964" w:rsidP="00C72964">
            <w:pPr>
              <w:jc w:val="center"/>
              <w:rPr>
                <w:rFonts w:asciiTheme="minorHAnsi" w:hAnsiTheme="minorHAnsi" w:cstheme="minorHAnsi"/>
                <w:sz w:val="22"/>
                <w:szCs w:val="22"/>
              </w:rPr>
            </w:pPr>
            <w:r w:rsidRPr="001143AD">
              <w:rPr>
                <w:rFonts w:asciiTheme="minorHAnsi" w:hAnsiTheme="minorHAnsi" w:cstheme="minorHAnsi"/>
                <w:b/>
                <w:sz w:val="22"/>
                <w:szCs w:val="22"/>
              </w:rPr>
              <w:t>Phase 2 Spring 1 (9 credits)</w:t>
            </w:r>
          </w:p>
        </w:tc>
        <w:tc>
          <w:tcPr>
            <w:tcW w:w="916" w:type="dxa"/>
            <w:shd w:val="clear" w:color="auto" w:fill="C6D9F1" w:themeFill="text2" w:themeFillTint="33"/>
          </w:tcPr>
          <w:p w14:paraId="3D840997" w14:textId="77777777" w:rsidR="00C72964" w:rsidRPr="001143AD" w:rsidRDefault="00C72964" w:rsidP="00C72964">
            <w:pPr>
              <w:jc w:val="center"/>
              <w:rPr>
                <w:rFonts w:asciiTheme="minorHAnsi" w:hAnsiTheme="minorHAnsi" w:cstheme="minorHAnsi"/>
                <w:sz w:val="22"/>
                <w:szCs w:val="22"/>
              </w:rPr>
            </w:pPr>
          </w:p>
        </w:tc>
      </w:tr>
      <w:tr w:rsidR="00C72964" w:rsidRPr="001143AD" w14:paraId="754281AF" w14:textId="77777777" w:rsidTr="0036243A">
        <w:tc>
          <w:tcPr>
            <w:tcW w:w="1615" w:type="dxa"/>
          </w:tcPr>
          <w:p w14:paraId="39A05F40" w14:textId="77777777"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15:255:531</w:t>
            </w:r>
          </w:p>
        </w:tc>
        <w:tc>
          <w:tcPr>
            <w:tcW w:w="8264" w:type="dxa"/>
          </w:tcPr>
          <w:p w14:paraId="5872FC7B" w14:textId="77777777"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Clinical Practice Phase 2</w:t>
            </w:r>
          </w:p>
        </w:tc>
        <w:tc>
          <w:tcPr>
            <w:tcW w:w="916" w:type="dxa"/>
          </w:tcPr>
          <w:p w14:paraId="4E4CD98B" w14:textId="77777777" w:rsidR="00C72964" w:rsidRPr="001143AD" w:rsidRDefault="00C72964" w:rsidP="00C72964">
            <w:pPr>
              <w:jc w:val="center"/>
              <w:rPr>
                <w:rFonts w:asciiTheme="minorHAnsi" w:hAnsiTheme="minorHAnsi" w:cstheme="minorHAnsi"/>
                <w:sz w:val="22"/>
                <w:szCs w:val="22"/>
              </w:rPr>
            </w:pPr>
            <w:r w:rsidRPr="001143AD">
              <w:rPr>
                <w:rFonts w:asciiTheme="minorHAnsi" w:hAnsiTheme="minorHAnsi" w:cstheme="minorHAnsi"/>
                <w:sz w:val="22"/>
                <w:szCs w:val="22"/>
              </w:rPr>
              <w:t>3.0</w:t>
            </w:r>
          </w:p>
        </w:tc>
      </w:tr>
      <w:tr w:rsidR="00C72964" w:rsidRPr="001143AD" w14:paraId="32669FCB" w14:textId="77777777" w:rsidTr="0036243A">
        <w:tc>
          <w:tcPr>
            <w:tcW w:w="1615" w:type="dxa"/>
          </w:tcPr>
          <w:p w14:paraId="13760EC3" w14:textId="77777777"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15:293:534</w:t>
            </w:r>
          </w:p>
        </w:tc>
        <w:tc>
          <w:tcPr>
            <w:tcW w:w="8264" w:type="dxa"/>
          </w:tcPr>
          <w:p w14:paraId="33210FCE" w14:textId="77777777"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Classroom Organization for Inclusive and Special Classrooms</w:t>
            </w:r>
          </w:p>
        </w:tc>
        <w:tc>
          <w:tcPr>
            <w:tcW w:w="916" w:type="dxa"/>
          </w:tcPr>
          <w:p w14:paraId="166817D2" w14:textId="77777777" w:rsidR="00C72964" w:rsidRPr="001143AD" w:rsidRDefault="00C72964" w:rsidP="00C72964">
            <w:pPr>
              <w:jc w:val="center"/>
              <w:rPr>
                <w:rFonts w:asciiTheme="minorHAnsi" w:hAnsiTheme="minorHAnsi" w:cstheme="minorHAnsi"/>
                <w:sz w:val="22"/>
                <w:szCs w:val="22"/>
              </w:rPr>
            </w:pPr>
            <w:r w:rsidRPr="001143AD">
              <w:rPr>
                <w:rFonts w:asciiTheme="minorHAnsi" w:hAnsiTheme="minorHAnsi" w:cstheme="minorHAnsi"/>
                <w:sz w:val="22"/>
                <w:szCs w:val="22"/>
              </w:rPr>
              <w:t>3.0</w:t>
            </w:r>
          </w:p>
        </w:tc>
      </w:tr>
      <w:tr w:rsidR="00C72964" w:rsidRPr="001143AD" w14:paraId="469A2DF5" w14:textId="77777777" w:rsidTr="0036243A">
        <w:tc>
          <w:tcPr>
            <w:tcW w:w="1615" w:type="dxa"/>
          </w:tcPr>
          <w:p w14:paraId="260CF3AF" w14:textId="77777777"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15:256:553</w:t>
            </w:r>
          </w:p>
        </w:tc>
        <w:tc>
          <w:tcPr>
            <w:tcW w:w="8264" w:type="dxa"/>
          </w:tcPr>
          <w:p w14:paraId="59ED383F" w14:textId="77777777"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Teaching and Assessment in Life Science</w:t>
            </w:r>
          </w:p>
        </w:tc>
        <w:tc>
          <w:tcPr>
            <w:tcW w:w="916" w:type="dxa"/>
          </w:tcPr>
          <w:p w14:paraId="7C93A126" w14:textId="77777777" w:rsidR="00C72964" w:rsidRPr="001143AD" w:rsidRDefault="00C72964" w:rsidP="00C72964">
            <w:pPr>
              <w:jc w:val="center"/>
              <w:rPr>
                <w:rFonts w:asciiTheme="minorHAnsi" w:hAnsiTheme="minorHAnsi" w:cstheme="minorHAnsi"/>
                <w:sz w:val="22"/>
                <w:szCs w:val="22"/>
              </w:rPr>
            </w:pPr>
            <w:r w:rsidRPr="001143AD">
              <w:rPr>
                <w:rFonts w:asciiTheme="minorHAnsi" w:hAnsiTheme="minorHAnsi" w:cstheme="minorHAnsi"/>
                <w:sz w:val="22"/>
                <w:szCs w:val="22"/>
              </w:rPr>
              <w:t>3.0</w:t>
            </w:r>
          </w:p>
        </w:tc>
      </w:tr>
      <w:tr w:rsidR="00C72964" w:rsidRPr="001143AD" w14:paraId="5C74B697" w14:textId="77777777" w:rsidTr="00C72964">
        <w:tc>
          <w:tcPr>
            <w:tcW w:w="1615" w:type="dxa"/>
            <w:shd w:val="clear" w:color="auto" w:fill="C6D9F1" w:themeFill="text2" w:themeFillTint="33"/>
          </w:tcPr>
          <w:p w14:paraId="6503E73F" w14:textId="77777777" w:rsidR="00C72964" w:rsidRPr="001143AD" w:rsidRDefault="00C72964" w:rsidP="00C72964">
            <w:pPr>
              <w:jc w:val="center"/>
              <w:rPr>
                <w:rFonts w:asciiTheme="minorHAnsi" w:hAnsiTheme="minorHAnsi" w:cstheme="minorHAnsi"/>
                <w:sz w:val="22"/>
                <w:szCs w:val="22"/>
              </w:rPr>
            </w:pPr>
          </w:p>
        </w:tc>
        <w:tc>
          <w:tcPr>
            <w:tcW w:w="8264" w:type="dxa"/>
            <w:shd w:val="clear" w:color="auto" w:fill="C6D9F1" w:themeFill="text2" w:themeFillTint="33"/>
          </w:tcPr>
          <w:p w14:paraId="61CB4456" w14:textId="064240F6" w:rsidR="00C72964" w:rsidRPr="001143AD" w:rsidRDefault="00C72964" w:rsidP="00C72964">
            <w:pPr>
              <w:jc w:val="center"/>
              <w:rPr>
                <w:rFonts w:asciiTheme="minorHAnsi" w:hAnsiTheme="minorHAnsi" w:cstheme="minorHAnsi"/>
                <w:sz w:val="22"/>
                <w:szCs w:val="22"/>
              </w:rPr>
            </w:pPr>
            <w:r w:rsidRPr="001143AD">
              <w:rPr>
                <w:rFonts w:asciiTheme="minorHAnsi" w:hAnsiTheme="minorHAnsi" w:cstheme="minorHAnsi"/>
                <w:b/>
                <w:sz w:val="22"/>
                <w:szCs w:val="22"/>
              </w:rPr>
              <w:t>Phase 3 Summer 2 (0 credits)</w:t>
            </w:r>
          </w:p>
        </w:tc>
        <w:tc>
          <w:tcPr>
            <w:tcW w:w="916" w:type="dxa"/>
            <w:shd w:val="clear" w:color="auto" w:fill="C6D9F1" w:themeFill="text2" w:themeFillTint="33"/>
          </w:tcPr>
          <w:p w14:paraId="4E097906" w14:textId="77777777" w:rsidR="00C72964" w:rsidRPr="001143AD" w:rsidRDefault="00C72964" w:rsidP="00C72964">
            <w:pPr>
              <w:jc w:val="center"/>
              <w:rPr>
                <w:rFonts w:asciiTheme="minorHAnsi" w:hAnsiTheme="minorHAnsi" w:cstheme="minorHAnsi"/>
                <w:sz w:val="22"/>
                <w:szCs w:val="22"/>
              </w:rPr>
            </w:pPr>
          </w:p>
        </w:tc>
      </w:tr>
      <w:tr w:rsidR="00C72964" w:rsidRPr="001143AD" w14:paraId="26FBB7D8" w14:textId="77777777" w:rsidTr="0036243A">
        <w:tc>
          <w:tcPr>
            <w:tcW w:w="1615" w:type="dxa"/>
          </w:tcPr>
          <w:p w14:paraId="0E3E2FF3" w14:textId="77777777" w:rsidR="00C72964" w:rsidRPr="001143AD" w:rsidRDefault="00C72964" w:rsidP="00C72964">
            <w:pPr>
              <w:rPr>
                <w:rFonts w:asciiTheme="minorHAnsi" w:hAnsiTheme="minorHAnsi" w:cstheme="minorHAnsi"/>
                <w:sz w:val="22"/>
                <w:szCs w:val="22"/>
              </w:rPr>
            </w:pPr>
          </w:p>
        </w:tc>
        <w:tc>
          <w:tcPr>
            <w:tcW w:w="8264" w:type="dxa"/>
          </w:tcPr>
          <w:p w14:paraId="02C226DE" w14:textId="77777777"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N/A</w:t>
            </w:r>
          </w:p>
        </w:tc>
        <w:tc>
          <w:tcPr>
            <w:tcW w:w="916" w:type="dxa"/>
          </w:tcPr>
          <w:p w14:paraId="6D59BEDB" w14:textId="77777777" w:rsidR="00C72964" w:rsidRPr="001143AD" w:rsidRDefault="00C72964" w:rsidP="00C72964">
            <w:pPr>
              <w:jc w:val="center"/>
              <w:rPr>
                <w:rFonts w:asciiTheme="minorHAnsi" w:hAnsiTheme="minorHAnsi" w:cstheme="minorHAnsi"/>
                <w:sz w:val="22"/>
                <w:szCs w:val="22"/>
              </w:rPr>
            </w:pPr>
          </w:p>
        </w:tc>
      </w:tr>
      <w:tr w:rsidR="00C72964" w:rsidRPr="001143AD" w14:paraId="55839604" w14:textId="77777777" w:rsidTr="00C72964">
        <w:tc>
          <w:tcPr>
            <w:tcW w:w="1615" w:type="dxa"/>
            <w:shd w:val="clear" w:color="auto" w:fill="C6D9F1" w:themeFill="text2" w:themeFillTint="33"/>
          </w:tcPr>
          <w:p w14:paraId="6B28C133" w14:textId="77777777" w:rsidR="00C72964" w:rsidRPr="001143AD" w:rsidRDefault="00C72964" w:rsidP="00C72964">
            <w:pPr>
              <w:jc w:val="center"/>
              <w:rPr>
                <w:rFonts w:asciiTheme="minorHAnsi" w:hAnsiTheme="minorHAnsi" w:cstheme="minorHAnsi"/>
                <w:sz w:val="22"/>
                <w:szCs w:val="22"/>
              </w:rPr>
            </w:pPr>
          </w:p>
        </w:tc>
        <w:tc>
          <w:tcPr>
            <w:tcW w:w="8264" w:type="dxa"/>
            <w:shd w:val="clear" w:color="auto" w:fill="C6D9F1" w:themeFill="text2" w:themeFillTint="33"/>
          </w:tcPr>
          <w:p w14:paraId="1588AE53" w14:textId="07BE7B82" w:rsidR="00C72964" w:rsidRPr="001143AD" w:rsidRDefault="00C72964" w:rsidP="00C72964">
            <w:pPr>
              <w:jc w:val="center"/>
              <w:rPr>
                <w:rFonts w:asciiTheme="minorHAnsi" w:hAnsiTheme="minorHAnsi" w:cstheme="minorHAnsi"/>
                <w:sz w:val="22"/>
                <w:szCs w:val="22"/>
              </w:rPr>
            </w:pPr>
            <w:r w:rsidRPr="001143AD">
              <w:rPr>
                <w:rFonts w:asciiTheme="minorHAnsi" w:hAnsiTheme="minorHAnsi" w:cstheme="minorHAnsi"/>
                <w:b/>
                <w:sz w:val="22"/>
                <w:szCs w:val="22"/>
              </w:rPr>
              <w:t>Phase 3 Fall 2 (12 credits)</w:t>
            </w:r>
          </w:p>
        </w:tc>
        <w:tc>
          <w:tcPr>
            <w:tcW w:w="916" w:type="dxa"/>
            <w:shd w:val="clear" w:color="auto" w:fill="C6D9F1" w:themeFill="text2" w:themeFillTint="33"/>
          </w:tcPr>
          <w:p w14:paraId="3794761A" w14:textId="77777777" w:rsidR="00C72964" w:rsidRPr="001143AD" w:rsidRDefault="00C72964" w:rsidP="00C72964">
            <w:pPr>
              <w:jc w:val="center"/>
              <w:rPr>
                <w:rFonts w:asciiTheme="minorHAnsi" w:hAnsiTheme="minorHAnsi" w:cstheme="minorHAnsi"/>
                <w:sz w:val="22"/>
                <w:szCs w:val="22"/>
              </w:rPr>
            </w:pPr>
          </w:p>
        </w:tc>
      </w:tr>
      <w:tr w:rsidR="00C72964" w:rsidRPr="001143AD" w14:paraId="182304C5" w14:textId="77777777" w:rsidTr="0036243A">
        <w:tc>
          <w:tcPr>
            <w:tcW w:w="1615" w:type="dxa"/>
          </w:tcPr>
          <w:p w14:paraId="14D55077" w14:textId="77777777"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15:255:535</w:t>
            </w:r>
          </w:p>
        </w:tc>
        <w:tc>
          <w:tcPr>
            <w:tcW w:w="8264" w:type="dxa"/>
          </w:tcPr>
          <w:p w14:paraId="567CB4F4" w14:textId="77777777"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Clinical Practice Phase 3</w:t>
            </w:r>
          </w:p>
        </w:tc>
        <w:tc>
          <w:tcPr>
            <w:tcW w:w="916" w:type="dxa"/>
          </w:tcPr>
          <w:p w14:paraId="0936D8AC" w14:textId="77777777" w:rsidR="00C72964" w:rsidRPr="001143AD" w:rsidRDefault="00C72964" w:rsidP="00C72964">
            <w:pPr>
              <w:jc w:val="center"/>
              <w:rPr>
                <w:rFonts w:asciiTheme="minorHAnsi" w:hAnsiTheme="minorHAnsi" w:cstheme="minorHAnsi"/>
                <w:sz w:val="22"/>
                <w:szCs w:val="22"/>
              </w:rPr>
            </w:pPr>
            <w:r w:rsidRPr="001143AD">
              <w:rPr>
                <w:rFonts w:asciiTheme="minorHAnsi" w:hAnsiTheme="minorHAnsi" w:cstheme="minorHAnsi"/>
                <w:sz w:val="22"/>
                <w:szCs w:val="22"/>
              </w:rPr>
              <w:t>9.0</w:t>
            </w:r>
          </w:p>
        </w:tc>
      </w:tr>
      <w:tr w:rsidR="00C72964" w:rsidRPr="001143AD" w14:paraId="2DA8FC27" w14:textId="77777777" w:rsidTr="0036243A">
        <w:tc>
          <w:tcPr>
            <w:tcW w:w="1615" w:type="dxa"/>
          </w:tcPr>
          <w:p w14:paraId="127ABB95" w14:textId="77777777"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15:255:532</w:t>
            </w:r>
          </w:p>
        </w:tc>
        <w:tc>
          <w:tcPr>
            <w:tcW w:w="8264" w:type="dxa"/>
          </w:tcPr>
          <w:p w14:paraId="097AF795" w14:textId="77777777"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Clinical Practice Phase 3 Seminar</w:t>
            </w:r>
          </w:p>
        </w:tc>
        <w:tc>
          <w:tcPr>
            <w:tcW w:w="916" w:type="dxa"/>
          </w:tcPr>
          <w:p w14:paraId="4D78C84C" w14:textId="77777777" w:rsidR="00C72964" w:rsidRPr="001143AD" w:rsidRDefault="00C72964" w:rsidP="00C72964">
            <w:pPr>
              <w:jc w:val="center"/>
              <w:rPr>
                <w:rFonts w:asciiTheme="minorHAnsi" w:hAnsiTheme="minorHAnsi" w:cstheme="minorHAnsi"/>
                <w:sz w:val="22"/>
                <w:szCs w:val="22"/>
              </w:rPr>
            </w:pPr>
            <w:r w:rsidRPr="001143AD">
              <w:rPr>
                <w:rFonts w:asciiTheme="minorHAnsi" w:hAnsiTheme="minorHAnsi" w:cstheme="minorHAnsi"/>
                <w:sz w:val="22"/>
                <w:szCs w:val="22"/>
              </w:rPr>
              <w:t>3.0</w:t>
            </w:r>
          </w:p>
        </w:tc>
      </w:tr>
      <w:tr w:rsidR="00C72964" w:rsidRPr="001143AD" w14:paraId="29265A21" w14:textId="77777777" w:rsidTr="00C72964">
        <w:tc>
          <w:tcPr>
            <w:tcW w:w="1615" w:type="dxa"/>
            <w:shd w:val="clear" w:color="auto" w:fill="C6D9F1" w:themeFill="text2" w:themeFillTint="33"/>
          </w:tcPr>
          <w:p w14:paraId="0CB434F3" w14:textId="77777777" w:rsidR="00C72964" w:rsidRPr="001143AD" w:rsidRDefault="00C72964" w:rsidP="00C72964">
            <w:pPr>
              <w:jc w:val="center"/>
              <w:rPr>
                <w:rFonts w:asciiTheme="minorHAnsi" w:hAnsiTheme="minorHAnsi" w:cstheme="minorHAnsi"/>
                <w:sz w:val="22"/>
                <w:szCs w:val="22"/>
              </w:rPr>
            </w:pPr>
          </w:p>
        </w:tc>
        <w:tc>
          <w:tcPr>
            <w:tcW w:w="8264" w:type="dxa"/>
            <w:shd w:val="clear" w:color="auto" w:fill="C6D9F1" w:themeFill="text2" w:themeFillTint="33"/>
          </w:tcPr>
          <w:p w14:paraId="785FFF34" w14:textId="4B237ED7" w:rsidR="00C72964" w:rsidRPr="001143AD" w:rsidRDefault="00C72964" w:rsidP="00C72964">
            <w:pPr>
              <w:jc w:val="center"/>
              <w:rPr>
                <w:rFonts w:asciiTheme="minorHAnsi" w:hAnsiTheme="minorHAnsi" w:cstheme="minorHAnsi"/>
                <w:sz w:val="22"/>
                <w:szCs w:val="22"/>
              </w:rPr>
            </w:pPr>
            <w:r w:rsidRPr="001143AD">
              <w:rPr>
                <w:rFonts w:asciiTheme="minorHAnsi" w:hAnsiTheme="minorHAnsi" w:cstheme="minorHAnsi"/>
                <w:b/>
                <w:sz w:val="22"/>
                <w:szCs w:val="22"/>
              </w:rPr>
              <w:t>Phase 4 Spring 2 (9 credits)</w:t>
            </w:r>
          </w:p>
        </w:tc>
        <w:tc>
          <w:tcPr>
            <w:tcW w:w="916" w:type="dxa"/>
            <w:shd w:val="clear" w:color="auto" w:fill="C6D9F1" w:themeFill="text2" w:themeFillTint="33"/>
          </w:tcPr>
          <w:p w14:paraId="15CE5F2F" w14:textId="77777777" w:rsidR="00C72964" w:rsidRPr="001143AD" w:rsidRDefault="00C72964" w:rsidP="00C72964">
            <w:pPr>
              <w:jc w:val="center"/>
              <w:rPr>
                <w:rFonts w:asciiTheme="minorHAnsi" w:hAnsiTheme="minorHAnsi" w:cstheme="minorHAnsi"/>
                <w:sz w:val="22"/>
                <w:szCs w:val="22"/>
              </w:rPr>
            </w:pPr>
          </w:p>
        </w:tc>
      </w:tr>
      <w:tr w:rsidR="00C72964" w:rsidRPr="001143AD" w14:paraId="2D5D006F" w14:textId="77777777" w:rsidTr="00C72964">
        <w:tc>
          <w:tcPr>
            <w:tcW w:w="1615" w:type="dxa"/>
            <w:tcBorders>
              <w:top w:val="single" w:sz="4" w:space="0" w:color="auto"/>
              <w:left w:val="single" w:sz="4" w:space="0" w:color="auto"/>
              <w:bottom w:val="nil"/>
              <w:right w:val="nil"/>
            </w:tcBorders>
          </w:tcPr>
          <w:p w14:paraId="2ECB167E" w14:textId="3948A8E2" w:rsidR="00C72964" w:rsidRPr="001143AD" w:rsidRDefault="00C72964" w:rsidP="00C72964">
            <w:pPr>
              <w:rPr>
                <w:rFonts w:asciiTheme="minorHAnsi" w:hAnsiTheme="minorHAnsi" w:cstheme="minorHAnsi"/>
                <w:b/>
                <w:sz w:val="22"/>
                <w:szCs w:val="22"/>
              </w:rPr>
            </w:pPr>
            <w:r w:rsidRPr="001143AD">
              <w:rPr>
                <w:rFonts w:asciiTheme="minorHAnsi" w:hAnsiTheme="minorHAnsi" w:cstheme="minorHAnsi"/>
                <w:sz w:val="22"/>
                <w:szCs w:val="22"/>
              </w:rPr>
              <w:t xml:space="preserve">15:255:539 </w:t>
            </w:r>
            <w:r w:rsidRPr="001143AD">
              <w:rPr>
                <w:rFonts w:asciiTheme="minorHAnsi" w:hAnsiTheme="minorHAnsi" w:cstheme="minorHAnsi"/>
                <w:b/>
                <w:sz w:val="22"/>
                <w:szCs w:val="22"/>
              </w:rPr>
              <w:t>or</w:t>
            </w:r>
          </w:p>
        </w:tc>
        <w:tc>
          <w:tcPr>
            <w:tcW w:w="8264" w:type="dxa"/>
            <w:tcBorders>
              <w:top w:val="single" w:sz="4" w:space="0" w:color="auto"/>
              <w:left w:val="nil"/>
              <w:bottom w:val="nil"/>
              <w:right w:val="nil"/>
            </w:tcBorders>
          </w:tcPr>
          <w:p w14:paraId="470C3500" w14:textId="3383AC03"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 xml:space="preserve">Students, Communities, and Social Justice </w:t>
            </w:r>
            <w:r w:rsidRPr="001143AD">
              <w:rPr>
                <w:rFonts w:asciiTheme="minorHAnsi" w:hAnsiTheme="minorHAnsi" w:cstheme="minorHAnsi"/>
                <w:b/>
                <w:sz w:val="22"/>
                <w:szCs w:val="22"/>
              </w:rPr>
              <w:t>or</w:t>
            </w:r>
          </w:p>
        </w:tc>
        <w:tc>
          <w:tcPr>
            <w:tcW w:w="916" w:type="dxa"/>
            <w:tcBorders>
              <w:top w:val="single" w:sz="4" w:space="0" w:color="auto"/>
              <w:left w:val="nil"/>
              <w:bottom w:val="nil"/>
              <w:right w:val="single" w:sz="4" w:space="0" w:color="auto"/>
            </w:tcBorders>
          </w:tcPr>
          <w:p w14:paraId="3A5A1824" w14:textId="77777777" w:rsidR="00C72964" w:rsidRPr="001143AD" w:rsidRDefault="00C72964" w:rsidP="00C72964">
            <w:pPr>
              <w:jc w:val="center"/>
              <w:rPr>
                <w:rFonts w:asciiTheme="minorHAnsi" w:hAnsiTheme="minorHAnsi" w:cstheme="minorHAnsi"/>
                <w:sz w:val="22"/>
                <w:szCs w:val="22"/>
              </w:rPr>
            </w:pPr>
            <w:r w:rsidRPr="001143AD">
              <w:rPr>
                <w:rFonts w:asciiTheme="minorHAnsi" w:hAnsiTheme="minorHAnsi" w:cstheme="minorHAnsi"/>
                <w:sz w:val="22"/>
                <w:szCs w:val="22"/>
              </w:rPr>
              <w:t>3.0</w:t>
            </w:r>
          </w:p>
        </w:tc>
      </w:tr>
      <w:tr w:rsidR="00C72964" w:rsidRPr="001143AD" w14:paraId="22B323CC" w14:textId="77777777" w:rsidTr="00C72964">
        <w:tc>
          <w:tcPr>
            <w:tcW w:w="1615" w:type="dxa"/>
            <w:tcBorders>
              <w:top w:val="nil"/>
              <w:left w:val="single" w:sz="4" w:space="0" w:color="auto"/>
              <w:bottom w:val="nil"/>
              <w:right w:val="nil"/>
            </w:tcBorders>
          </w:tcPr>
          <w:p w14:paraId="2A7463CA" w14:textId="5D6AB49F"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 xml:space="preserve">15:253:522 </w:t>
            </w:r>
            <w:r w:rsidRPr="001143AD">
              <w:rPr>
                <w:rFonts w:asciiTheme="minorHAnsi" w:hAnsiTheme="minorHAnsi" w:cstheme="minorHAnsi"/>
                <w:b/>
                <w:sz w:val="22"/>
                <w:szCs w:val="22"/>
              </w:rPr>
              <w:t>or</w:t>
            </w:r>
          </w:p>
        </w:tc>
        <w:tc>
          <w:tcPr>
            <w:tcW w:w="8264" w:type="dxa"/>
            <w:tcBorders>
              <w:top w:val="nil"/>
              <w:left w:val="nil"/>
              <w:bottom w:val="nil"/>
              <w:right w:val="nil"/>
            </w:tcBorders>
          </w:tcPr>
          <w:p w14:paraId="4E250A75" w14:textId="64563B49"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 xml:space="preserve">Bilingual-Bicultural Education </w:t>
            </w:r>
            <w:r w:rsidRPr="001143AD">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7E0F0EAE" w14:textId="77777777" w:rsidR="00C72964" w:rsidRPr="001143AD" w:rsidRDefault="00C72964" w:rsidP="00C72964">
            <w:pPr>
              <w:jc w:val="center"/>
              <w:rPr>
                <w:rFonts w:asciiTheme="minorHAnsi" w:hAnsiTheme="minorHAnsi" w:cstheme="minorHAnsi"/>
                <w:sz w:val="22"/>
                <w:szCs w:val="22"/>
              </w:rPr>
            </w:pPr>
          </w:p>
        </w:tc>
      </w:tr>
      <w:tr w:rsidR="00C72964" w:rsidRPr="001143AD" w14:paraId="2DD57FBE" w14:textId="77777777" w:rsidTr="00C72964">
        <w:tc>
          <w:tcPr>
            <w:tcW w:w="1615" w:type="dxa"/>
            <w:tcBorders>
              <w:top w:val="nil"/>
              <w:left w:val="single" w:sz="4" w:space="0" w:color="auto"/>
              <w:bottom w:val="nil"/>
              <w:right w:val="nil"/>
            </w:tcBorders>
          </w:tcPr>
          <w:p w14:paraId="6B63AB8F" w14:textId="61A0272E"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 xml:space="preserve">15:253:523 </w:t>
            </w:r>
            <w:r w:rsidRPr="001143AD">
              <w:rPr>
                <w:rFonts w:asciiTheme="minorHAnsi" w:hAnsiTheme="minorHAnsi" w:cstheme="minorHAnsi"/>
                <w:b/>
                <w:sz w:val="22"/>
                <w:szCs w:val="22"/>
              </w:rPr>
              <w:t>or</w:t>
            </w:r>
          </w:p>
        </w:tc>
        <w:tc>
          <w:tcPr>
            <w:tcW w:w="8264" w:type="dxa"/>
            <w:tcBorders>
              <w:top w:val="nil"/>
              <w:left w:val="nil"/>
              <w:bottom w:val="nil"/>
              <w:right w:val="nil"/>
            </w:tcBorders>
          </w:tcPr>
          <w:p w14:paraId="69B98A27" w14:textId="580BED5F" w:rsidR="00C72964" w:rsidRPr="001143AD" w:rsidRDefault="00C72964" w:rsidP="00C72964">
            <w:pPr>
              <w:rPr>
                <w:rFonts w:asciiTheme="minorHAnsi" w:hAnsiTheme="minorHAnsi" w:cstheme="minorHAnsi"/>
                <w:b/>
                <w:sz w:val="22"/>
                <w:szCs w:val="22"/>
              </w:rPr>
            </w:pPr>
            <w:r w:rsidRPr="001143AD">
              <w:rPr>
                <w:rFonts w:asciiTheme="minorHAnsi" w:hAnsiTheme="minorHAnsi" w:cstheme="minorHAnsi"/>
                <w:sz w:val="22"/>
                <w:szCs w:val="22"/>
              </w:rPr>
              <w:t xml:space="preserve">Language and Culture </w:t>
            </w:r>
            <w:r w:rsidRPr="001143AD">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0DF5E817" w14:textId="77777777" w:rsidR="00C72964" w:rsidRPr="001143AD" w:rsidRDefault="00C72964" w:rsidP="00C72964">
            <w:pPr>
              <w:jc w:val="center"/>
              <w:rPr>
                <w:rFonts w:asciiTheme="minorHAnsi" w:hAnsiTheme="minorHAnsi" w:cstheme="minorHAnsi"/>
                <w:sz w:val="22"/>
                <w:szCs w:val="22"/>
              </w:rPr>
            </w:pPr>
          </w:p>
        </w:tc>
      </w:tr>
      <w:tr w:rsidR="00C72964" w:rsidRPr="001143AD" w14:paraId="17C5ABB5" w14:textId="77777777" w:rsidTr="00C72964">
        <w:tc>
          <w:tcPr>
            <w:tcW w:w="1615" w:type="dxa"/>
            <w:tcBorders>
              <w:top w:val="nil"/>
              <w:left w:val="single" w:sz="4" w:space="0" w:color="auto"/>
              <w:bottom w:val="nil"/>
              <w:right w:val="nil"/>
            </w:tcBorders>
          </w:tcPr>
          <w:p w14:paraId="380CBDDC" w14:textId="3BD61E01"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 xml:space="preserve">15:253:539 </w:t>
            </w:r>
            <w:r w:rsidRPr="001143AD">
              <w:rPr>
                <w:rFonts w:asciiTheme="minorHAnsi" w:hAnsiTheme="minorHAnsi" w:cstheme="minorHAnsi"/>
                <w:b/>
                <w:sz w:val="22"/>
                <w:szCs w:val="22"/>
              </w:rPr>
              <w:t>or</w:t>
            </w:r>
          </w:p>
        </w:tc>
        <w:tc>
          <w:tcPr>
            <w:tcW w:w="8264" w:type="dxa"/>
            <w:tcBorders>
              <w:top w:val="nil"/>
              <w:left w:val="nil"/>
              <w:bottom w:val="nil"/>
              <w:right w:val="nil"/>
            </w:tcBorders>
          </w:tcPr>
          <w:p w14:paraId="5BDC65B4" w14:textId="5C9E314C" w:rsidR="00C72964" w:rsidRPr="001143AD" w:rsidRDefault="00C72964" w:rsidP="00C72964">
            <w:pPr>
              <w:rPr>
                <w:rFonts w:asciiTheme="minorHAnsi" w:hAnsiTheme="minorHAnsi" w:cstheme="minorHAnsi"/>
                <w:b/>
                <w:sz w:val="22"/>
                <w:szCs w:val="22"/>
              </w:rPr>
            </w:pPr>
            <w:r w:rsidRPr="001143AD">
              <w:rPr>
                <w:rFonts w:asciiTheme="minorHAnsi" w:hAnsiTheme="minorHAnsi" w:cstheme="minorHAnsi"/>
                <w:sz w:val="22"/>
                <w:szCs w:val="22"/>
              </w:rPr>
              <w:t xml:space="preserve">Methods of Teaching and Assessing English Language Learners (TELL) </w:t>
            </w:r>
            <w:r w:rsidRPr="001143AD">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3136A0DA" w14:textId="77777777" w:rsidR="00C72964" w:rsidRPr="001143AD" w:rsidRDefault="00C72964" w:rsidP="00C72964">
            <w:pPr>
              <w:jc w:val="center"/>
              <w:rPr>
                <w:rFonts w:asciiTheme="minorHAnsi" w:hAnsiTheme="minorHAnsi" w:cstheme="minorHAnsi"/>
                <w:sz w:val="22"/>
                <w:szCs w:val="22"/>
              </w:rPr>
            </w:pPr>
          </w:p>
        </w:tc>
      </w:tr>
      <w:tr w:rsidR="00C72964" w:rsidRPr="001143AD" w14:paraId="5F444DE3" w14:textId="77777777" w:rsidTr="00C72964">
        <w:tc>
          <w:tcPr>
            <w:tcW w:w="1615" w:type="dxa"/>
            <w:tcBorders>
              <w:top w:val="nil"/>
              <w:left w:val="single" w:sz="4" w:space="0" w:color="auto"/>
              <w:bottom w:val="nil"/>
              <w:right w:val="nil"/>
            </w:tcBorders>
          </w:tcPr>
          <w:p w14:paraId="14040B18" w14:textId="2049EDB3" w:rsidR="00C72964" w:rsidRPr="001143AD" w:rsidRDefault="00C72964" w:rsidP="00C72964">
            <w:pPr>
              <w:rPr>
                <w:rFonts w:asciiTheme="minorHAnsi" w:hAnsiTheme="minorHAnsi" w:cstheme="minorHAnsi"/>
                <w:b/>
                <w:sz w:val="22"/>
                <w:szCs w:val="22"/>
              </w:rPr>
            </w:pPr>
            <w:r w:rsidRPr="001143AD">
              <w:rPr>
                <w:rFonts w:asciiTheme="minorHAnsi" w:hAnsiTheme="minorHAnsi" w:cstheme="minorHAnsi"/>
                <w:sz w:val="22"/>
                <w:szCs w:val="22"/>
              </w:rPr>
              <w:t xml:space="preserve">15:293:539 </w:t>
            </w:r>
            <w:r w:rsidRPr="001143AD">
              <w:rPr>
                <w:rFonts w:asciiTheme="minorHAnsi" w:hAnsiTheme="minorHAnsi" w:cstheme="minorHAnsi"/>
                <w:b/>
                <w:sz w:val="22"/>
                <w:szCs w:val="22"/>
              </w:rPr>
              <w:t>or</w:t>
            </w:r>
          </w:p>
        </w:tc>
        <w:tc>
          <w:tcPr>
            <w:tcW w:w="8264" w:type="dxa"/>
            <w:tcBorders>
              <w:top w:val="nil"/>
              <w:left w:val="nil"/>
              <w:bottom w:val="nil"/>
              <w:right w:val="nil"/>
            </w:tcBorders>
          </w:tcPr>
          <w:p w14:paraId="7A2A5861" w14:textId="4F309DA1" w:rsidR="00C72964" w:rsidRPr="001143AD" w:rsidRDefault="00C72964" w:rsidP="00C72964">
            <w:pPr>
              <w:rPr>
                <w:rFonts w:asciiTheme="minorHAnsi" w:hAnsiTheme="minorHAnsi" w:cstheme="minorHAnsi"/>
                <w:b/>
                <w:sz w:val="22"/>
                <w:szCs w:val="22"/>
              </w:rPr>
            </w:pPr>
            <w:r w:rsidRPr="001143AD">
              <w:rPr>
                <w:rFonts w:asciiTheme="minorHAnsi" w:hAnsiTheme="minorHAnsi" w:cstheme="minorHAnsi"/>
                <w:sz w:val="22"/>
                <w:szCs w:val="22"/>
              </w:rPr>
              <w:t xml:space="preserve">Students with Disabilities, Schools, and Social Justice </w:t>
            </w:r>
            <w:r w:rsidRPr="001143AD">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458D7813" w14:textId="77777777" w:rsidR="00C72964" w:rsidRPr="001143AD" w:rsidRDefault="00C72964" w:rsidP="00C72964">
            <w:pPr>
              <w:jc w:val="center"/>
              <w:rPr>
                <w:rFonts w:asciiTheme="minorHAnsi" w:hAnsiTheme="minorHAnsi" w:cstheme="minorHAnsi"/>
                <w:sz w:val="22"/>
                <w:szCs w:val="22"/>
              </w:rPr>
            </w:pPr>
          </w:p>
        </w:tc>
      </w:tr>
      <w:tr w:rsidR="00C72964" w:rsidRPr="001143AD" w14:paraId="59A189E3" w14:textId="77777777" w:rsidTr="00C72964">
        <w:tc>
          <w:tcPr>
            <w:tcW w:w="1615" w:type="dxa"/>
            <w:tcBorders>
              <w:top w:val="nil"/>
              <w:left w:val="single" w:sz="4" w:space="0" w:color="auto"/>
              <w:bottom w:val="single" w:sz="4" w:space="0" w:color="auto"/>
              <w:right w:val="nil"/>
            </w:tcBorders>
          </w:tcPr>
          <w:p w14:paraId="1558F06F" w14:textId="083802C2"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05:300:406</w:t>
            </w:r>
            <w:r w:rsidRPr="001143AD">
              <w:rPr>
                <w:rFonts w:asciiTheme="minorHAnsi" w:hAnsiTheme="minorHAnsi" w:cstheme="minorHAnsi"/>
                <w:sz w:val="22"/>
                <w:szCs w:val="22"/>
                <w:vertAlign w:val="superscript"/>
              </w:rPr>
              <w:t>G</w:t>
            </w:r>
          </w:p>
        </w:tc>
        <w:tc>
          <w:tcPr>
            <w:tcW w:w="8264" w:type="dxa"/>
            <w:tcBorders>
              <w:top w:val="nil"/>
              <w:left w:val="nil"/>
              <w:bottom w:val="single" w:sz="4" w:space="0" w:color="auto"/>
              <w:right w:val="nil"/>
            </w:tcBorders>
          </w:tcPr>
          <w:p w14:paraId="100C9636" w14:textId="09EBE1F8"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Community-Based Language Learning (CBLL)</w:t>
            </w:r>
          </w:p>
        </w:tc>
        <w:tc>
          <w:tcPr>
            <w:tcW w:w="916" w:type="dxa"/>
            <w:tcBorders>
              <w:top w:val="nil"/>
              <w:left w:val="nil"/>
              <w:bottom w:val="single" w:sz="4" w:space="0" w:color="auto"/>
              <w:right w:val="single" w:sz="4" w:space="0" w:color="auto"/>
            </w:tcBorders>
          </w:tcPr>
          <w:p w14:paraId="4DEB5ED2" w14:textId="77777777" w:rsidR="00C72964" w:rsidRPr="001143AD" w:rsidRDefault="00C72964" w:rsidP="00C72964">
            <w:pPr>
              <w:jc w:val="center"/>
              <w:rPr>
                <w:rFonts w:asciiTheme="minorHAnsi" w:hAnsiTheme="minorHAnsi" w:cstheme="minorHAnsi"/>
                <w:sz w:val="22"/>
                <w:szCs w:val="22"/>
              </w:rPr>
            </w:pPr>
          </w:p>
        </w:tc>
      </w:tr>
      <w:tr w:rsidR="00C72964" w:rsidRPr="001143AD" w14:paraId="353D496B" w14:textId="77777777" w:rsidTr="00C72964">
        <w:tc>
          <w:tcPr>
            <w:tcW w:w="1615" w:type="dxa"/>
            <w:tcBorders>
              <w:top w:val="single" w:sz="4" w:space="0" w:color="auto"/>
            </w:tcBorders>
          </w:tcPr>
          <w:p w14:paraId="63E6769E" w14:textId="77777777"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15:293:523</w:t>
            </w:r>
          </w:p>
        </w:tc>
        <w:tc>
          <w:tcPr>
            <w:tcW w:w="8264" w:type="dxa"/>
            <w:tcBorders>
              <w:top w:val="single" w:sz="4" w:space="0" w:color="auto"/>
            </w:tcBorders>
          </w:tcPr>
          <w:p w14:paraId="1B617281" w14:textId="77777777"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Inclusive Teaching in Education</w:t>
            </w:r>
          </w:p>
        </w:tc>
        <w:tc>
          <w:tcPr>
            <w:tcW w:w="916" w:type="dxa"/>
            <w:tcBorders>
              <w:top w:val="single" w:sz="4" w:space="0" w:color="auto"/>
            </w:tcBorders>
          </w:tcPr>
          <w:p w14:paraId="04726FF2" w14:textId="77777777" w:rsidR="00C72964" w:rsidRPr="001143AD" w:rsidRDefault="00C72964" w:rsidP="00C72964">
            <w:pPr>
              <w:jc w:val="center"/>
              <w:rPr>
                <w:rFonts w:asciiTheme="minorHAnsi" w:hAnsiTheme="minorHAnsi" w:cstheme="minorHAnsi"/>
                <w:sz w:val="22"/>
                <w:szCs w:val="22"/>
              </w:rPr>
            </w:pPr>
            <w:r w:rsidRPr="001143AD">
              <w:rPr>
                <w:rFonts w:asciiTheme="minorHAnsi" w:hAnsiTheme="minorHAnsi" w:cstheme="minorHAnsi"/>
                <w:sz w:val="22"/>
                <w:szCs w:val="22"/>
              </w:rPr>
              <w:t>3.0</w:t>
            </w:r>
          </w:p>
        </w:tc>
      </w:tr>
      <w:tr w:rsidR="00C72964" w:rsidRPr="001143AD" w14:paraId="48A1568B" w14:textId="77777777" w:rsidTr="0036243A">
        <w:tc>
          <w:tcPr>
            <w:tcW w:w="1615" w:type="dxa"/>
          </w:tcPr>
          <w:p w14:paraId="0B3651AF" w14:textId="77777777"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15:256:561</w:t>
            </w:r>
          </w:p>
        </w:tc>
        <w:tc>
          <w:tcPr>
            <w:tcW w:w="8264" w:type="dxa"/>
          </w:tcPr>
          <w:p w14:paraId="3DE868D0" w14:textId="77777777" w:rsidR="00C72964" w:rsidRPr="001143AD" w:rsidRDefault="00C72964" w:rsidP="00C72964">
            <w:pPr>
              <w:rPr>
                <w:rFonts w:asciiTheme="minorHAnsi" w:hAnsiTheme="minorHAnsi" w:cstheme="minorHAnsi"/>
                <w:sz w:val="22"/>
                <w:szCs w:val="22"/>
              </w:rPr>
            </w:pPr>
            <w:r w:rsidRPr="001143AD">
              <w:rPr>
                <w:rFonts w:asciiTheme="minorHAnsi" w:hAnsiTheme="minorHAnsi" w:cstheme="minorHAnsi"/>
                <w:sz w:val="22"/>
                <w:szCs w:val="22"/>
              </w:rPr>
              <w:t>Demonstrations and Technology in Life Science</w:t>
            </w:r>
          </w:p>
        </w:tc>
        <w:tc>
          <w:tcPr>
            <w:tcW w:w="916" w:type="dxa"/>
          </w:tcPr>
          <w:p w14:paraId="1809BCEC" w14:textId="77777777" w:rsidR="00C72964" w:rsidRPr="001143AD" w:rsidRDefault="00C72964" w:rsidP="00C72964">
            <w:pPr>
              <w:jc w:val="center"/>
              <w:rPr>
                <w:rFonts w:asciiTheme="minorHAnsi" w:hAnsiTheme="minorHAnsi" w:cstheme="minorHAnsi"/>
                <w:sz w:val="22"/>
                <w:szCs w:val="22"/>
              </w:rPr>
            </w:pPr>
            <w:r w:rsidRPr="001143AD">
              <w:rPr>
                <w:rFonts w:asciiTheme="minorHAnsi" w:hAnsiTheme="minorHAnsi" w:cstheme="minorHAnsi"/>
                <w:sz w:val="22"/>
                <w:szCs w:val="22"/>
              </w:rPr>
              <w:t>3.0</w:t>
            </w:r>
          </w:p>
        </w:tc>
      </w:tr>
      <w:tr w:rsidR="00C72964" w:rsidRPr="001143AD" w14:paraId="5C6741F1" w14:textId="77777777" w:rsidTr="0036243A">
        <w:tc>
          <w:tcPr>
            <w:tcW w:w="1615" w:type="dxa"/>
            <w:shd w:val="clear" w:color="auto" w:fill="C6D9F1" w:themeFill="text2" w:themeFillTint="33"/>
          </w:tcPr>
          <w:p w14:paraId="7081DDCC" w14:textId="77777777" w:rsidR="00C72964" w:rsidRPr="001143AD" w:rsidRDefault="00C72964" w:rsidP="00C72964">
            <w:pPr>
              <w:rPr>
                <w:rFonts w:asciiTheme="minorHAnsi" w:hAnsiTheme="minorHAnsi" w:cstheme="minorHAnsi"/>
                <w:sz w:val="22"/>
                <w:szCs w:val="22"/>
              </w:rPr>
            </w:pPr>
          </w:p>
        </w:tc>
        <w:tc>
          <w:tcPr>
            <w:tcW w:w="8264" w:type="dxa"/>
            <w:shd w:val="clear" w:color="auto" w:fill="C6D9F1" w:themeFill="text2" w:themeFillTint="33"/>
          </w:tcPr>
          <w:p w14:paraId="4126CA01" w14:textId="77777777" w:rsidR="00C72964" w:rsidRPr="001143AD" w:rsidRDefault="00C72964" w:rsidP="00C72964">
            <w:pPr>
              <w:jc w:val="right"/>
              <w:rPr>
                <w:rFonts w:asciiTheme="minorHAnsi" w:hAnsiTheme="minorHAnsi" w:cstheme="minorHAnsi"/>
                <w:b/>
                <w:sz w:val="22"/>
                <w:szCs w:val="22"/>
              </w:rPr>
            </w:pPr>
            <w:r w:rsidRPr="001143AD">
              <w:rPr>
                <w:rFonts w:asciiTheme="minorHAnsi" w:hAnsiTheme="minorHAnsi" w:cstheme="minorHAnsi"/>
                <w:b/>
                <w:sz w:val="22"/>
                <w:szCs w:val="22"/>
              </w:rPr>
              <w:t>TOTAL CREDITS:</w:t>
            </w:r>
          </w:p>
        </w:tc>
        <w:tc>
          <w:tcPr>
            <w:tcW w:w="916" w:type="dxa"/>
            <w:shd w:val="clear" w:color="auto" w:fill="C6D9F1" w:themeFill="text2" w:themeFillTint="33"/>
          </w:tcPr>
          <w:p w14:paraId="08205B9D" w14:textId="77777777" w:rsidR="00C72964" w:rsidRPr="001143AD" w:rsidRDefault="00C72964" w:rsidP="00C72964">
            <w:pPr>
              <w:jc w:val="center"/>
              <w:rPr>
                <w:rFonts w:asciiTheme="minorHAnsi" w:hAnsiTheme="minorHAnsi" w:cstheme="minorHAnsi"/>
                <w:b/>
                <w:sz w:val="22"/>
                <w:szCs w:val="22"/>
              </w:rPr>
            </w:pPr>
            <w:r w:rsidRPr="001143AD">
              <w:rPr>
                <w:rFonts w:asciiTheme="minorHAnsi" w:hAnsiTheme="minorHAnsi" w:cstheme="minorHAnsi"/>
                <w:b/>
                <w:sz w:val="22"/>
                <w:szCs w:val="22"/>
              </w:rPr>
              <w:t>40.0</w:t>
            </w:r>
          </w:p>
        </w:tc>
      </w:tr>
    </w:tbl>
    <w:p w14:paraId="13A74643" w14:textId="77777777" w:rsidR="00E436F9" w:rsidRPr="001143AD" w:rsidRDefault="00E436F9" w:rsidP="00E436F9">
      <w:pPr>
        <w:ind w:left="720"/>
        <w:rPr>
          <w:rFonts w:asciiTheme="minorHAnsi" w:hAnsiTheme="minorHAnsi" w:cstheme="minorHAnsi"/>
          <w:sz w:val="24"/>
          <w:szCs w:val="24"/>
        </w:rPr>
      </w:pPr>
      <w:r w:rsidRPr="001143AD">
        <w:rPr>
          <w:rFonts w:asciiTheme="minorHAnsi" w:hAnsiTheme="minorHAnsi" w:cstheme="minorHAnsi"/>
          <w:sz w:val="24"/>
          <w:szCs w:val="24"/>
          <w:vertAlign w:val="superscript"/>
        </w:rPr>
        <w:t>1</w:t>
      </w:r>
      <w:r w:rsidRPr="001143AD">
        <w:rPr>
          <w:rFonts w:asciiTheme="minorHAnsi" w:hAnsiTheme="minorHAnsi" w:cstheme="minorHAnsi"/>
          <w:sz w:val="24"/>
          <w:szCs w:val="24"/>
        </w:rPr>
        <w:t xml:space="preserve"> Students who completed 05:300:368 as an undergraduate do not need to repeat the course, but a 300-level course is required to replace the required 3 graduate credits.</w:t>
      </w:r>
    </w:p>
    <w:p w14:paraId="133F3D21" w14:textId="77777777" w:rsidR="00E436F9" w:rsidRPr="001143AD" w:rsidRDefault="00E436F9" w:rsidP="00E436F9">
      <w:pPr>
        <w:rPr>
          <w:rFonts w:asciiTheme="minorHAnsi" w:hAnsiTheme="minorHAnsi" w:cstheme="minorHAnsi"/>
          <w:sz w:val="24"/>
          <w:szCs w:val="24"/>
        </w:rPr>
      </w:pPr>
    </w:p>
    <w:p w14:paraId="7C18C4B8" w14:textId="77777777" w:rsidR="00E436F9" w:rsidRPr="001143AD" w:rsidRDefault="00E436F9" w:rsidP="00E436F9">
      <w:pPr>
        <w:ind w:left="720"/>
        <w:rPr>
          <w:rFonts w:asciiTheme="minorHAnsi" w:hAnsiTheme="minorHAnsi" w:cstheme="minorHAnsi"/>
          <w:sz w:val="24"/>
          <w:szCs w:val="24"/>
        </w:rPr>
      </w:pPr>
      <w:r w:rsidRPr="001143AD">
        <w:rPr>
          <w:rFonts w:asciiTheme="minorHAnsi" w:hAnsiTheme="minorHAnsi" w:cstheme="minorHAnsi"/>
          <w:sz w:val="24"/>
          <w:szCs w:val="24"/>
          <w:vertAlign w:val="superscript"/>
        </w:rPr>
        <w:t>G</w:t>
      </w:r>
      <w:r w:rsidRPr="001143AD">
        <w:rPr>
          <w:rFonts w:asciiTheme="minorHAnsi" w:hAnsiTheme="minorHAnsi" w:cstheme="minorHAnsi"/>
          <w:sz w:val="24"/>
          <w:szCs w:val="24"/>
        </w:rPr>
        <w:t xml:space="preserve"> Course must be 300-level or above to count towards graduate credits. 300- and 400-level courses must be registered with a </w:t>
      </w:r>
      <w:r w:rsidRPr="001143AD">
        <w:rPr>
          <w:rFonts w:asciiTheme="minorHAnsi" w:hAnsiTheme="minorHAnsi" w:cstheme="minorHAnsi"/>
          <w:b/>
          <w:sz w:val="24"/>
          <w:szCs w:val="24"/>
        </w:rPr>
        <w:t>G-prefix</w:t>
      </w:r>
      <w:r w:rsidRPr="001143AD">
        <w:rPr>
          <w:rFonts w:asciiTheme="minorHAnsi" w:hAnsiTheme="minorHAnsi" w:cstheme="minorHAnsi"/>
          <w:sz w:val="24"/>
          <w:szCs w:val="24"/>
        </w:rPr>
        <w:t>.</w:t>
      </w:r>
    </w:p>
    <w:p w14:paraId="0F5348F6" w14:textId="77777777" w:rsidR="00D43596" w:rsidRPr="001143AD" w:rsidRDefault="00D43596" w:rsidP="00477496">
      <w:pPr>
        <w:rPr>
          <w:rFonts w:asciiTheme="minorHAnsi" w:hAnsiTheme="minorHAnsi" w:cstheme="minorHAnsi"/>
          <w:sz w:val="24"/>
          <w:szCs w:val="24"/>
        </w:rPr>
      </w:pPr>
    </w:p>
    <w:p w14:paraId="4E6C653C" w14:textId="77777777" w:rsidR="0081238A" w:rsidRPr="001143AD" w:rsidRDefault="0081238A" w:rsidP="00477496">
      <w:pPr>
        <w:rPr>
          <w:rFonts w:asciiTheme="minorHAnsi" w:hAnsiTheme="minorHAnsi" w:cstheme="minorHAnsi"/>
          <w:sz w:val="24"/>
          <w:szCs w:val="24"/>
        </w:rPr>
      </w:pPr>
    </w:p>
    <w:p w14:paraId="04EC4821" w14:textId="77777777" w:rsidR="00477496" w:rsidRPr="001143AD" w:rsidRDefault="00477496" w:rsidP="00477496">
      <w:pPr>
        <w:rPr>
          <w:rFonts w:asciiTheme="minorHAnsi" w:hAnsiTheme="minorHAnsi" w:cstheme="minorHAnsi"/>
          <w:b/>
          <w:sz w:val="24"/>
          <w:szCs w:val="24"/>
        </w:rPr>
      </w:pPr>
      <w:r w:rsidRPr="001143AD">
        <w:rPr>
          <w:rFonts w:asciiTheme="minorHAnsi" w:hAnsiTheme="minorHAnsi" w:cstheme="minorHAnsi"/>
          <w:b/>
          <w:sz w:val="24"/>
          <w:szCs w:val="24"/>
        </w:rPr>
        <w:t xml:space="preserve">Additional Program Completion Requirements </w:t>
      </w:r>
    </w:p>
    <w:p w14:paraId="362CD9C7" w14:textId="77777777" w:rsidR="00477496" w:rsidRPr="001143AD" w:rsidRDefault="00477496" w:rsidP="00477496">
      <w:pPr>
        <w:rPr>
          <w:rFonts w:asciiTheme="minorHAnsi" w:hAnsiTheme="minorHAnsi" w:cstheme="minorHAnsi"/>
          <w:sz w:val="24"/>
          <w:szCs w:val="24"/>
        </w:rPr>
      </w:pPr>
    </w:p>
    <w:p w14:paraId="6CEA4F16" w14:textId="2EF8A1F9" w:rsidR="00477496" w:rsidRPr="001143AD" w:rsidRDefault="001816E6" w:rsidP="00477496">
      <w:pPr>
        <w:rPr>
          <w:rFonts w:asciiTheme="minorHAnsi" w:hAnsiTheme="minorHAnsi" w:cstheme="minorHAnsi"/>
          <w:b/>
          <w:sz w:val="24"/>
          <w:szCs w:val="24"/>
        </w:rPr>
      </w:pPr>
      <w:r w:rsidRPr="001143AD">
        <w:rPr>
          <w:rFonts w:asciiTheme="minorHAnsi" w:hAnsiTheme="minorHAnsi" w:cstheme="minorHAnsi"/>
          <w:b/>
          <w:sz w:val="24"/>
          <w:szCs w:val="24"/>
        </w:rPr>
        <w:t xml:space="preserve">VIII. </w:t>
      </w:r>
      <w:r w:rsidR="00477496" w:rsidRPr="001143AD">
        <w:rPr>
          <w:rFonts w:asciiTheme="minorHAnsi" w:hAnsiTheme="minorHAnsi" w:cstheme="minorHAnsi"/>
          <w:b/>
          <w:sz w:val="24"/>
          <w:szCs w:val="24"/>
        </w:rPr>
        <w:t>PRAXIS II TESTS:</w:t>
      </w:r>
      <w:r w:rsidR="00477496" w:rsidRPr="001143AD">
        <w:rPr>
          <w:rFonts w:asciiTheme="minorHAnsi" w:hAnsiTheme="minorHAnsi" w:cstheme="minorHAnsi"/>
          <w:sz w:val="24"/>
          <w:szCs w:val="24"/>
        </w:rPr>
        <w:t xml:space="preserve"> </w:t>
      </w:r>
      <w:r w:rsidR="004E2FCD" w:rsidRPr="001143AD">
        <w:rPr>
          <w:rFonts w:asciiTheme="minorHAnsi" w:hAnsiTheme="minorHAnsi" w:cstheme="minorHAnsi"/>
          <w:sz w:val="24"/>
          <w:szCs w:val="24"/>
        </w:rPr>
        <w:t xml:space="preserve">Students seeking certification in biological sciences must achieve passing scores on the </w:t>
      </w:r>
      <w:proofErr w:type="gramStart"/>
      <w:r w:rsidR="004E2FCD" w:rsidRPr="001143AD">
        <w:rPr>
          <w:rFonts w:asciiTheme="minorHAnsi" w:hAnsiTheme="minorHAnsi" w:cstheme="minorHAnsi"/>
          <w:sz w:val="24"/>
          <w:szCs w:val="24"/>
        </w:rPr>
        <w:t>Biology</w:t>
      </w:r>
      <w:proofErr w:type="gramEnd"/>
      <w:r w:rsidR="004E2FCD" w:rsidRPr="001143AD">
        <w:rPr>
          <w:rFonts w:asciiTheme="minorHAnsi" w:hAnsiTheme="minorHAnsi" w:cstheme="minorHAnsi"/>
          <w:sz w:val="24"/>
          <w:szCs w:val="24"/>
        </w:rPr>
        <w:t xml:space="preserve">: Content Knowledge (test code 0235/5235) and General Science: Content Knowledge (test code 0435/5435) Praxis II examinations. </w:t>
      </w:r>
      <w:r w:rsidR="004E2FCD" w:rsidRPr="001143AD">
        <w:rPr>
          <w:rFonts w:asciiTheme="minorHAnsi" w:hAnsiTheme="minorHAnsi" w:cstheme="minorHAnsi"/>
          <w:b/>
          <w:sz w:val="24"/>
          <w:szCs w:val="24"/>
        </w:rPr>
        <w:t>Students must pass both tests prior to the start of full-time Clinical Practice Phase 3.</w:t>
      </w:r>
    </w:p>
    <w:p w14:paraId="5B59D35D" w14:textId="77777777" w:rsidR="00314F52" w:rsidRPr="001143AD" w:rsidRDefault="00314F52" w:rsidP="00477496">
      <w:pPr>
        <w:rPr>
          <w:rFonts w:asciiTheme="minorHAnsi" w:hAnsiTheme="minorHAnsi" w:cstheme="minorHAnsi"/>
          <w:sz w:val="24"/>
          <w:szCs w:val="24"/>
        </w:rPr>
      </w:pPr>
    </w:p>
    <w:p w14:paraId="182D9911" w14:textId="77777777" w:rsidR="00BE1908" w:rsidRPr="001143AD" w:rsidRDefault="00BE1908" w:rsidP="00477496">
      <w:pPr>
        <w:rPr>
          <w:rFonts w:asciiTheme="minorHAnsi" w:hAnsiTheme="minorHAnsi" w:cstheme="minorHAnsi"/>
          <w:sz w:val="24"/>
          <w:szCs w:val="24"/>
        </w:rPr>
      </w:pPr>
    </w:p>
    <w:p w14:paraId="73E8F381" w14:textId="3B1C1967" w:rsidR="00477496" w:rsidRPr="001143AD" w:rsidRDefault="00477496" w:rsidP="00477496">
      <w:pPr>
        <w:rPr>
          <w:rFonts w:asciiTheme="minorHAnsi" w:hAnsiTheme="minorHAnsi" w:cstheme="minorHAnsi"/>
          <w:sz w:val="24"/>
          <w:szCs w:val="24"/>
        </w:rPr>
      </w:pPr>
      <w:r w:rsidRPr="001143AD">
        <w:rPr>
          <w:rFonts w:asciiTheme="minorHAnsi" w:hAnsiTheme="minorHAnsi" w:cstheme="minorHAnsi"/>
          <w:b/>
          <w:sz w:val="24"/>
          <w:szCs w:val="24"/>
        </w:rPr>
        <w:t>IX.</w:t>
      </w:r>
      <w:r w:rsidR="001816E6" w:rsidRPr="001143AD">
        <w:rPr>
          <w:rFonts w:asciiTheme="minorHAnsi" w:hAnsiTheme="minorHAnsi" w:cstheme="minorHAnsi"/>
          <w:b/>
          <w:sz w:val="24"/>
          <w:szCs w:val="24"/>
        </w:rPr>
        <w:t xml:space="preserve"> </w:t>
      </w:r>
      <w:r w:rsidRPr="001143AD">
        <w:rPr>
          <w:rFonts w:asciiTheme="minorHAnsi" w:hAnsiTheme="minorHAnsi" w:cstheme="minorHAnsi"/>
          <w:b/>
          <w:sz w:val="24"/>
          <w:szCs w:val="24"/>
        </w:rPr>
        <w:t>PERFORMANCE-BASED ASSESSMENT (PBA):</w:t>
      </w:r>
      <w:r w:rsidRPr="001143AD">
        <w:rPr>
          <w:rFonts w:asciiTheme="minorHAnsi" w:hAnsiTheme="minorHAnsi" w:cstheme="minorHAnsi"/>
          <w:sz w:val="24"/>
          <w:szCs w:val="24"/>
        </w:rPr>
        <w:t xml:space="preserve"> All candidates must pass a designated performance-based assessment during Clinical Practice Phase 3. </w:t>
      </w:r>
    </w:p>
    <w:p w14:paraId="3B17B1B5" w14:textId="77777777" w:rsidR="00477496" w:rsidRPr="001143AD" w:rsidRDefault="00477496" w:rsidP="00477496">
      <w:pPr>
        <w:rPr>
          <w:rFonts w:asciiTheme="minorHAnsi" w:hAnsiTheme="minorHAnsi" w:cstheme="minorHAnsi"/>
          <w:sz w:val="24"/>
          <w:szCs w:val="24"/>
        </w:rPr>
      </w:pPr>
    </w:p>
    <w:p w14:paraId="1126CA5A" w14:textId="77777777" w:rsidR="00BE1908" w:rsidRPr="001143AD" w:rsidRDefault="00BE1908" w:rsidP="00477496">
      <w:pPr>
        <w:rPr>
          <w:rFonts w:asciiTheme="minorHAnsi" w:hAnsiTheme="minorHAnsi" w:cstheme="minorHAnsi"/>
          <w:sz w:val="24"/>
          <w:szCs w:val="24"/>
        </w:rPr>
      </w:pPr>
    </w:p>
    <w:p w14:paraId="1709410D" w14:textId="3240EE84" w:rsidR="004E1F0E" w:rsidRPr="001143AD" w:rsidRDefault="00477496" w:rsidP="00477496">
      <w:pPr>
        <w:rPr>
          <w:rFonts w:asciiTheme="minorHAnsi" w:hAnsiTheme="minorHAnsi" w:cstheme="minorHAnsi"/>
          <w:sz w:val="24"/>
          <w:szCs w:val="24"/>
        </w:rPr>
      </w:pPr>
      <w:r w:rsidRPr="001143AD">
        <w:rPr>
          <w:rFonts w:asciiTheme="minorHAnsi" w:hAnsiTheme="minorHAnsi" w:cstheme="minorHAnsi"/>
          <w:b/>
          <w:sz w:val="24"/>
          <w:szCs w:val="24"/>
        </w:rPr>
        <w:t>X.</w:t>
      </w:r>
      <w:r w:rsidR="001816E6" w:rsidRPr="001143AD">
        <w:rPr>
          <w:rFonts w:asciiTheme="minorHAnsi" w:hAnsiTheme="minorHAnsi" w:cstheme="minorHAnsi"/>
          <w:b/>
          <w:sz w:val="24"/>
          <w:szCs w:val="24"/>
        </w:rPr>
        <w:t xml:space="preserve"> PHYSIOLOGY, HYGIENE, </w:t>
      </w:r>
      <w:r w:rsidR="006E37A2" w:rsidRPr="001143AD">
        <w:rPr>
          <w:rFonts w:asciiTheme="minorHAnsi" w:hAnsiTheme="minorHAnsi" w:cstheme="minorHAnsi"/>
          <w:b/>
          <w:sz w:val="24"/>
          <w:szCs w:val="24"/>
        </w:rPr>
        <w:t>AND</w:t>
      </w:r>
      <w:r w:rsidR="001816E6" w:rsidRPr="001143AD">
        <w:rPr>
          <w:rFonts w:asciiTheme="minorHAnsi" w:hAnsiTheme="minorHAnsi" w:cstheme="minorHAnsi"/>
          <w:b/>
          <w:sz w:val="24"/>
          <w:szCs w:val="24"/>
        </w:rPr>
        <w:t xml:space="preserve"> SUBSTANCE ABUSE ISSUES</w:t>
      </w:r>
      <w:r w:rsidRPr="001143AD">
        <w:rPr>
          <w:rFonts w:asciiTheme="minorHAnsi" w:hAnsiTheme="minorHAnsi" w:cstheme="minorHAnsi"/>
          <w:b/>
          <w:sz w:val="24"/>
          <w:szCs w:val="24"/>
        </w:rPr>
        <w:t>:</w:t>
      </w:r>
      <w:r w:rsidRPr="001143AD">
        <w:rPr>
          <w:rFonts w:asciiTheme="minorHAnsi" w:hAnsiTheme="minorHAnsi" w:cstheme="minorHAnsi"/>
          <w:sz w:val="24"/>
          <w:szCs w:val="24"/>
        </w:rPr>
        <w:t xml:space="preserve"> The Office of Student and Academic Services </w:t>
      </w:r>
      <w:proofErr w:type="gramStart"/>
      <w:r w:rsidRPr="001143AD">
        <w:rPr>
          <w:rFonts w:asciiTheme="minorHAnsi" w:hAnsiTheme="minorHAnsi" w:cstheme="minorHAnsi"/>
          <w:sz w:val="24"/>
          <w:szCs w:val="24"/>
        </w:rPr>
        <w:t>administers</w:t>
      </w:r>
      <w:proofErr w:type="gramEnd"/>
      <w:r w:rsidRPr="001143AD">
        <w:rPr>
          <w:rFonts w:asciiTheme="minorHAnsi" w:hAnsiTheme="minorHAnsi" w:cstheme="minorHAnsi"/>
          <w:sz w:val="24"/>
          <w:szCs w:val="24"/>
        </w:rPr>
        <w:t xml:space="preserve"> this New Jersey Department of Education exam during the final semester of the program. </w:t>
      </w:r>
    </w:p>
    <w:p w14:paraId="000AFD46" w14:textId="77777777" w:rsidR="004E1F0E" w:rsidRPr="001143AD" w:rsidRDefault="004E1F0E">
      <w:pPr>
        <w:rPr>
          <w:rFonts w:asciiTheme="minorHAnsi" w:hAnsiTheme="minorHAnsi" w:cstheme="minorHAnsi"/>
          <w:sz w:val="24"/>
          <w:szCs w:val="24"/>
        </w:rPr>
      </w:pPr>
      <w:r w:rsidRPr="001143AD">
        <w:rPr>
          <w:rFonts w:asciiTheme="minorHAnsi" w:hAnsiTheme="minorHAnsi" w:cstheme="minorHAnsi"/>
          <w:sz w:val="24"/>
          <w:szCs w:val="24"/>
        </w:rPr>
        <w:br w:type="page"/>
      </w:r>
    </w:p>
    <w:p w14:paraId="40A30633" w14:textId="77777777" w:rsidR="004E1F0E" w:rsidRPr="001143AD" w:rsidRDefault="004E1F0E" w:rsidP="004E1F0E">
      <w:pPr>
        <w:jc w:val="center"/>
        <w:rPr>
          <w:rFonts w:asciiTheme="minorHAnsi" w:hAnsiTheme="minorHAnsi" w:cstheme="minorHAnsi"/>
          <w:b/>
          <w:bCs/>
          <w:sz w:val="24"/>
          <w:szCs w:val="24"/>
        </w:rPr>
      </w:pPr>
      <w:r w:rsidRPr="001143AD">
        <w:rPr>
          <w:rFonts w:asciiTheme="minorHAnsi" w:hAnsiTheme="minorHAnsi" w:cstheme="minorHAnsi"/>
          <w:b/>
          <w:bCs/>
          <w:sz w:val="24"/>
          <w:szCs w:val="24"/>
        </w:rPr>
        <w:lastRenderedPageBreak/>
        <w:t>Consider starting an additional state licensure program and/or a Rutgers certificate program while working on your master’s degree requirements. In consultation with your advisor, you may consider taking courses from these areas in place of your graduate-level elective(s</w:t>
      </w:r>
      <w:proofErr w:type="gramStart"/>
      <w:r w:rsidRPr="001143AD">
        <w:rPr>
          <w:rFonts w:asciiTheme="minorHAnsi" w:hAnsiTheme="minorHAnsi" w:cstheme="minorHAnsi"/>
          <w:b/>
          <w:bCs/>
          <w:sz w:val="24"/>
          <w:szCs w:val="24"/>
        </w:rPr>
        <w:t>).*</w:t>
      </w:r>
      <w:proofErr w:type="gramEnd"/>
    </w:p>
    <w:p w14:paraId="4931ACF8" w14:textId="77777777" w:rsidR="004E1F0E" w:rsidRPr="001143AD" w:rsidRDefault="004E1F0E" w:rsidP="004E1F0E">
      <w:pPr>
        <w:rPr>
          <w:rFonts w:asciiTheme="minorHAnsi" w:hAnsiTheme="minorHAnsi" w:cstheme="minorHAnsi"/>
          <w:sz w:val="24"/>
          <w:szCs w:val="24"/>
        </w:rPr>
      </w:pPr>
    </w:p>
    <w:p w14:paraId="11C5706D" w14:textId="77777777" w:rsidR="004E1F0E" w:rsidRPr="001143AD" w:rsidRDefault="004E1F0E" w:rsidP="004E1F0E">
      <w:pPr>
        <w:jc w:val="center"/>
        <w:rPr>
          <w:rFonts w:asciiTheme="minorHAnsi" w:hAnsiTheme="minorHAnsi" w:cstheme="minorHAnsi"/>
          <w:b/>
          <w:bCs/>
          <w:sz w:val="24"/>
          <w:szCs w:val="24"/>
          <w:u w:val="single"/>
        </w:rPr>
      </w:pPr>
      <w:r w:rsidRPr="001143AD">
        <w:rPr>
          <w:rFonts w:asciiTheme="minorHAnsi" w:hAnsiTheme="minorHAnsi" w:cstheme="minorHAnsi"/>
          <w:b/>
          <w:bCs/>
          <w:sz w:val="24"/>
          <w:szCs w:val="24"/>
          <w:u w:val="single"/>
        </w:rPr>
        <w:t>New Jersey Certification Options</w:t>
      </w:r>
    </w:p>
    <w:p w14:paraId="5E76C044" w14:textId="77777777" w:rsidR="004E1F0E" w:rsidRPr="001143AD" w:rsidRDefault="004E1F0E" w:rsidP="004E1F0E">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6"/>
        <w:gridCol w:w="266"/>
        <w:gridCol w:w="2506"/>
        <w:gridCol w:w="240"/>
        <w:gridCol w:w="2506"/>
        <w:gridCol w:w="236"/>
        <w:gridCol w:w="2506"/>
      </w:tblGrid>
      <w:tr w:rsidR="004E1F0E" w:rsidRPr="001143AD" w14:paraId="4A4E5DF7" w14:textId="77777777" w:rsidTr="00E441EF">
        <w:trPr>
          <w:jc w:val="center"/>
        </w:trPr>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0CBAD32A" w14:textId="77777777" w:rsidR="004E1F0E" w:rsidRPr="001143AD" w:rsidRDefault="004E1F0E" w:rsidP="00E441EF">
            <w:pPr>
              <w:jc w:val="center"/>
              <w:rPr>
                <w:rFonts w:asciiTheme="minorHAnsi" w:hAnsiTheme="minorHAnsi" w:cstheme="minorHAnsi"/>
                <w:b/>
                <w:bCs/>
                <w:sz w:val="22"/>
                <w:szCs w:val="22"/>
              </w:rPr>
            </w:pPr>
            <w:r w:rsidRPr="001143AD">
              <w:rPr>
                <w:rFonts w:asciiTheme="minorHAnsi" w:hAnsiTheme="minorHAnsi" w:cstheme="minorHAnsi"/>
                <w:b/>
                <w:bCs/>
                <w:sz w:val="22"/>
                <w:szCs w:val="22"/>
              </w:rPr>
              <w:t>Bilingual/Bicultural Teacher</w:t>
            </w:r>
          </w:p>
        </w:tc>
        <w:tc>
          <w:tcPr>
            <w:tcW w:w="266" w:type="dxa"/>
            <w:tcBorders>
              <w:left w:val="single" w:sz="4" w:space="0" w:color="4F81BD" w:themeColor="accent1"/>
              <w:right w:val="single" w:sz="4" w:space="0" w:color="4F81BD" w:themeColor="accent1"/>
            </w:tcBorders>
          </w:tcPr>
          <w:p w14:paraId="7643994B" w14:textId="77777777" w:rsidR="004E1F0E" w:rsidRPr="001143AD" w:rsidRDefault="004E1F0E" w:rsidP="00E441EF">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1A5CC470" w14:textId="77777777" w:rsidR="004E1F0E" w:rsidRPr="001143AD" w:rsidRDefault="004E1F0E" w:rsidP="00E441EF">
            <w:pPr>
              <w:jc w:val="center"/>
              <w:rPr>
                <w:rFonts w:asciiTheme="minorHAnsi" w:hAnsiTheme="minorHAnsi" w:cstheme="minorHAnsi"/>
                <w:b/>
                <w:bCs/>
                <w:sz w:val="22"/>
                <w:szCs w:val="22"/>
              </w:rPr>
            </w:pPr>
            <w:r w:rsidRPr="001143AD">
              <w:rPr>
                <w:rFonts w:asciiTheme="minorHAnsi" w:hAnsiTheme="minorHAnsi" w:cstheme="minorHAnsi"/>
                <w:b/>
                <w:bCs/>
                <w:sz w:val="22"/>
                <w:szCs w:val="22"/>
              </w:rPr>
              <w:t>English as a Second Language</w:t>
            </w:r>
          </w:p>
        </w:tc>
        <w:tc>
          <w:tcPr>
            <w:tcW w:w="240" w:type="dxa"/>
            <w:tcBorders>
              <w:left w:val="single" w:sz="4" w:space="0" w:color="4F81BD" w:themeColor="accent1"/>
              <w:right w:val="single" w:sz="4" w:space="0" w:color="4F81BD" w:themeColor="accent1"/>
            </w:tcBorders>
          </w:tcPr>
          <w:p w14:paraId="73E8CFA1" w14:textId="77777777" w:rsidR="004E1F0E" w:rsidRPr="001143AD" w:rsidRDefault="004E1F0E" w:rsidP="00E441EF">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4572569D" w14:textId="77777777" w:rsidR="004E1F0E" w:rsidRPr="001143AD" w:rsidRDefault="004E1F0E" w:rsidP="00E441EF">
            <w:pPr>
              <w:jc w:val="center"/>
              <w:rPr>
                <w:rFonts w:asciiTheme="minorHAnsi" w:hAnsiTheme="minorHAnsi" w:cstheme="minorHAnsi"/>
                <w:b/>
                <w:bCs/>
                <w:sz w:val="22"/>
                <w:szCs w:val="22"/>
              </w:rPr>
            </w:pPr>
            <w:r w:rsidRPr="001143AD">
              <w:rPr>
                <w:rFonts w:asciiTheme="minorHAnsi" w:hAnsiTheme="minorHAnsi" w:cstheme="minorHAnsi"/>
                <w:b/>
                <w:bCs/>
                <w:sz w:val="22"/>
                <w:szCs w:val="22"/>
              </w:rPr>
              <w:t xml:space="preserve">Bilingual/Bicultural </w:t>
            </w:r>
            <w:r w:rsidRPr="001143AD">
              <w:rPr>
                <w:rFonts w:asciiTheme="minorHAnsi" w:hAnsiTheme="minorHAnsi" w:cstheme="minorHAnsi"/>
                <w:b/>
                <w:bCs/>
                <w:sz w:val="22"/>
                <w:szCs w:val="22"/>
              </w:rPr>
              <w:br/>
              <w:t>&amp; ESL</w:t>
            </w:r>
          </w:p>
        </w:tc>
        <w:tc>
          <w:tcPr>
            <w:tcW w:w="236" w:type="dxa"/>
            <w:tcBorders>
              <w:left w:val="single" w:sz="4" w:space="0" w:color="4F81BD" w:themeColor="accent1"/>
              <w:right w:val="single" w:sz="4" w:space="0" w:color="4F81BD" w:themeColor="accent1"/>
            </w:tcBorders>
          </w:tcPr>
          <w:p w14:paraId="4E7199EE" w14:textId="77777777" w:rsidR="004E1F0E" w:rsidRPr="001143AD" w:rsidRDefault="004E1F0E" w:rsidP="00E441EF">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772B1194" w14:textId="77777777" w:rsidR="004E1F0E" w:rsidRPr="001143AD" w:rsidRDefault="004E1F0E" w:rsidP="00E441EF">
            <w:pPr>
              <w:jc w:val="center"/>
              <w:rPr>
                <w:rFonts w:asciiTheme="minorHAnsi" w:hAnsiTheme="minorHAnsi" w:cstheme="minorHAnsi"/>
                <w:b/>
                <w:bCs/>
                <w:sz w:val="22"/>
                <w:szCs w:val="22"/>
              </w:rPr>
            </w:pPr>
            <w:r w:rsidRPr="001143AD">
              <w:rPr>
                <w:rFonts w:asciiTheme="minorHAnsi" w:hAnsiTheme="minorHAnsi" w:cstheme="minorHAnsi"/>
                <w:b/>
                <w:bCs/>
                <w:sz w:val="22"/>
                <w:szCs w:val="22"/>
              </w:rPr>
              <w:t>Teacher of Students with Disabilities</w:t>
            </w:r>
          </w:p>
        </w:tc>
      </w:tr>
      <w:tr w:rsidR="004E1F0E" w:rsidRPr="001143AD" w14:paraId="0E7FA69A" w14:textId="77777777" w:rsidTr="00E441EF">
        <w:trPr>
          <w:jc w:val="center"/>
        </w:trPr>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3B77A8AB"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12 credits - ONLINE</w:t>
            </w:r>
          </w:p>
        </w:tc>
        <w:tc>
          <w:tcPr>
            <w:tcW w:w="266" w:type="dxa"/>
            <w:tcBorders>
              <w:left w:val="single" w:sz="4" w:space="0" w:color="4F81BD" w:themeColor="accent1"/>
              <w:right w:val="single" w:sz="4" w:space="0" w:color="4F81BD" w:themeColor="accent1"/>
            </w:tcBorders>
          </w:tcPr>
          <w:p w14:paraId="788E7D16"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0D61B473"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 credits - ONLINE</w:t>
            </w:r>
          </w:p>
        </w:tc>
        <w:tc>
          <w:tcPr>
            <w:tcW w:w="240" w:type="dxa"/>
            <w:tcBorders>
              <w:left w:val="single" w:sz="4" w:space="0" w:color="4F81BD" w:themeColor="accent1"/>
              <w:right w:val="single" w:sz="4" w:space="0" w:color="4F81BD" w:themeColor="accent1"/>
            </w:tcBorders>
          </w:tcPr>
          <w:p w14:paraId="78545233"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55E27818"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18 credits - ONLINE</w:t>
            </w:r>
          </w:p>
        </w:tc>
        <w:tc>
          <w:tcPr>
            <w:tcW w:w="236" w:type="dxa"/>
            <w:tcBorders>
              <w:left w:val="single" w:sz="4" w:space="0" w:color="4F81BD" w:themeColor="accent1"/>
              <w:right w:val="single" w:sz="4" w:space="0" w:color="4F81BD" w:themeColor="accent1"/>
            </w:tcBorders>
          </w:tcPr>
          <w:p w14:paraId="6C261D70"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0D444109"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21 credits - ONLINE</w:t>
            </w:r>
          </w:p>
        </w:tc>
      </w:tr>
      <w:tr w:rsidR="004E1F0E" w:rsidRPr="001143AD" w14:paraId="68B6FA09" w14:textId="77777777" w:rsidTr="00E441EF">
        <w:trPr>
          <w:jc w:val="center"/>
        </w:trPr>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52271B7D" w14:textId="77777777" w:rsidR="004E1F0E" w:rsidRPr="001143AD" w:rsidRDefault="004E1F0E" w:rsidP="00E441EF">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4156776E"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right w:val="single" w:sz="4" w:space="0" w:color="4F81BD" w:themeColor="accent1"/>
            </w:tcBorders>
          </w:tcPr>
          <w:p w14:paraId="2D309BD1" w14:textId="77777777" w:rsidR="004E1F0E" w:rsidRPr="001143AD" w:rsidRDefault="004E1F0E" w:rsidP="00E441EF">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3CD66722"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083F64C3" w14:textId="77777777" w:rsidR="004E1F0E" w:rsidRPr="001143AD" w:rsidRDefault="004E1F0E" w:rsidP="00E441EF">
            <w:pPr>
              <w:jc w:val="center"/>
              <w:rPr>
                <w:rFonts w:asciiTheme="minorHAnsi" w:hAnsiTheme="minorHAnsi" w:cstheme="minorHAnsi"/>
                <w:sz w:val="22"/>
                <w:szCs w:val="22"/>
              </w:rPr>
            </w:pPr>
          </w:p>
        </w:tc>
        <w:tc>
          <w:tcPr>
            <w:tcW w:w="236" w:type="dxa"/>
            <w:tcBorders>
              <w:left w:val="single" w:sz="4" w:space="0" w:color="4F81BD" w:themeColor="accent1"/>
              <w:right w:val="single" w:sz="4" w:space="0" w:color="4F81BD" w:themeColor="accent1"/>
            </w:tcBorders>
          </w:tcPr>
          <w:p w14:paraId="0309456A"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15B8AC4E" w14:textId="77777777" w:rsidR="004E1F0E" w:rsidRPr="001143AD" w:rsidRDefault="004E1F0E" w:rsidP="00E441EF">
            <w:pPr>
              <w:jc w:val="center"/>
              <w:rPr>
                <w:rFonts w:asciiTheme="minorHAnsi" w:hAnsiTheme="minorHAnsi" w:cstheme="minorHAnsi"/>
                <w:sz w:val="22"/>
                <w:szCs w:val="22"/>
              </w:rPr>
            </w:pPr>
          </w:p>
        </w:tc>
      </w:tr>
      <w:tr w:rsidR="004E1F0E" w:rsidRPr="001143AD" w14:paraId="680392DE" w14:textId="77777777" w:rsidTr="00E441EF">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EA329F9"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15:253:522 Bilingual-Bicultural Education</w:t>
            </w:r>
          </w:p>
        </w:tc>
        <w:tc>
          <w:tcPr>
            <w:tcW w:w="266" w:type="dxa"/>
            <w:tcBorders>
              <w:left w:val="single" w:sz="4" w:space="0" w:color="4F81BD" w:themeColor="accent1"/>
              <w:right w:val="single" w:sz="4" w:space="0" w:color="4F81BD" w:themeColor="accent1"/>
            </w:tcBorders>
          </w:tcPr>
          <w:p w14:paraId="648E1537" w14:textId="77777777" w:rsidR="004E1F0E" w:rsidRPr="001143AD" w:rsidRDefault="004E1F0E" w:rsidP="00E441EF">
            <w:pPr>
              <w:jc w:val="center"/>
              <w:rPr>
                <w:rFonts w:asciiTheme="minorHAnsi" w:hAnsiTheme="minorHAnsi" w:cstheme="minorHAnsi"/>
                <w:sz w:val="22"/>
                <w:szCs w:val="22"/>
              </w:rPr>
            </w:pPr>
          </w:p>
        </w:tc>
        <w:tc>
          <w:tcPr>
            <w:tcW w:w="2506" w:type="dxa"/>
            <w:tcBorders>
              <w:left w:val="single" w:sz="4" w:space="0" w:color="4F81BD" w:themeColor="accent1"/>
              <w:bottom w:val="single" w:sz="4" w:space="0" w:color="D9D9D9" w:themeColor="background1" w:themeShade="D9"/>
              <w:right w:val="single" w:sz="4" w:space="0" w:color="4F81BD" w:themeColor="accent1"/>
            </w:tcBorders>
          </w:tcPr>
          <w:p w14:paraId="39D0BE11" w14:textId="77777777" w:rsidR="004E1F0E" w:rsidRPr="001143AD" w:rsidRDefault="004E1F0E" w:rsidP="00E441EF">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181858E9"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917A81A"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15:253:522 Bilingual-Bicultural Education</w:t>
            </w:r>
          </w:p>
        </w:tc>
        <w:tc>
          <w:tcPr>
            <w:tcW w:w="236" w:type="dxa"/>
            <w:tcBorders>
              <w:left w:val="single" w:sz="4" w:space="0" w:color="4F81BD" w:themeColor="accent1"/>
              <w:right w:val="single" w:sz="4" w:space="0" w:color="4F81BD" w:themeColor="accent1"/>
            </w:tcBorders>
          </w:tcPr>
          <w:p w14:paraId="1B98D5E6"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15293F9"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15:293:533 Assessment and Measurement for Special Education</w:t>
            </w:r>
          </w:p>
        </w:tc>
      </w:tr>
      <w:tr w:rsidR="004E1F0E" w:rsidRPr="001143AD" w14:paraId="003288DF" w14:textId="77777777" w:rsidTr="00E441EF">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C263F90"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15:253:520 Principles of Language Learning: Second and World Language Acquisition</w:t>
            </w:r>
          </w:p>
        </w:tc>
        <w:tc>
          <w:tcPr>
            <w:tcW w:w="266" w:type="dxa"/>
            <w:tcBorders>
              <w:left w:val="single" w:sz="4" w:space="0" w:color="4F81BD" w:themeColor="accent1"/>
              <w:right w:val="single" w:sz="4" w:space="0" w:color="4F81BD" w:themeColor="accent1"/>
            </w:tcBorders>
          </w:tcPr>
          <w:p w14:paraId="12616D41"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EA90658"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15:253:520 Principles of Language Learning: Second and World Language Acquisition</w:t>
            </w:r>
          </w:p>
        </w:tc>
        <w:tc>
          <w:tcPr>
            <w:tcW w:w="240" w:type="dxa"/>
            <w:tcBorders>
              <w:left w:val="single" w:sz="4" w:space="0" w:color="4F81BD" w:themeColor="accent1"/>
              <w:right w:val="single" w:sz="4" w:space="0" w:color="4F81BD" w:themeColor="accent1"/>
            </w:tcBorders>
          </w:tcPr>
          <w:p w14:paraId="75652C7E"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568C566"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15:253:520 Principles of Language Learning: Second and World Language Acquisition</w:t>
            </w:r>
          </w:p>
        </w:tc>
        <w:tc>
          <w:tcPr>
            <w:tcW w:w="236" w:type="dxa"/>
            <w:tcBorders>
              <w:left w:val="single" w:sz="4" w:space="0" w:color="4F81BD" w:themeColor="accent1"/>
              <w:right w:val="single" w:sz="4" w:space="0" w:color="4F81BD" w:themeColor="accent1"/>
            </w:tcBorders>
          </w:tcPr>
          <w:p w14:paraId="5F69BBFC"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65D9BE5"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15:293:523 Inclusive Teaching in education OR 05:300:304 Art Across the Curriculum in Inclusive Classrooms</w:t>
            </w:r>
          </w:p>
        </w:tc>
      </w:tr>
      <w:tr w:rsidR="004E1F0E" w:rsidRPr="001143AD" w14:paraId="7923DA75" w14:textId="77777777" w:rsidTr="00E441EF">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DB97D0C"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15:253:530 (or 15:299:535) Foundations of Language</w:t>
            </w:r>
          </w:p>
        </w:tc>
        <w:tc>
          <w:tcPr>
            <w:tcW w:w="266" w:type="dxa"/>
            <w:tcBorders>
              <w:left w:val="single" w:sz="4" w:space="0" w:color="4F81BD" w:themeColor="accent1"/>
              <w:right w:val="single" w:sz="4" w:space="0" w:color="4F81BD" w:themeColor="accent1"/>
            </w:tcBorders>
          </w:tcPr>
          <w:p w14:paraId="3FFF0B61"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6645E2F"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15:253:530 (or 15:299:535) Foundations of Language</w:t>
            </w:r>
          </w:p>
        </w:tc>
        <w:tc>
          <w:tcPr>
            <w:tcW w:w="240" w:type="dxa"/>
            <w:tcBorders>
              <w:left w:val="single" w:sz="4" w:space="0" w:color="4F81BD" w:themeColor="accent1"/>
              <w:right w:val="single" w:sz="4" w:space="0" w:color="4F81BD" w:themeColor="accent1"/>
            </w:tcBorders>
          </w:tcPr>
          <w:p w14:paraId="437DF1AA"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1ACD043"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15:253:530 (or 15:299:535) Foundations of Language</w:t>
            </w:r>
          </w:p>
        </w:tc>
        <w:tc>
          <w:tcPr>
            <w:tcW w:w="236" w:type="dxa"/>
            <w:tcBorders>
              <w:left w:val="single" w:sz="4" w:space="0" w:color="4F81BD" w:themeColor="accent1"/>
              <w:right w:val="single" w:sz="4" w:space="0" w:color="4F81BD" w:themeColor="accent1"/>
            </w:tcBorders>
          </w:tcPr>
          <w:p w14:paraId="6DBE7B72"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F92ADD7"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 xml:space="preserve">15:251:558 Reading &amp; Teaching in </w:t>
            </w:r>
            <w:proofErr w:type="gramStart"/>
            <w:r w:rsidRPr="001143AD">
              <w:rPr>
                <w:rFonts w:asciiTheme="minorHAnsi" w:hAnsiTheme="minorHAnsi" w:cstheme="minorHAnsi"/>
                <w:sz w:val="22"/>
                <w:szCs w:val="22"/>
              </w:rPr>
              <w:t>the Social</w:t>
            </w:r>
            <w:proofErr w:type="gramEnd"/>
            <w:r w:rsidRPr="001143AD">
              <w:rPr>
                <w:rFonts w:asciiTheme="minorHAnsi" w:hAnsiTheme="minorHAnsi" w:cstheme="minorHAnsi"/>
                <w:sz w:val="22"/>
                <w:szCs w:val="22"/>
              </w:rPr>
              <w:t xml:space="preserve"> Studies with Diverse Literature or 15:299:516 Language Across Content Areas: Upper Elementary and Middle School</w:t>
            </w:r>
          </w:p>
        </w:tc>
      </w:tr>
      <w:tr w:rsidR="004E1F0E" w:rsidRPr="001143AD" w14:paraId="40907E01" w14:textId="77777777" w:rsidTr="00E441EF">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F80B409"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15:253:512 AND 15:253:513 Teaching Emerging Bilinguals</w:t>
            </w:r>
          </w:p>
        </w:tc>
        <w:tc>
          <w:tcPr>
            <w:tcW w:w="266" w:type="dxa"/>
            <w:tcBorders>
              <w:left w:val="single" w:sz="4" w:space="0" w:color="4F81BD" w:themeColor="accent1"/>
              <w:right w:val="single" w:sz="4" w:space="0" w:color="4F81BD" w:themeColor="accent1"/>
            </w:tcBorders>
          </w:tcPr>
          <w:p w14:paraId="3787AEF0"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B4EF5CA"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15:253:512 AND 15:253:513 Teaching Emerging Bilinguals</w:t>
            </w:r>
          </w:p>
        </w:tc>
        <w:tc>
          <w:tcPr>
            <w:tcW w:w="240" w:type="dxa"/>
            <w:tcBorders>
              <w:left w:val="single" w:sz="4" w:space="0" w:color="4F81BD" w:themeColor="accent1"/>
              <w:right w:val="single" w:sz="4" w:space="0" w:color="4F81BD" w:themeColor="accent1"/>
            </w:tcBorders>
          </w:tcPr>
          <w:p w14:paraId="4F3846F6"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D071985"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15:253:512 AND 15:253:513 Teaching Emerging Bilinguals</w:t>
            </w:r>
          </w:p>
        </w:tc>
        <w:tc>
          <w:tcPr>
            <w:tcW w:w="236" w:type="dxa"/>
            <w:tcBorders>
              <w:left w:val="single" w:sz="4" w:space="0" w:color="4F81BD" w:themeColor="accent1"/>
              <w:right w:val="single" w:sz="4" w:space="0" w:color="4F81BD" w:themeColor="accent1"/>
            </w:tcBorders>
          </w:tcPr>
          <w:p w14:paraId="546AC81A"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F8B5D8C"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15:293:580 Literacy for Students with Disabilities</w:t>
            </w:r>
          </w:p>
        </w:tc>
      </w:tr>
      <w:tr w:rsidR="004E1F0E" w:rsidRPr="001143AD" w14:paraId="42F6DC14" w14:textId="77777777" w:rsidTr="00E441EF">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23EC468" w14:textId="77777777" w:rsidR="004E1F0E" w:rsidRPr="001143AD" w:rsidRDefault="004E1F0E" w:rsidP="00E441EF">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3D018DAB"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FA4A253"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15:253:539 Methods for Teaching and Assessing English Language Learners</w:t>
            </w:r>
          </w:p>
        </w:tc>
        <w:tc>
          <w:tcPr>
            <w:tcW w:w="240" w:type="dxa"/>
            <w:tcBorders>
              <w:left w:val="single" w:sz="4" w:space="0" w:color="4F81BD" w:themeColor="accent1"/>
              <w:right w:val="single" w:sz="4" w:space="0" w:color="4F81BD" w:themeColor="accent1"/>
            </w:tcBorders>
          </w:tcPr>
          <w:p w14:paraId="69F44CC0"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C3152AA"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15:253:539 Methods for Teaching and Assessing English Language Learners</w:t>
            </w:r>
          </w:p>
        </w:tc>
        <w:tc>
          <w:tcPr>
            <w:tcW w:w="236" w:type="dxa"/>
            <w:tcBorders>
              <w:left w:val="single" w:sz="4" w:space="0" w:color="4F81BD" w:themeColor="accent1"/>
              <w:right w:val="single" w:sz="4" w:space="0" w:color="4F81BD" w:themeColor="accent1"/>
            </w:tcBorders>
          </w:tcPr>
          <w:p w14:paraId="6B3D39B1"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6DB37C2"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15:293:522 Learning Disabilities OR 15:293:545 Characteristics &amp; Methods for High Incidence Disabilities</w:t>
            </w:r>
          </w:p>
        </w:tc>
      </w:tr>
      <w:tr w:rsidR="004E1F0E" w:rsidRPr="001143AD" w14:paraId="5238F0B1" w14:textId="77777777" w:rsidTr="00E441EF">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365B380" w14:textId="77777777" w:rsidR="004E1F0E" w:rsidRPr="001143AD" w:rsidRDefault="004E1F0E" w:rsidP="00E441EF">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3FA3ECDF"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EC309C5"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15:253:523 Language and Culture</w:t>
            </w:r>
          </w:p>
        </w:tc>
        <w:tc>
          <w:tcPr>
            <w:tcW w:w="240" w:type="dxa"/>
            <w:tcBorders>
              <w:left w:val="single" w:sz="4" w:space="0" w:color="4F81BD" w:themeColor="accent1"/>
              <w:right w:val="single" w:sz="4" w:space="0" w:color="4F81BD" w:themeColor="accent1"/>
            </w:tcBorders>
          </w:tcPr>
          <w:p w14:paraId="6B5A8D7A"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BF26308"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15:253:523 Language and Culture</w:t>
            </w:r>
          </w:p>
        </w:tc>
        <w:tc>
          <w:tcPr>
            <w:tcW w:w="236" w:type="dxa"/>
            <w:tcBorders>
              <w:left w:val="single" w:sz="4" w:space="0" w:color="4F81BD" w:themeColor="accent1"/>
              <w:right w:val="single" w:sz="4" w:space="0" w:color="4F81BD" w:themeColor="accent1"/>
            </w:tcBorders>
          </w:tcPr>
          <w:p w14:paraId="6CCDD7FC"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FE3D396"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15:293:534 Classroom Organization for Inclusive and Special Classrooms</w:t>
            </w:r>
          </w:p>
        </w:tc>
      </w:tr>
      <w:tr w:rsidR="004E1F0E" w:rsidRPr="001143AD" w14:paraId="2EFD46CB" w14:textId="77777777" w:rsidTr="00E441EF">
        <w:trPr>
          <w:jc w:val="center"/>
        </w:trPr>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6D768FEA"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i/>
                <w:iCs/>
                <w:sz w:val="22"/>
                <w:szCs w:val="22"/>
              </w:rPr>
              <w:t>Demonstrated proficiency in an additional language required</w:t>
            </w:r>
          </w:p>
        </w:tc>
        <w:tc>
          <w:tcPr>
            <w:tcW w:w="266" w:type="dxa"/>
            <w:tcBorders>
              <w:left w:val="single" w:sz="4" w:space="0" w:color="4F81BD" w:themeColor="accent1"/>
              <w:right w:val="single" w:sz="4" w:space="0" w:color="4F81BD" w:themeColor="accent1"/>
            </w:tcBorders>
          </w:tcPr>
          <w:p w14:paraId="787BE723"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445F0F8B"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i/>
                <w:iCs/>
                <w:sz w:val="22"/>
                <w:szCs w:val="22"/>
              </w:rPr>
              <w:t>Demonstrated proficiency in an additional language required</w:t>
            </w:r>
          </w:p>
        </w:tc>
        <w:tc>
          <w:tcPr>
            <w:tcW w:w="240" w:type="dxa"/>
            <w:tcBorders>
              <w:left w:val="single" w:sz="4" w:space="0" w:color="4F81BD" w:themeColor="accent1"/>
              <w:right w:val="single" w:sz="4" w:space="0" w:color="4F81BD" w:themeColor="accent1"/>
            </w:tcBorders>
          </w:tcPr>
          <w:p w14:paraId="0DE41BA5"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03053BBF"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i/>
                <w:iCs/>
                <w:sz w:val="22"/>
                <w:szCs w:val="22"/>
              </w:rPr>
              <w:t>Demonstrated proficiency in an additional language required</w:t>
            </w:r>
          </w:p>
        </w:tc>
        <w:tc>
          <w:tcPr>
            <w:tcW w:w="236" w:type="dxa"/>
            <w:tcBorders>
              <w:left w:val="single" w:sz="4" w:space="0" w:color="4F81BD" w:themeColor="accent1"/>
              <w:right w:val="single" w:sz="4" w:space="0" w:color="4F81BD" w:themeColor="accent1"/>
            </w:tcBorders>
          </w:tcPr>
          <w:p w14:paraId="7AD1C7B4" w14:textId="77777777" w:rsidR="004E1F0E" w:rsidRPr="001143AD" w:rsidRDefault="004E1F0E" w:rsidP="00E441EF">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5CE742DF"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05:300:383/15:293:583 Introduction to Special Education OR 15:293:539 Students with Disabilities, Schools, &amp; Social Justice</w:t>
            </w:r>
          </w:p>
        </w:tc>
      </w:tr>
    </w:tbl>
    <w:p w14:paraId="4591B529" w14:textId="77777777" w:rsidR="004E1F0E" w:rsidRPr="001143AD" w:rsidRDefault="004E1F0E" w:rsidP="004E1F0E">
      <w:pPr>
        <w:jc w:val="center"/>
        <w:rPr>
          <w:rFonts w:asciiTheme="minorHAnsi" w:hAnsiTheme="minorHAnsi" w:cstheme="minorHAnsi"/>
          <w:sz w:val="24"/>
          <w:szCs w:val="24"/>
        </w:rPr>
      </w:pPr>
    </w:p>
    <w:p w14:paraId="01DFB074" w14:textId="77777777" w:rsidR="004E1F0E" w:rsidRPr="001143AD" w:rsidRDefault="004E1F0E" w:rsidP="004E1F0E">
      <w:pPr>
        <w:rPr>
          <w:rFonts w:asciiTheme="minorHAnsi" w:hAnsiTheme="minorHAnsi" w:cstheme="minorHAnsi"/>
          <w:sz w:val="24"/>
          <w:szCs w:val="24"/>
        </w:rPr>
      </w:pPr>
      <w:r w:rsidRPr="001143AD">
        <w:rPr>
          <w:rFonts w:asciiTheme="minorHAnsi" w:hAnsiTheme="minorHAnsi" w:cstheme="minorHAnsi"/>
          <w:sz w:val="24"/>
          <w:szCs w:val="24"/>
        </w:rPr>
        <w:br w:type="page"/>
      </w:r>
    </w:p>
    <w:p w14:paraId="7D80FB59" w14:textId="77777777" w:rsidR="004E1F0E" w:rsidRPr="001143AD" w:rsidRDefault="004E1F0E" w:rsidP="004E1F0E">
      <w:pPr>
        <w:jc w:val="center"/>
        <w:rPr>
          <w:rFonts w:asciiTheme="minorHAnsi" w:hAnsiTheme="minorHAnsi" w:cstheme="minorHAnsi"/>
          <w:b/>
          <w:bCs/>
          <w:sz w:val="24"/>
          <w:szCs w:val="24"/>
          <w:u w:val="single"/>
        </w:rPr>
      </w:pPr>
      <w:r w:rsidRPr="001143AD">
        <w:rPr>
          <w:rFonts w:asciiTheme="minorHAnsi" w:hAnsiTheme="minorHAnsi" w:cstheme="minorHAnsi"/>
          <w:b/>
          <w:bCs/>
          <w:sz w:val="24"/>
          <w:szCs w:val="24"/>
          <w:u w:val="single"/>
        </w:rPr>
        <w:lastRenderedPageBreak/>
        <w:t>Rutgers Professional Certificate Options</w:t>
      </w:r>
    </w:p>
    <w:p w14:paraId="583781CA" w14:textId="77777777" w:rsidR="004E1F0E" w:rsidRPr="001143AD" w:rsidRDefault="004E1F0E" w:rsidP="004E1F0E">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8"/>
        <w:gridCol w:w="240"/>
        <w:gridCol w:w="5248"/>
      </w:tblGrid>
      <w:tr w:rsidR="004E1F0E" w:rsidRPr="001143AD" w14:paraId="731C9058" w14:textId="77777777" w:rsidTr="00E441EF">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47B07E9" w14:textId="77777777" w:rsidR="004E1F0E" w:rsidRPr="001143AD" w:rsidRDefault="004E1F0E" w:rsidP="00E441EF">
            <w:pPr>
              <w:jc w:val="center"/>
              <w:rPr>
                <w:rFonts w:asciiTheme="minorHAnsi" w:hAnsiTheme="minorHAnsi" w:cstheme="minorHAnsi"/>
                <w:b/>
                <w:bCs/>
                <w:sz w:val="22"/>
                <w:szCs w:val="22"/>
              </w:rPr>
            </w:pPr>
            <w:r w:rsidRPr="001143AD">
              <w:rPr>
                <w:rFonts w:asciiTheme="minorHAnsi" w:hAnsiTheme="minorHAnsi" w:cstheme="minorHAnsi"/>
                <w:b/>
                <w:bCs/>
                <w:sz w:val="22"/>
                <w:szCs w:val="22"/>
              </w:rPr>
              <w:t>Educational Technology</w:t>
            </w:r>
          </w:p>
        </w:tc>
        <w:tc>
          <w:tcPr>
            <w:tcW w:w="240" w:type="dxa"/>
            <w:tcBorders>
              <w:left w:val="single" w:sz="4" w:space="0" w:color="4F81BD" w:themeColor="accent1"/>
              <w:right w:val="single" w:sz="4" w:space="0" w:color="4F81BD" w:themeColor="accent1"/>
            </w:tcBorders>
          </w:tcPr>
          <w:p w14:paraId="5EEB5434" w14:textId="77777777" w:rsidR="004E1F0E" w:rsidRPr="001143AD" w:rsidRDefault="004E1F0E" w:rsidP="00E441EF">
            <w:pPr>
              <w:jc w:val="center"/>
              <w:rPr>
                <w:rFonts w:asciiTheme="minorHAnsi" w:hAnsiTheme="minorHAnsi" w:cstheme="minorHAnsi"/>
                <w:b/>
                <w:bCs/>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50A3193" w14:textId="77777777" w:rsidR="004E1F0E" w:rsidRPr="001143AD" w:rsidRDefault="004E1F0E" w:rsidP="00E441EF">
            <w:pPr>
              <w:jc w:val="center"/>
              <w:rPr>
                <w:rFonts w:asciiTheme="minorHAnsi" w:hAnsiTheme="minorHAnsi" w:cstheme="minorHAnsi"/>
                <w:b/>
                <w:bCs/>
                <w:sz w:val="22"/>
                <w:szCs w:val="22"/>
              </w:rPr>
            </w:pPr>
            <w:r w:rsidRPr="001143AD">
              <w:rPr>
                <w:rFonts w:asciiTheme="minorHAnsi" w:hAnsiTheme="minorHAnsi" w:cstheme="minorHAnsi"/>
                <w:b/>
                <w:bCs/>
                <w:sz w:val="22"/>
                <w:szCs w:val="22"/>
              </w:rPr>
              <w:t>Gifted Education</w:t>
            </w:r>
          </w:p>
        </w:tc>
      </w:tr>
      <w:tr w:rsidR="004E1F0E" w:rsidRPr="001143AD" w14:paraId="75303EF9" w14:textId="77777777" w:rsidTr="00E441EF">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9DA65CC"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9 credits - ONLINE</w:t>
            </w:r>
          </w:p>
        </w:tc>
        <w:tc>
          <w:tcPr>
            <w:tcW w:w="240" w:type="dxa"/>
            <w:tcBorders>
              <w:left w:val="single" w:sz="4" w:space="0" w:color="4F81BD" w:themeColor="accent1"/>
              <w:right w:val="single" w:sz="4" w:space="0" w:color="4F81BD" w:themeColor="accent1"/>
            </w:tcBorders>
          </w:tcPr>
          <w:p w14:paraId="3A801741" w14:textId="77777777" w:rsidR="004E1F0E" w:rsidRPr="001143AD" w:rsidRDefault="004E1F0E" w:rsidP="00E441EF">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F08F1C7"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12 credits - ONLINE</w:t>
            </w:r>
          </w:p>
        </w:tc>
      </w:tr>
      <w:tr w:rsidR="004E1F0E" w:rsidRPr="001143AD" w14:paraId="1DF1403D" w14:textId="77777777" w:rsidTr="00E441EF">
        <w:trPr>
          <w:jc w:val="center"/>
        </w:trPr>
        <w:tc>
          <w:tcPr>
            <w:tcW w:w="527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56ECD4EF" w14:textId="77777777" w:rsidR="004E1F0E" w:rsidRPr="001143AD" w:rsidRDefault="004E1F0E" w:rsidP="00E441EF">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56B1C60A" w14:textId="77777777" w:rsidR="004E1F0E" w:rsidRPr="001143AD" w:rsidRDefault="004E1F0E" w:rsidP="00E441EF">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7D075914" w14:textId="77777777" w:rsidR="004E1F0E" w:rsidRPr="001143AD" w:rsidRDefault="004E1F0E" w:rsidP="00E441EF">
            <w:pPr>
              <w:jc w:val="center"/>
              <w:rPr>
                <w:rFonts w:asciiTheme="minorHAnsi" w:hAnsiTheme="minorHAnsi" w:cstheme="minorHAnsi"/>
                <w:sz w:val="22"/>
                <w:szCs w:val="22"/>
              </w:rPr>
            </w:pPr>
          </w:p>
        </w:tc>
      </w:tr>
      <w:tr w:rsidR="004E1F0E" w:rsidRPr="001143AD" w14:paraId="3BFFB73E" w14:textId="77777777" w:rsidTr="00E441EF">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B3A3442"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15:255:503 Introduction to Teaching with Digital Tools</w:t>
            </w:r>
          </w:p>
        </w:tc>
        <w:tc>
          <w:tcPr>
            <w:tcW w:w="240" w:type="dxa"/>
            <w:tcBorders>
              <w:left w:val="single" w:sz="4" w:space="0" w:color="4F81BD" w:themeColor="accent1"/>
              <w:right w:val="single" w:sz="4" w:space="0" w:color="4F81BD" w:themeColor="accent1"/>
            </w:tcBorders>
          </w:tcPr>
          <w:p w14:paraId="12F3A87D" w14:textId="77777777" w:rsidR="004E1F0E" w:rsidRPr="001143AD" w:rsidRDefault="004E1F0E" w:rsidP="00E441EF">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8937517"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15:294:531 (or 05:300:320) The Gifted Child</w:t>
            </w:r>
          </w:p>
        </w:tc>
      </w:tr>
      <w:tr w:rsidR="004E1F0E" w:rsidRPr="001143AD" w14:paraId="60E37367" w14:textId="77777777" w:rsidTr="00E441EF">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C258EBA"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15:255:504 Web-Based Multimedia Design for Educators</w:t>
            </w:r>
          </w:p>
        </w:tc>
        <w:tc>
          <w:tcPr>
            <w:tcW w:w="240" w:type="dxa"/>
            <w:tcBorders>
              <w:left w:val="single" w:sz="4" w:space="0" w:color="4F81BD" w:themeColor="accent1"/>
              <w:right w:val="single" w:sz="4" w:space="0" w:color="4F81BD" w:themeColor="accent1"/>
            </w:tcBorders>
          </w:tcPr>
          <w:p w14:paraId="27E1612B" w14:textId="77777777" w:rsidR="004E1F0E" w:rsidRPr="001143AD" w:rsidRDefault="004E1F0E" w:rsidP="00E441EF">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C59822B"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15:294:532 (or 05:300:322) The Social &amp; Emotional Development of Gifted Children</w:t>
            </w:r>
          </w:p>
        </w:tc>
      </w:tr>
      <w:tr w:rsidR="004E1F0E" w:rsidRPr="001143AD" w14:paraId="011BFE2F" w14:textId="77777777" w:rsidTr="00E441EF">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0CF10B6"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15:255:506 Developing Digital e-Learning Environments</w:t>
            </w:r>
          </w:p>
        </w:tc>
        <w:tc>
          <w:tcPr>
            <w:tcW w:w="240" w:type="dxa"/>
            <w:tcBorders>
              <w:left w:val="single" w:sz="4" w:space="0" w:color="4F81BD" w:themeColor="accent1"/>
              <w:right w:val="single" w:sz="4" w:space="0" w:color="4F81BD" w:themeColor="accent1"/>
            </w:tcBorders>
          </w:tcPr>
          <w:p w14:paraId="72C0C4DF" w14:textId="77777777" w:rsidR="004E1F0E" w:rsidRPr="001143AD" w:rsidRDefault="004E1F0E" w:rsidP="00E441EF">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84D8609"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15:294:533 Curriculum &amp; Instruction for the Gifted</w:t>
            </w:r>
          </w:p>
        </w:tc>
      </w:tr>
      <w:tr w:rsidR="004E1F0E" w:rsidRPr="001143AD" w14:paraId="1EA901EA" w14:textId="77777777" w:rsidTr="00E441EF">
        <w:trPr>
          <w:jc w:val="center"/>
        </w:trPr>
        <w:tc>
          <w:tcPr>
            <w:tcW w:w="527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29F30EAB" w14:textId="77777777" w:rsidR="004E1F0E" w:rsidRPr="001143AD" w:rsidRDefault="004E1F0E" w:rsidP="00E441EF">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6C86756F" w14:textId="77777777" w:rsidR="004E1F0E" w:rsidRPr="001143AD" w:rsidRDefault="004E1F0E" w:rsidP="00E441EF">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7D541B52" w14:textId="77777777" w:rsidR="004E1F0E" w:rsidRPr="001143AD" w:rsidRDefault="004E1F0E" w:rsidP="00E441EF">
            <w:pPr>
              <w:jc w:val="center"/>
              <w:rPr>
                <w:rFonts w:asciiTheme="minorHAnsi" w:hAnsiTheme="minorHAnsi" w:cstheme="minorHAnsi"/>
                <w:sz w:val="22"/>
                <w:szCs w:val="22"/>
              </w:rPr>
            </w:pPr>
            <w:r w:rsidRPr="001143AD">
              <w:rPr>
                <w:rFonts w:asciiTheme="minorHAnsi" w:hAnsiTheme="minorHAnsi" w:cstheme="minorHAnsi"/>
                <w:sz w:val="22"/>
                <w:szCs w:val="22"/>
              </w:rPr>
              <w:t>15:294:534 Gifted Program Development</w:t>
            </w:r>
          </w:p>
        </w:tc>
      </w:tr>
    </w:tbl>
    <w:p w14:paraId="54BB41DA" w14:textId="77777777" w:rsidR="004E1F0E" w:rsidRPr="001143AD" w:rsidRDefault="004E1F0E" w:rsidP="004E1F0E">
      <w:pPr>
        <w:jc w:val="center"/>
        <w:rPr>
          <w:rFonts w:asciiTheme="minorHAnsi" w:hAnsiTheme="minorHAnsi" w:cstheme="minorHAnsi"/>
          <w:sz w:val="24"/>
          <w:szCs w:val="24"/>
        </w:rPr>
      </w:pPr>
    </w:p>
    <w:p w14:paraId="0C2BDA21" w14:textId="77777777" w:rsidR="001143AD" w:rsidRPr="00114A3F" w:rsidRDefault="001143AD" w:rsidP="001143AD">
      <w:pPr>
        <w:jc w:val="center"/>
        <w:rPr>
          <w:rFonts w:asciiTheme="minorHAnsi" w:hAnsiTheme="minorHAnsi" w:cstheme="minorHAnsi"/>
          <w:sz w:val="24"/>
          <w:szCs w:val="24"/>
        </w:rPr>
      </w:pPr>
      <w:r w:rsidRPr="00114A3F">
        <w:rPr>
          <w:rFonts w:asciiTheme="minorHAnsi" w:hAnsiTheme="minorHAnsi" w:cstheme="minorHAnsi"/>
          <w:sz w:val="24"/>
          <w:szCs w:val="24"/>
        </w:rPr>
        <w:t xml:space="preserve">You must complete an application form and obtain a signature from your faculty advisor prior to the final semester of the program. The application forms are available in the Office of Student and Academic Services or by </w:t>
      </w:r>
      <w:hyperlink r:id="rId11" w:history="1">
        <w:r w:rsidRPr="00114A3F">
          <w:rPr>
            <w:rStyle w:val="Hyperlink"/>
            <w:rFonts w:asciiTheme="minorHAnsi" w:hAnsiTheme="minorHAnsi" w:cstheme="minorHAnsi"/>
            <w:sz w:val="24"/>
            <w:szCs w:val="24"/>
          </w:rPr>
          <w:t>emailing Colleen McDermott</w:t>
        </w:r>
      </w:hyperlink>
      <w:r w:rsidRPr="00114A3F">
        <w:rPr>
          <w:rFonts w:asciiTheme="minorHAnsi" w:hAnsiTheme="minorHAnsi" w:cstheme="minorHAnsi"/>
          <w:sz w:val="24"/>
          <w:szCs w:val="24"/>
        </w:rPr>
        <w:t xml:space="preserve"> at </w:t>
      </w:r>
      <w:hyperlink r:id="rId12" w:history="1">
        <w:r w:rsidRPr="00114A3F">
          <w:rPr>
            <w:rStyle w:val="Hyperlink"/>
            <w:rFonts w:asciiTheme="minorHAnsi" w:hAnsiTheme="minorHAnsi" w:cstheme="minorHAnsi"/>
            <w:sz w:val="24"/>
            <w:szCs w:val="24"/>
          </w:rPr>
          <w:t>colleen.mcdermott@gse.rutgers.edu</w:t>
        </w:r>
      </w:hyperlink>
      <w:r w:rsidRPr="00114A3F">
        <w:rPr>
          <w:rFonts w:asciiTheme="minorHAnsi" w:hAnsiTheme="minorHAnsi" w:cstheme="minorHAnsi"/>
          <w:sz w:val="24"/>
          <w:szCs w:val="24"/>
        </w:rPr>
        <w:t>. Some programs require licensure exams for admission and/or certification recommendation.</w:t>
      </w:r>
    </w:p>
    <w:p w14:paraId="095BCEA0" w14:textId="77777777" w:rsidR="001143AD" w:rsidRPr="00114A3F" w:rsidRDefault="001143AD" w:rsidP="001143AD">
      <w:pPr>
        <w:jc w:val="center"/>
        <w:rPr>
          <w:rFonts w:asciiTheme="minorHAnsi" w:hAnsiTheme="minorHAnsi" w:cstheme="minorHAnsi"/>
          <w:sz w:val="24"/>
          <w:szCs w:val="24"/>
        </w:rPr>
      </w:pPr>
    </w:p>
    <w:p w14:paraId="2212912A" w14:textId="77777777" w:rsidR="001143AD" w:rsidRPr="00114A3F" w:rsidRDefault="001143AD" w:rsidP="001143AD">
      <w:pPr>
        <w:jc w:val="center"/>
        <w:rPr>
          <w:rFonts w:asciiTheme="minorHAnsi" w:hAnsiTheme="minorHAnsi" w:cstheme="minorHAnsi"/>
          <w:sz w:val="24"/>
          <w:szCs w:val="24"/>
        </w:rPr>
      </w:pPr>
      <w:r w:rsidRPr="00114A3F">
        <w:rPr>
          <w:rFonts w:asciiTheme="minorHAnsi" w:hAnsiTheme="minorHAnsi" w:cstheme="minorHAnsi"/>
          <w:sz w:val="24"/>
          <w:szCs w:val="24"/>
        </w:rPr>
        <w:t>These programs do not lead to a degree of any kind.</w:t>
      </w:r>
    </w:p>
    <w:p w14:paraId="3D57C536" w14:textId="77777777" w:rsidR="001143AD" w:rsidRPr="00114A3F" w:rsidRDefault="001143AD" w:rsidP="001143AD">
      <w:pPr>
        <w:jc w:val="center"/>
        <w:rPr>
          <w:rFonts w:asciiTheme="minorHAnsi" w:hAnsiTheme="minorHAnsi" w:cstheme="minorHAnsi"/>
          <w:sz w:val="24"/>
          <w:szCs w:val="24"/>
        </w:rPr>
      </w:pPr>
    </w:p>
    <w:p w14:paraId="6B3570FF" w14:textId="77777777" w:rsidR="001143AD" w:rsidRPr="00114A3F" w:rsidRDefault="001143AD" w:rsidP="001143AD">
      <w:pPr>
        <w:jc w:val="center"/>
        <w:rPr>
          <w:rFonts w:asciiTheme="minorHAnsi" w:hAnsiTheme="minorHAnsi" w:cstheme="minorHAnsi"/>
          <w:sz w:val="24"/>
          <w:szCs w:val="24"/>
        </w:rPr>
      </w:pPr>
      <w:r w:rsidRPr="00114A3F">
        <w:rPr>
          <w:rFonts w:asciiTheme="minorHAnsi" w:hAnsiTheme="minorHAnsi" w:cstheme="minorHAnsi"/>
          <w:sz w:val="24"/>
          <w:szCs w:val="24"/>
        </w:rPr>
        <w:t xml:space="preserve">It is your responsibility to enroll in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 through Rutgers University. No program requirements may be met at any other institution. You are expected to maintain a “B” or better average in the non-degree coursework.</w:t>
      </w:r>
    </w:p>
    <w:p w14:paraId="7C3CD24E" w14:textId="77777777" w:rsidR="001143AD" w:rsidRPr="00114A3F" w:rsidRDefault="001143AD" w:rsidP="001143AD">
      <w:pPr>
        <w:jc w:val="center"/>
        <w:rPr>
          <w:rFonts w:asciiTheme="minorHAnsi" w:hAnsiTheme="minorHAnsi" w:cstheme="minorHAnsi"/>
          <w:sz w:val="24"/>
          <w:szCs w:val="24"/>
        </w:rPr>
      </w:pPr>
    </w:p>
    <w:p w14:paraId="445CFB4A" w14:textId="77777777" w:rsidR="001143AD" w:rsidRPr="00114A3F" w:rsidRDefault="001143AD" w:rsidP="001143AD">
      <w:pPr>
        <w:jc w:val="center"/>
        <w:rPr>
          <w:rFonts w:asciiTheme="minorHAnsi" w:hAnsiTheme="minorHAnsi" w:cstheme="minorHAnsi"/>
          <w:sz w:val="24"/>
          <w:szCs w:val="24"/>
        </w:rPr>
      </w:pPr>
      <w:r w:rsidRPr="00114A3F">
        <w:rPr>
          <w:rFonts w:asciiTheme="minorHAnsi" w:hAnsiTheme="minorHAnsi" w:cstheme="minorHAnsi"/>
          <w:sz w:val="24"/>
          <w:szCs w:val="24"/>
        </w:rPr>
        <w:t xml:space="preserve">After completing all program requirements, students should </w:t>
      </w:r>
      <w:hyperlink r:id="rId13" w:history="1">
        <w:r w:rsidRPr="00114A3F">
          <w:rPr>
            <w:rStyle w:val="Hyperlink"/>
            <w:rFonts w:asciiTheme="minorHAnsi" w:hAnsiTheme="minorHAnsi" w:cstheme="minorHAnsi"/>
            <w:sz w:val="24"/>
            <w:szCs w:val="24"/>
          </w:rPr>
          <w:t>contact Ken Tufo</w:t>
        </w:r>
      </w:hyperlink>
      <w:r w:rsidRPr="00114A3F">
        <w:rPr>
          <w:rFonts w:asciiTheme="minorHAnsi" w:hAnsiTheme="minorHAnsi" w:cstheme="minorHAnsi"/>
          <w:sz w:val="24"/>
          <w:szCs w:val="24"/>
        </w:rPr>
        <w:t xml:space="preserve"> at </w:t>
      </w:r>
      <w:hyperlink r:id="rId14" w:history="1">
        <w:r w:rsidRPr="00114A3F">
          <w:rPr>
            <w:rStyle w:val="Hyperlink"/>
            <w:rFonts w:asciiTheme="minorHAnsi" w:hAnsiTheme="minorHAnsi" w:cstheme="minorHAnsi"/>
            <w:sz w:val="24"/>
            <w:szCs w:val="24"/>
          </w:rPr>
          <w:t>ken.tufo@gse.rutgers.edu</w:t>
        </w:r>
      </w:hyperlink>
      <w:r w:rsidRPr="00114A3F">
        <w:rPr>
          <w:rFonts w:asciiTheme="minorHAnsi" w:hAnsiTheme="minorHAnsi" w:cstheme="minorHAnsi"/>
          <w:sz w:val="24"/>
          <w:szCs w:val="24"/>
        </w:rPr>
        <w:t xml:space="preserve">. Students will be </w:t>
      </w:r>
      <w:proofErr w:type="gramStart"/>
      <w:r w:rsidRPr="00114A3F">
        <w:rPr>
          <w:rFonts w:asciiTheme="minorHAnsi" w:hAnsiTheme="minorHAnsi" w:cstheme="minorHAnsi"/>
          <w:sz w:val="24"/>
          <w:szCs w:val="24"/>
        </w:rPr>
        <w:t>provided</w:t>
      </w:r>
      <w:proofErr w:type="gramEnd"/>
      <w:r w:rsidRPr="00114A3F">
        <w:rPr>
          <w:rFonts w:asciiTheme="minorHAnsi" w:hAnsiTheme="minorHAnsi" w:cstheme="minorHAnsi"/>
          <w:sz w:val="24"/>
          <w:szCs w:val="24"/>
        </w:rPr>
        <w:t xml:space="preserve"> instructions on how to apply for their license(s). Please note that you cannot obtain an advanced certification until you complete the initial teacher certification. After completing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courses in a GSE graduate certificate program, please contact Colleen McDermott to obtain your completion certificate.</w:t>
      </w:r>
    </w:p>
    <w:p w14:paraId="3E211096" w14:textId="77777777" w:rsidR="001143AD" w:rsidRPr="00114A3F" w:rsidRDefault="001143AD" w:rsidP="001143AD">
      <w:pPr>
        <w:jc w:val="center"/>
        <w:rPr>
          <w:rFonts w:asciiTheme="minorHAnsi" w:hAnsiTheme="minorHAnsi" w:cstheme="minorHAnsi"/>
          <w:sz w:val="24"/>
          <w:szCs w:val="24"/>
        </w:rPr>
      </w:pPr>
    </w:p>
    <w:p w14:paraId="15862801" w14:textId="77777777" w:rsidR="001143AD" w:rsidRPr="00114A3F" w:rsidRDefault="001143AD" w:rsidP="001143AD">
      <w:pPr>
        <w:jc w:val="center"/>
        <w:rPr>
          <w:rFonts w:asciiTheme="minorHAnsi" w:hAnsiTheme="minorHAnsi" w:cstheme="minorHAnsi"/>
          <w:sz w:val="24"/>
          <w:szCs w:val="24"/>
        </w:rPr>
      </w:pPr>
      <w:r w:rsidRPr="00114A3F">
        <w:rPr>
          <w:rFonts w:asciiTheme="minorHAnsi" w:hAnsiTheme="minorHAnsi" w:cstheme="minorHAnsi"/>
          <w:sz w:val="24"/>
          <w:szCs w:val="24"/>
        </w:rPr>
        <w:t xml:space="preserve">*Not all courses are available to students enrolled in a 4+1 program during their senior year. It may not be possible to complete these programs </w:t>
      </w:r>
      <w:proofErr w:type="gramStart"/>
      <w:r w:rsidRPr="00114A3F">
        <w:rPr>
          <w:rFonts w:asciiTheme="minorHAnsi" w:hAnsiTheme="minorHAnsi" w:cstheme="minorHAnsi"/>
          <w:sz w:val="24"/>
          <w:szCs w:val="24"/>
        </w:rPr>
        <w:t>until after</w:t>
      </w:r>
      <w:proofErr w:type="gramEnd"/>
      <w:r w:rsidRPr="00114A3F">
        <w:rPr>
          <w:rFonts w:asciiTheme="minorHAnsi" w:hAnsiTheme="minorHAnsi" w:cstheme="minorHAnsi"/>
          <w:sz w:val="24"/>
          <w:szCs w:val="24"/>
        </w:rPr>
        <w:t xml:space="preserve"> you earn your master’s degree. Please email Ken Tufo for specifics.</w:t>
      </w:r>
    </w:p>
    <w:p w14:paraId="207ABA4C" w14:textId="1F49AD49" w:rsidR="00FE6591" w:rsidRPr="001143AD" w:rsidRDefault="00FE6591" w:rsidP="00477496">
      <w:pPr>
        <w:rPr>
          <w:rFonts w:asciiTheme="minorHAnsi" w:hAnsiTheme="minorHAnsi" w:cstheme="minorHAnsi"/>
          <w:sz w:val="24"/>
          <w:szCs w:val="24"/>
        </w:rPr>
      </w:pPr>
    </w:p>
    <w:p w14:paraId="68897B6B" w14:textId="7D50B705" w:rsidR="00FE6591" w:rsidRPr="001143AD" w:rsidRDefault="00FE6591" w:rsidP="00477496">
      <w:pPr>
        <w:rPr>
          <w:rFonts w:asciiTheme="minorHAnsi" w:hAnsiTheme="minorHAnsi" w:cstheme="minorHAnsi"/>
          <w:sz w:val="24"/>
          <w:szCs w:val="24"/>
        </w:rPr>
      </w:pPr>
    </w:p>
    <w:p w14:paraId="1C8A4463" w14:textId="4E4B971D" w:rsidR="00FE6591" w:rsidRPr="001143AD" w:rsidRDefault="00FE6591" w:rsidP="00477496">
      <w:pPr>
        <w:rPr>
          <w:rFonts w:asciiTheme="minorHAnsi" w:hAnsiTheme="minorHAnsi" w:cstheme="minorHAnsi"/>
          <w:sz w:val="24"/>
          <w:szCs w:val="24"/>
        </w:rPr>
      </w:pPr>
    </w:p>
    <w:sectPr w:rsidR="00FE6591" w:rsidRPr="001143AD" w:rsidSect="001026C6">
      <w:headerReference w:type="default" r:id="rId15"/>
      <w:footerReference w:type="default" r:id="rId16"/>
      <w:headerReference w:type="first" r:id="rId17"/>
      <w:pgSz w:w="12240" w:h="15840"/>
      <w:pgMar w:top="720" w:right="720" w:bottom="720" w:left="720" w:header="576" w:footer="59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6F68D" w14:textId="77777777" w:rsidR="004B550E" w:rsidRDefault="004B550E">
      <w:r>
        <w:separator/>
      </w:r>
    </w:p>
  </w:endnote>
  <w:endnote w:type="continuationSeparator" w:id="0">
    <w:p w14:paraId="33984C1D" w14:textId="77777777" w:rsidR="004B550E" w:rsidRDefault="004B5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panose1 w:val="00000000000000000000"/>
    <w:charset w:val="4D"/>
    <w:family w:val="auto"/>
    <w:notTrueType/>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738A" w14:textId="65878837" w:rsidR="00C10DC0" w:rsidRPr="0072491C" w:rsidRDefault="00FD487B" w:rsidP="0072491C">
    <w:pPr>
      <w:pStyle w:val="Footer"/>
      <w:jc w:val="right"/>
      <w:rPr>
        <w:rFonts w:ascii="Century Gothic" w:hAnsi="Century Gothic"/>
        <w:sz w:val="16"/>
        <w:szCs w:val="16"/>
      </w:rPr>
    </w:pPr>
    <w:r>
      <w:rPr>
        <w:rFonts w:ascii="Century Gothic" w:hAnsi="Century Gothic"/>
        <w:sz w:val="16"/>
        <w:szCs w:val="16"/>
      </w:rPr>
      <w:t>1525</w:t>
    </w:r>
    <w:r w:rsidR="00B24E8F">
      <w:rPr>
        <w:rFonts w:ascii="Century Gothic" w:hAnsi="Century Gothic"/>
        <w:sz w:val="16"/>
        <w:szCs w:val="16"/>
      </w:rPr>
      <w:t>6</w:t>
    </w:r>
    <w:r w:rsidR="004E2FCD">
      <w:rPr>
        <w:rFonts w:ascii="Century Gothic" w:hAnsi="Century Gothic"/>
        <w:sz w:val="16"/>
        <w:szCs w:val="16"/>
      </w:rPr>
      <w:t>C</w:t>
    </w:r>
    <w:r w:rsidR="00B24E8F">
      <w:rPr>
        <w:rFonts w:ascii="Century Gothic" w:hAnsi="Century Gothic"/>
        <w:sz w:val="16"/>
        <w:szCs w:val="16"/>
      </w:rPr>
      <w:t>/</w:t>
    </w:r>
    <w:r w:rsidR="004E2FCD">
      <w:rPr>
        <w:rFonts w:ascii="Century Gothic" w:hAnsi="Century Gothic"/>
        <w:sz w:val="16"/>
        <w:szCs w:val="16"/>
      </w:rPr>
      <w:t>Bio</w:t>
    </w:r>
    <w:r>
      <w:rPr>
        <w:rFonts w:ascii="Century Gothic" w:hAnsi="Century Gothic"/>
        <w:sz w:val="16"/>
        <w:szCs w:val="16"/>
      </w:rPr>
      <w:t xml:space="preserve"> </w:t>
    </w:r>
    <w:r w:rsidR="0045303F">
      <w:rPr>
        <w:rFonts w:ascii="Century Gothic" w:hAnsi="Century Gothic"/>
        <w:sz w:val="16"/>
        <w:szCs w:val="16"/>
      </w:rPr>
      <w:t>10</w:t>
    </w:r>
    <w:r>
      <w:rPr>
        <w:rFonts w:ascii="Century Gothic" w:hAnsi="Century Gothic"/>
        <w:sz w:val="16"/>
        <w:szCs w:val="16"/>
      </w:rPr>
      <w:t>/</w:t>
    </w:r>
    <w:r w:rsidR="00314F52">
      <w:rPr>
        <w:rFonts w:ascii="Century Gothic" w:hAnsi="Century Gothic"/>
        <w:sz w:val="16"/>
        <w:szCs w:val="16"/>
      </w:rPr>
      <w:t>14</w:t>
    </w:r>
    <w:r w:rsidR="002A38C5">
      <w:rPr>
        <w:rFonts w:ascii="Century Gothic" w:hAnsi="Century Gothic"/>
        <w:sz w:val="16"/>
        <w:szCs w:val="16"/>
      </w:rPr>
      <w:t>/</w:t>
    </w:r>
    <w:r w:rsidR="001816E6">
      <w:rPr>
        <w:rFonts w:ascii="Century Gothic" w:hAnsi="Century Gothic"/>
        <w:sz w:val="16"/>
        <w:szCs w:val="16"/>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09D8B" w14:textId="77777777" w:rsidR="004B550E" w:rsidRDefault="004B550E">
      <w:r>
        <w:separator/>
      </w:r>
    </w:p>
  </w:footnote>
  <w:footnote w:type="continuationSeparator" w:id="0">
    <w:p w14:paraId="3D24361F" w14:textId="77777777" w:rsidR="004B550E" w:rsidRDefault="004B5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02E3" w14:textId="77777777" w:rsidR="00C10DC0" w:rsidRDefault="00C10DC0">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CF43" w14:textId="77777777" w:rsidR="00C10DC0" w:rsidRPr="00CE36A8" w:rsidRDefault="00680E8A" w:rsidP="00FF7F13">
    <w:pPr>
      <w:pStyle w:val="Header"/>
      <w:tabs>
        <w:tab w:val="left" w:pos="4680"/>
        <w:tab w:val="left" w:pos="8100"/>
      </w:tabs>
      <w:rPr>
        <w:rFonts w:ascii="Arial" w:hAnsi="Arial" w:cs="Arial"/>
        <w:sz w:val="14"/>
        <w:szCs w:val="14"/>
      </w:rPr>
    </w:pPr>
    <w:r w:rsidRPr="00CE36A8">
      <w:rPr>
        <w:rFonts w:ascii="Arial" w:hAnsi="Arial" w:cs="Arial"/>
        <w:noProof/>
        <w:sz w:val="14"/>
        <w:szCs w:val="14"/>
      </w:rPr>
      <w:drawing>
        <wp:anchor distT="0" distB="0" distL="114300" distR="114300" simplePos="0" relativeHeight="251656704" behindDoc="0" locked="0" layoutInCell="1" allowOverlap="1" wp14:anchorId="1EBCB08F" wp14:editId="237EB0A6">
          <wp:simplePos x="0" y="0"/>
          <wp:positionH relativeFrom="column">
            <wp:posOffset>-180975</wp:posOffset>
          </wp:positionH>
          <wp:positionV relativeFrom="paragraph">
            <wp:posOffset>148590</wp:posOffset>
          </wp:positionV>
          <wp:extent cx="2996568" cy="495300"/>
          <wp:effectExtent l="0" t="0" r="0" b="0"/>
          <wp:wrapNone/>
          <wp:docPr id="2" name="Picture 6" descr="Rutgers-New Brunswick&#10;Graduate School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Rutgers-New Brunswick&#10;Graduate School of Education"/>
                  <pic:cNvPicPr>
                    <a:picLocks noChangeAspect="1" noChangeArrowheads="1"/>
                  </pic:cNvPicPr>
                </pic:nvPicPr>
                <pic:blipFill>
                  <a:blip r:embed="rId1"/>
                  <a:stretch>
                    <a:fillRect/>
                  </a:stretch>
                </pic:blipFill>
                <pic:spPr bwMode="auto">
                  <a:xfrm>
                    <a:off x="0" y="0"/>
                    <a:ext cx="3019720" cy="4991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DC18D4"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Office of Student and Academic Services</w:t>
    </w:r>
    <w:r w:rsidRPr="00CE36A8">
      <w:rPr>
        <w:rFonts w:ascii="Arial" w:hAnsi="Arial" w:cs="Arial"/>
        <w:sz w:val="15"/>
        <w:szCs w:val="15"/>
      </w:rPr>
      <w:tab/>
      <w:t>www.gse.rutgers.edu</w:t>
    </w:r>
  </w:p>
  <w:p w14:paraId="3DB14E8A"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Graduate School of Education</w:t>
    </w:r>
    <w:r w:rsidRPr="00CE36A8">
      <w:rPr>
        <w:rFonts w:ascii="Arial" w:hAnsi="Arial" w:cs="Arial"/>
        <w:sz w:val="15"/>
        <w:szCs w:val="15"/>
      </w:rPr>
      <w:tab/>
      <w:t>academic.services@gse.rutgers.edu</w:t>
    </w:r>
  </w:p>
  <w:p w14:paraId="561ECF96" w14:textId="77777777" w:rsidR="00680E8A" w:rsidRPr="00CE36A8" w:rsidRDefault="00680E8A" w:rsidP="006A2614">
    <w:pPr>
      <w:pStyle w:val="Header"/>
      <w:tabs>
        <w:tab w:val="left" w:pos="4680"/>
        <w:tab w:val="left" w:pos="8100"/>
      </w:tabs>
      <w:rPr>
        <w:rFonts w:ascii="Arial" w:hAnsi="Arial" w:cs="Arial"/>
        <w:sz w:val="15"/>
        <w:szCs w:val="15"/>
      </w:rPr>
    </w:pPr>
    <w:r w:rsidRPr="00CE36A8">
      <w:rPr>
        <w:rFonts w:ascii="Arial" w:hAnsi="Arial" w:cs="Arial"/>
        <w:sz w:val="15"/>
        <w:szCs w:val="15"/>
      </w:rPr>
      <w:tab/>
      <w:t>Rutgers University--New Brunswick</w:t>
    </w:r>
    <w:r w:rsidRPr="00CE36A8">
      <w:rPr>
        <w:rFonts w:ascii="Arial" w:hAnsi="Arial" w:cs="Arial"/>
        <w:sz w:val="15"/>
        <w:szCs w:val="15"/>
      </w:rPr>
      <w:tab/>
      <w:t>p.</w:t>
    </w:r>
    <w:r w:rsidR="006A2614">
      <w:rPr>
        <w:rFonts w:ascii="Arial" w:hAnsi="Arial" w:cs="Arial"/>
        <w:sz w:val="15"/>
        <w:szCs w:val="15"/>
      </w:rPr>
      <w:t xml:space="preserve"> </w:t>
    </w:r>
    <w:r w:rsidRPr="00CE36A8">
      <w:rPr>
        <w:rFonts w:ascii="Arial" w:hAnsi="Arial" w:cs="Arial"/>
        <w:sz w:val="15"/>
        <w:szCs w:val="15"/>
      </w:rPr>
      <w:t>848-932-3232</w:t>
    </w:r>
  </w:p>
  <w:p w14:paraId="770E83F5" w14:textId="57C0B0E0" w:rsidR="00680E8A" w:rsidRPr="00CE36A8" w:rsidRDefault="006A2614" w:rsidP="00680E8A">
    <w:pPr>
      <w:pStyle w:val="Header"/>
      <w:tabs>
        <w:tab w:val="left" w:pos="4680"/>
        <w:tab w:val="left" w:pos="8100"/>
        <w:tab w:val="left" w:pos="8280"/>
      </w:tabs>
      <w:rPr>
        <w:rFonts w:ascii="Arial" w:hAnsi="Arial" w:cs="Arial"/>
        <w:sz w:val="15"/>
        <w:szCs w:val="15"/>
      </w:rPr>
    </w:pPr>
    <w:r>
      <w:rPr>
        <w:rFonts w:ascii="Arial" w:hAnsi="Arial" w:cs="Arial"/>
        <w:sz w:val="15"/>
        <w:szCs w:val="15"/>
      </w:rPr>
      <w:tab/>
      <w:t>10 Seminary Place</w:t>
    </w:r>
    <w:r>
      <w:rPr>
        <w:rFonts w:ascii="Arial" w:hAnsi="Arial" w:cs="Arial"/>
        <w:sz w:val="15"/>
        <w:szCs w:val="15"/>
      </w:rPr>
      <w:tab/>
    </w:r>
  </w:p>
  <w:p w14:paraId="02E93F60" w14:textId="77777777" w:rsidR="00C10DC0" w:rsidRPr="00CE36A8" w:rsidRDefault="00680E8A" w:rsidP="00680E8A">
    <w:pPr>
      <w:pStyle w:val="Header"/>
      <w:tabs>
        <w:tab w:val="left" w:pos="360"/>
        <w:tab w:val="left" w:pos="4680"/>
        <w:tab w:val="left" w:pos="8100"/>
      </w:tabs>
      <w:rPr>
        <w:rFonts w:ascii="Arial" w:hAnsi="Arial" w:cs="Arial"/>
        <w:sz w:val="15"/>
        <w:szCs w:val="15"/>
      </w:rPr>
    </w:pPr>
    <w:r w:rsidRPr="00CE36A8">
      <w:rPr>
        <w:rFonts w:ascii="Arial" w:hAnsi="Arial" w:cs="Arial"/>
        <w:i/>
        <w:sz w:val="15"/>
        <w:szCs w:val="15"/>
      </w:rPr>
      <w:t>Advancing Excellence and Equity in Education</w:t>
    </w:r>
    <w:r w:rsidRPr="00CE36A8">
      <w:rPr>
        <w:rFonts w:ascii="Arial" w:hAnsi="Arial" w:cs="Arial"/>
        <w:sz w:val="15"/>
        <w:szCs w:val="15"/>
      </w:rPr>
      <w:tab/>
      <w:t>New Brunswick, NJ 08901-1183</w:t>
    </w:r>
  </w:p>
  <w:p w14:paraId="4930F29B" w14:textId="77777777" w:rsidR="000A4682" w:rsidRPr="00CE36A8" w:rsidRDefault="000A4682" w:rsidP="00FF7F13">
    <w:pPr>
      <w:pStyle w:val="Header"/>
      <w:tabs>
        <w:tab w:val="left" w:pos="4680"/>
      </w:tabs>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9024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93F0E"/>
    <w:multiLevelType w:val="singleLevel"/>
    <w:tmpl w:val="4344E92E"/>
    <w:lvl w:ilvl="0">
      <w:start w:val="5"/>
      <w:numFmt w:val="upperRoman"/>
      <w:lvlText w:val="%1."/>
      <w:lvlJc w:val="left"/>
      <w:pPr>
        <w:tabs>
          <w:tab w:val="num" w:pos="720"/>
        </w:tabs>
        <w:ind w:left="720" w:hanging="720"/>
      </w:pPr>
      <w:rPr>
        <w:rFonts w:hint="default"/>
      </w:rPr>
    </w:lvl>
  </w:abstractNum>
  <w:abstractNum w:abstractNumId="2" w15:restartNumberingAfterBreak="0">
    <w:nsid w:val="0CA24A47"/>
    <w:multiLevelType w:val="singleLevel"/>
    <w:tmpl w:val="6EECF4A0"/>
    <w:lvl w:ilvl="0">
      <w:start w:val="1"/>
      <w:numFmt w:val="decimal"/>
      <w:lvlText w:val="%1."/>
      <w:legacy w:legacy="1" w:legacySpace="0" w:legacyIndent="360"/>
      <w:lvlJc w:val="left"/>
      <w:pPr>
        <w:ind w:left="1080" w:hanging="360"/>
      </w:pPr>
    </w:lvl>
  </w:abstractNum>
  <w:abstractNum w:abstractNumId="3" w15:restartNumberingAfterBreak="0">
    <w:nsid w:val="12DF2517"/>
    <w:multiLevelType w:val="hybridMultilevel"/>
    <w:tmpl w:val="2236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8412A6"/>
    <w:multiLevelType w:val="hybridMultilevel"/>
    <w:tmpl w:val="18DC2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31597B"/>
    <w:multiLevelType w:val="multilevel"/>
    <w:tmpl w:val="07B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1943EC"/>
    <w:multiLevelType w:val="hybridMultilevel"/>
    <w:tmpl w:val="C89E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04724"/>
    <w:multiLevelType w:val="hybridMultilevel"/>
    <w:tmpl w:val="F76A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279E9"/>
    <w:multiLevelType w:val="hybridMultilevel"/>
    <w:tmpl w:val="83A28718"/>
    <w:lvl w:ilvl="0" w:tplc="F0F2355C">
      <w:start w:val="4"/>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A5B0283"/>
    <w:multiLevelType w:val="hybridMultilevel"/>
    <w:tmpl w:val="2DD47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975C08"/>
    <w:multiLevelType w:val="hybridMultilevel"/>
    <w:tmpl w:val="B35C7542"/>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C071BDB"/>
    <w:multiLevelType w:val="hybridMultilevel"/>
    <w:tmpl w:val="EB36FA7A"/>
    <w:lvl w:ilvl="0" w:tplc="CB60A5E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35B74"/>
    <w:multiLevelType w:val="multilevel"/>
    <w:tmpl w:val="789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404A4"/>
    <w:multiLevelType w:val="hybridMultilevel"/>
    <w:tmpl w:val="81A8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B53FD6"/>
    <w:multiLevelType w:val="singleLevel"/>
    <w:tmpl w:val="0409000F"/>
    <w:lvl w:ilvl="0">
      <w:start w:val="1"/>
      <w:numFmt w:val="decimal"/>
      <w:lvlText w:val="%1."/>
      <w:lvlJc w:val="left"/>
      <w:pPr>
        <w:tabs>
          <w:tab w:val="num" w:pos="1080"/>
        </w:tabs>
        <w:ind w:left="1080" w:hanging="360"/>
      </w:pPr>
    </w:lvl>
  </w:abstractNum>
  <w:abstractNum w:abstractNumId="15" w15:restartNumberingAfterBreak="0">
    <w:nsid w:val="4AFA2512"/>
    <w:multiLevelType w:val="hybridMultilevel"/>
    <w:tmpl w:val="A4BAE7F8"/>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6" w15:restartNumberingAfterBreak="0">
    <w:nsid w:val="4B635E79"/>
    <w:multiLevelType w:val="hybridMultilevel"/>
    <w:tmpl w:val="C5BC789E"/>
    <w:lvl w:ilvl="0" w:tplc="DB443F10">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7ED6DA6"/>
    <w:multiLevelType w:val="hybridMultilevel"/>
    <w:tmpl w:val="B47EBAD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58395D69"/>
    <w:multiLevelType w:val="hybridMultilevel"/>
    <w:tmpl w:val="8C726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516A55"/>
    <w:multiLevelType w:val="hybridMultilevel"/>
    <w:tmpl w:val="1B001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BE95347"/>
    <w:multiLevelType w:val="multilevel"/>
    <w:tmpl w:val="201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A860DB"/>
    <w:multiLevelType w:val="hybridMultilevel"/>
    <w:tmpl w:val="C6E0090C"/>
    <w:lvl w:ilvl="0" w:tplc="46E25604">
      <w:start w:val="2"/>
      <w:numFmt w:val="upperRoman"/>
      <w:lvlText w:val="%1."/>
      <w:lvlJc w:val="left"/>
      <w:pPr>
        <w:tabs>
          <w:tab w:val="num" w:pos="720"/>
        </w:tabs>
        <w:ind w:left="720" w:hanging="720"/>
      </w:pPr>
      <w:rPr>
        <w:rFonts w:hint="default"/>
        <w:b/>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7F95529"/>
    <w:multiLevelType w:val="hybridMultilevel"/>
    <w:tmpl w:val="5EDEDE4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597D97"/>
    <w:multiLevelType w:val="multilevel"/>
    <w:tmpl w:val="DA2C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610739"/>
    <w:multiLevelType w:val="hybridMultilevel"/>
    <w:tmpl w:val="7ACC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9887965">
    <w:abstractNumId w:val="8"/>
  </w:num>
  <w:num w:numId="2" w16cid:durableId="2086562259">
    <w:abstractNumId w:val="22"/>
  </w:num>
  <w:num w:numId="3" w16cid:durableId="2006857995">
    <w:abstractNumId w:val="1"/>
  </w:num>
  <w:num w:numId="4" w16cid:durableId="1714697250">
    <w:abstractNumId w:val="15"/>
  </w:num>
  <w:num w:numId="5" w16cid:durableId="1285499442">
    <w:abstractNumId w:val="0"/>
  </w:num>
  <w:num w:numId="6" w16cid:durableId="243031730">
    <w:abstractNumId w:val="14"/>
  </w:num>
  <w:num w:numId="7" w16cid:durableId="954944586">
    <w:abstractNumId w:val="10"/>
  </w:num>
  <w:num w:numId="8" w16cid:durableId="609430382">
    <w:abstractNumId w:val="17"/>
  </w:num>
  <w:num w:numId="9" w16cid:durableId="2129733341">
    <w:abstractNumId w:val="13"/>
  </w:num>
  <w:num w:numId="10" w16cid:durableId="1910840400">
    <w:abstractNumId w:val="24"/>
  </w:num>
  <w:num w:numId="11" w16cid:durableId="969896521">
    <w:abstractNumId w:val="5"/>
  </w:num>
  <w:num w:numId="12" w16cid:durableId="1760759992">
    <w:abstractNumId w:val="3"/>
  </w:num>
  <w:num w:numId="13" w16cid:durableId="488836920">
    <w:abstractNumId w:val="20"/>
  </w:num>
  <w:num w:numId="14" w16cid:durableId="494683598">
    <w:abstractNumId w:val="23"/>
  </w:num>
  <w:num w:numId="15" w16cid:durableId="1505244075">
    <w:abstractNumId w:val="7"/>
  </w:num>
  <w:num w:numId="16" w16cid:durableId="1901016343">
    <w:abstractNumId w:val="19"/>
  </w:num>
  <w:num w:numId="17" w16cid:durableId="1756509128">
    <w:abstractNumId w:val="2"/>
  </w:num>
  <w:num w:numId="18" w16cid:durableId="143863455">
    <w:abstractNumId w:val="21"/>
  </w:num>
  <w:num w:numId="19" w16cid:durableId="752432125">
    <w:abstractNumId w:val="12"/>
  </w:num>
  <w:num w:numId="20" w16cid:durableId="572738869">
    <w:abstractNumId w:val="16"/>
  </w:num>
  <w:num w:numId="21" w16cid:durableId="68085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16082003">
    <w:abstractNumId w:val="18"/>
  </w:num>
  <w:num w:numId="23" w16cid:durableId="177164253">
    <w:abstractNumId w:val="9"/>
  </w:num>
  <w:num w:numId="24" w16cid:durableId="440688304">
    <w:abstractNumId w:val="11"/>
  </w:num>
  <w:num w:numId="25" w16cid:durableId="1474372377">
    <w:abstractNumId w:val="6"/>
  </w:num>
  <w:num w:numId="26" w16cid:durableId="11502504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KIudAjCEluMN4xM1tOK891f7v3QKtwm0ckpS2/rCbrlkdb6QPvxlC7F6D4UAKIkiUfpV4WJ8QjCtfWs7akHWw==" w:salt="hFRCB4huvqtvWk3Ok2rs/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44"/>
    <w:rsid w:val="00023190"/>
    <w:rsid w:val="000345AA"/>
    <w:rsid w:val="00035700"/>
    <w:rsid w:val="00035849"/>
    <w:rsid w:val="00036360"/>
    <w:rsid w:val="0004034D"/>
    <w:rsid w:val="00042129"/>
    <w:rsid w:val="00045C9A"/>
    <w:rsid w:val="000521AA"/>
    <w:rsid w:val="000675DE"/>
    <w:rsid w:val="00076020"/>
    <w:rsid w:val="0007666F"/>
    <w:rsid w:val="0007738E"/>
    <w:rsid w:val="00082988"/>
    <w:rsid w:val="00083F30"/>
    <w:rsid w:val="000A4682"/>
    <w:rsid w:val="000A56EF"/>
    <w:rsid w:val="000B61C7"/>
    <w:rsid w:val="000C07B9"/>
    <w:rsid w:val="000C31BC"/>
    <w:rsid w:val="000C4767"/>
    <w:rsid w:val="000C7795"/>
    <w:rsid w:val="000D4B16"/>
    <w:rsid w:val="000D7F7B"/>
    <w:rsid w:val="000F6353"/>
    <w:rsid w:val="000F7464"/>
    <w:rsid w:val="001026C6"/>
    <w:rsid w:val="00103B49"/>
    <w:rsid w:val="001074A2"/>
    <w:rsid w:val="0011030D"/>
    <w:rsid w:val="001143AD"/>
    <w:rsid w:val="00114A44"/>
    <w:rsid w:val="001220AD"/>
    <w:rsid w:val="00123470"/>
    <w:rsid w:val="00124740"/>
    <w:rsid w:val="0013046A"/>
    <w:rsid w:val="00130B5C"/>
    <w:rsid w:val="00146580"/>
    <w:rsid w:val="001468F3"/>
    <w:rsid w:val="001534D2"/>
    <w:rsid w:val="00154724"/>
    <w:rsid w:val="00157AEC"/>
    <w:rsid w:val="00166A21"/>
    <w:rsid w:val="00173CC0"/>
    <w:rsid w:val="00174775"/>
    <w:rsid w:val="001816E6"/>
    <w:rsid w:val="00192071"/>
    <w:rsid w:val="00197354"/>
    <w:rsid w:val="001A24B5"/>
    <w:rsid w:val="001A58F6"/>
    <w:rsid w:val="001A6920"/>
    <w:rsid w:val="001C119F"/>
    <w:rsid w:val="001D204A"/>
    <w:rsid w:val="001D2E08"/>
    <w:rsid w:val="001D5FAE"/>
    <w:rsid w:val="001D7581"/>
    <w:rsid w:val="001D7CCE"/>
    <w:rsid w:val="001E3EB9"/>
    <w:rsid w:val="001E5C09"/>
    <w:rsid w:val="001F187C"/>
    <w:rsid w:val="001F32AC"/>
    <w:rsid w:val="002018D5"/>
    <w:rsid w:val="00211B01"/>
    <w:rsid w:val="00215464"/>
    <w:rsid w:val="00217B70"/>
    <w:rsid w:val="00230647"/>
    <w:rsid w:val="0023214F"/>
    <w:rsid w:val="00232D50"/>
    <w:rsid w:val="00233C9D"/>
    <w:rsid w:val="00236ADF"/>
    <w:rsid w:val="002372B2"/>
    <w:rsid w:val="00240D96"/>
    <w:rsid w:val="002429CC"/>
    <w:rsid w:val="00243756"/>
    <w:rsid w:val="002500C8"/>
    <w:rsid w:val="00265B9F"/>
    <w:rsid w:val="00266640"/>
    <w:rsid w:val="00267F08"/>
    <w:rsid w:val="002913EE"/>
    <w:rsid w:val="002A38C5"/>
    <w:rsid w:val="002A67BA"/>
    <w:rsid w:val="002B41D0"/>
    <w:rsid w:val="002B4CED"/>
    <w:rsid w:val="002D0EDE"/>
    <w:rsid w:val="002D39F5"/>
    <w:rsid w:val="002D5B55"/>
    <w:rsid w:val="002D64E7"/>
    <w:rsid w:val="002F0FAC"/>
    <w:rsid w:val="00304904"/>
    <w:rsid w:val="00312293"/>
    <w:rsid w:val="00314F52"/>
    <w:rsid w:val="00315CF4"/>
    <w:rsid w:val="0031614A"/>
    <w:rsid w:val="003249CA"/>
    <w:rsid w:val="003339E0"/>
    <w:rsid w:val="003515C5"/>
    <w:rsid w:val="00352023"/>
    <w:rsid w:val="00353B7A"/>
    <w:rsid w:val="003606D2"/>
    <w:rsid w:val="00367C55"/>
    <w:rsid w:val="00372741"/>
    <w:rsid w:val="00372F10"/>
    <w:rsid w:val="003756CF"/>
    <w:rsid w:val="003759C9"/>
    <w:rsid w:val="003A33B3"/>
    <w:rsid w:val="003A3C85"/>
    <w:rsid w:val="003A4F85"/>
    <w:rsid w:val="003B0F6B"/>
    <w:rsid w:val="003B3324"/>
    <w:rsid w:val="003B6933"/>
    <w:rsid w:val="003C1605"/>
    <w:rsid w:val="003C2101"/>
    <w:rsid w:val="003C67A2"/>
    <w:rsid w:val="003D0796"/>
    <w:rsid w:val="003D215C"/>
    <w:rsid w:val="003D5CD5"/>
    <w:rsid w:val="003F4750"/>
    <w:rsid w:val="00403C6C"/>
    <w:rsid w:val="00404DAB"/>
    <w:rsid w:val="00410DE0"/>
    <w:rsid w:val="00410F5C"/>
    <w:rsid w:val="00420C4C"/>
    <w:rsid w:val="00434A27"/>
    <w:rsid w:val="00435A7B"/>
    <w:rsid w:val="0043663F"/>
    <w:rsid w:val="00436DB8"/>
    <w:rsid w:val="00441C5C"/>
    <w:rsid w:val="00441E7A"/>
    <w:rsid w:val="00442DF5"/>
    <w:rsid w:val="00452128"/>
    <w:rsid w:val="0045303F"/>
    <w:rsid w:val="0045559B"/>
    <w:rsid w:val="00462499"/>
    <w:rsid w:val="00465E0C"/>
    <w:rsid w:val="004663A6"/>
    <w:rsid w:val="00467C1C"/>
    <w:rsid w:val="004722D1"/>
    <w:rsid w:val="00477496"/>
    <w:rsid w:val="00492CC3"/>
    <w:rsid w:val="004A3789"/>
    <w:rsid w:val="004A7F32"/>
    <w:rsid w:val="004B191B"/>
    <w:rsid w:val="004B1F4E"/>
    <w:rsid w:val="004B34E9"/>
    <w:rsid w:val="004B392D"/>
    <w:rsid w:val="004B550E"/>
    <w:rsid w:val="004C6552"/>
    <w:rsid w:val="004D3C04"/>
    <w:rsid w:val="004E0203"/>
    <w:rsid w:val="004E1F0E"/>
    <w:rsid w:val="004E2FCD"/>
    <w:rsid w:val="004E6B58"/>
    <w:rsid w:val="004F52EA"/>
    <w:rsid w:val="00500628"/>
    <w:rsid w:val="005032FA"/>
    <w:rsid w:val="00504BDA"/>
    <w:rsid w:val="00505E31"/>
    <w:rsid w:val="00510BA6"/>
    <w:rsid w:val="0052138A"/>
    <w:rsid w:val="005219FE"/>
    <w:rsid w:val="00527D3F"/>
    <w:rsid w:val="00527E24"/>
    <w:rsid w:val="00535A64"/>
    <w:rsid w:val="00536167"/>
    <w:rsid w:val="005365CD"/>
    <w:rsid w:val="0054661D"/>
    <w:rsid w:val="00547C48"/>
    <w:rsid w:val="005532A8"/>
    <w:rsid w:val="00554243"/>
    <w:rsid w:val="005549AF"/>
    <w:rsid w:val="005552B6"/>
    <w:rsid w:val="005602D5"/>
    <w:rsid w:val="00563421"/>
    <w:rsid w:val="00563D12"/>
    <w:rsid w:val="0057065A"/>
    <w:rsid w:val="0057679B"/>
    <w:rsid w:val="00582334"/>
    <w:rsid w:val="00583BE2"/>
    <w:rsid w:val="005865D3"/>
    <w:rsid w:val="00590588"/>
    <w:rsid w:val="00590FF1"/>
    <w:rsid w:val="005931DE"/>
    <w:rsid w:val="005A03B6"/>
    <w:rsid w:val="005A0F4A"/>
    <w:rsid w:val="005A27A0"/>
    <w:rsid w:val="005A4A67"/>
    <w:rsid w:val="005A4F1A"/>
    <w:rsid w:val="005B0116"/>
    <w:rsid w:val="005B76EA"/>
    <w:rsid w:val="005B7E22"/>
    <w:rsid w:val="005C471F"/>
    <w:rsid w:val="005C75F3"/>
    <w:rsid w:val="005D67E0"/>
    <w:rsid w:val="005E6BB1"/>
    <w:rsid w:val="005F5DA9"/>
    <w:rsid w:val="00600A0E"/>
    <w:rsid w:val="006063AE"/>
    <w:rsid w:val="006133B9"/>
    <w:rsid w:val="006221FF"/>
    <w:rsid w:val="0062320B"/>
    <w:rsid w:val="006313CB"/>
    <w:rsid w:val="006369D3"/>
    <w:rsid w:val="0064210E"/>
    <w:rsid w:val="00644726"/>
    <w:rsid w:val="00646F70"/>
    <w:rsid w:val="0064717E"/>
    <w:rsid w:val="00647D82"/>
    <w:rsid w:val="00651812"/>
    <w:rsid w:val="00656969"/>
    <w:rsid w:val="006573B9"/>
    <w:rsid w:val="00661E61"/>
    <w:rsid w:val="00663E33"/>
    <w:rsid w:val="00667926"/>
    <w:rsid w:val="006711A2"/>
    <w:rsid w:val="006769E7"/>
    <w:rsid w:val="00680E8A"/>
    <w:rsid w:val="00681E08"/>
    <w:rsid w:val="00684BCC"/>
    <w:rsid w:val="00686682"/>
    <w:rsid w:val="0068702C"/>
    <w:rsid w:val="00687D91"/>
    <w:rsid w:val="006920A7"/>
    <w:rsid w:val="006966F8"/>
    <w:rsid w:val="006A2614"/>
    <w:rsid w:val="006B3502"/>
    <w:rsid w:val="006B6826"/>
    <w:rsid w:val="006C0951"/>
    <w:rsid w:val="006C30CF"/>
    <w:rsid w:val="006D011A"/>
    <w:rsid w:val="006D26E7"/>
    <w:rsid w:val="006D348E"/>
    <w:rsid w:val="006E242E"/>
    <w:rsid w:val="006E2C41"/>
    <w:rsid w:val="006E37A2"/>
    <w:rsid w:val="006E5EE3"/>
    <w:rsid w:val="006F1D53"/>
    <w:rsid w:val="007025F9"/>
    <w:rsid w:val="00717FEC"/>
    <w:rsid w:val="00724622"/>
    <w:rsid w:val="0072491C"/>
    <w:rsid w:val="00724DEA"/>
    <w:rsid w:val="00724EF0"/>
    <w:rsid w:val="007276AD"/>
    <w:rsid w:val="007307DE"/>
    <w:rsid w:val="00730AA7"/>
    <w:rsid w:val="00732B1E"/>
    <w:rsid w:val="00732EB2"/>
    <w:rsid w:val="007338D4"/>
    <w:rsid w:val="007369F8"/>
    <w:rsid w:val="00744E7E"/>
    <w:rsid w:val="00755A38"/>
    <w:rsid w:val="00763C8D"/>
    <w:rsid w:val="00765A4E"/>
    <w:rsid w:val="00771A21"/>
    <w:rsid w:val="007A44E8"/>
    <w:rsid w:val="007B1F5D"/>
    <w:rsid w:val="007B4AFE"/>
    <w:rsid w:val="007B4B18"/>
    <w:rsid w:val="007B7339"/>
    <w:rsid w:val="007C0B4F"/>
    <w:rsid w:val="007D6514"/>
    <w:rsid w:val="007D6DCA"/>
    <w:rsid w:val="007D7845"/>
    <w:rsid w:val="007F0E73"/>
    <w:rsid w:val="007F3F2A"/>
    <w:rsid w:val="007F5D9F"/>
    <w:rsid w:val="00800FB9"/>
    <w:rsid w:val="00802378"/>
    <w:rsid w:val="0081238A"/>
    <w:rsid w:val="00813522"/>
    <w:rsid w:val="008211CA"/>
    <w:rsid w:val="008222AA"/>
    <w:rsid w:val="0084418B"/>
    <w:rsid w:val="00853588"/>
    <w:rsid w:val="00855227"/>
    <w:rsid w:val="0086413C"/>
    <w:rsid w:val="00871762"/>
    <w:rsid w:val="008766A6"/>
    <w:rsid w:val="00886A9D"/>
    <w:rsid w:val="00890E40"/>
    <w:rsid w:val="00893BC0"/>
    <w:rsid w:val="00895F57"/>
    <w:rsid w:val="00896FDF"/>
    <w:rsid w:val="00897587"/>
    <w:rsid w:val="008A05EA"/>
    <w:rsid w:val="008A3B32"/>
    <w:rsid w:val="008A4DFA"/>
    <w:rsid w:val="008B1C5A"/>
    <w:rsid w:val="008B34B2"/>
    <w:rsid w:val="008C3AFE"/>
    <w:rsid w:val="008C4C2F"/>
    <w:rsid w:val="008C4ECC"/>
    <w:rsid w:val="008D50FA"/>
    <w:rsid w:val="008E7C0F"/>
    <w:rsid w:val="008F3A5D"/>
    <w:rsid w:val="008F4A71"/>
    <w:rsid w:val="0090571A"/>
    <w:rsid w:val="009123D3"/>
    <w:rsid w:val="0091521E"/>
    <w:rsid w:val="00920401"/>
    <w:rsid w:val="009276F3"/>
    <w:rsid w:val="00942B9C"/>
    <w:rsid w:val="0094311A"/>
    <w:rsid w:val="00944F04"/>
    <w:rsid w:val="00946CC9"/>
    <w:rsid w:val="00957E35"/>
    <w:rsid w:val="009612F3"/>
    <w:rsid w:val="00962CC9"/>
    <w:rsid w:val="00967E4B"/>
    <w:rsid w:val="009718AE"/>
    <w:rsid w:val="00971E3C"/>
    <w:rsid w:val="00972341"/>
    <w:rsid w:val="00975676"/>
    <w:rsid w:val="00981D1D"/>
    <w:rsid w:val="0098580D"/>
    <w:rsid w:val="00992F50"/>
    <w:rsid w:val="009936E9"/>
    <w:rsid w:val="009938DA"/>
    <w:rsid w:val="00996F7B"/>
    <w:rsid w:val="00997C84"/>
    <w:rsid w:val="009A28DF"/>
    <w:rsid w:val="009A44F0"/>
    <w:rsid w:val="009A59FC"/>
    <w:rsid w:val="009B332E"/>
    <w:rsid w:val="009B3602"/>
    <w:rsid w:val="009C341D"/>
    <w:rsid w:val="009C373D"/>
    <w:rsid w:val="009D0387"/>
    <w:rsid w:val="009D0BDD"/>
    <w:rsid w:val="009D6054"/>
    <w:rsid w:val="009E7C78"/>
    <w:rsid w:val="009F3B65"/>
    <w:rsid w:val="009F4F68"/>
    <w:rsid w:val="00A05F8A"/>
    <w:rsid w:val="00A10E07"/>
    <w:rsid w:val="00A12CBB"/>
    <w:rsid w:val="00A17C03"/>
    <w:rsid w:val="00A23797"/>
    <w:rsid w:val="00A26ED1"/>
    <w:rsid w:val="00A27496"/>
    <w:rsid w:val="00A27D0E"/>
    <w:rsid w:val="00A303AE"/>
    <w:rsid w:val="00A312D0"/>
    <w:rsid w:val="00A32AC0"/>
    <w:rsid w:val="00A574D3"/>
    <w:rsid w:val="00A64440"/>
    <w:rsid w:val="00A659C0"/>
    <w:rsid w:val="00A70014"/>
    <w:rsid w:val="00A75403"/>
    <w:rsid w:val="00A756EF"/>
    <w:rsid w:val="00A76C02"/>
    <w:rsid w:val="00A81D16"/>
    <w:rsid w:val="00A83D3D"/>
    <w:rsid w:val="00A84BAA"/>
    <w:rsid w:val="00A92847"/>
    <w:rsid w:val="00AA03FD"/>
    <w:rsid w:val="00AA7DF8"/>
    <w:rsid w:val="00AB2B67"/>
    <w:rsid w:val="00AB3FF7"/>
    <w:rsid w:val="00AB42C5"/>
    <w:rsid w:val="00AD34B8"/>
    <w:rsid w:val="00AE0828"/>
    <w:rsid w:val="00AF1A0D"/>
    <w:rsid w:val="00AF415A"/>
    <w:rsid w:val="00B06747"/>
    <w:rsid w:val="00B24E8F"/>
    <w:rsid w:val="00B31297"/>
    <w:rsid w:val="00B36DB2"/>
    <w:rsid w:val="00B4025E"/>
    <w:rsid w:val="00B4459F"/>
    <w:rsid w:val="00B47E81"/>
    <w:rsid w:val="00B52C8D"/>
    <w:rsid w:val="00B56437"/>
    <w:rsid w:val="00B5651D"/>
    <w:rsid w:val="00B57D72"/>
    <w:rsid w:val="00B62132"/>
    <w:rsid w:val="00B6511F"/>
    <w:rsid w:val="00B676BD"/>
    <w:rsid w:val="00B678A8"/>
    <w:rsid w:val="00B734C6"/>
    <w:rsid w:val="00B74B16"/>
    <w:rsid w:val="00B766A5"/>
    <w:rsid w:val="00B800E7"/>
    <w:rsid w:val="00B80687"/>
    <w:rsid w:val="00B91273"/>
    <w:rsid w:val="00BA12FC"/>
    <w:rsid w:val="00BA7B16"/>
    <w:rsid w:val="00BB4212"/>
    <w:rsid w:val="00BB73BC"/>
    <w:rsid w:val="00BC1844"/>
    <w:rsid w:val="00BC5798"/>
    <w:rsid w:val="00BD60DB"/>
    <w:rsid w:val="00BD74E6"/>
    <w:rsid w:val="00BE1908"/>
    <w:rsid w:val="00BE5391"/>
    <w:rsid w:val="00BE7CA1"/>
    <w:rsid w:val="00BF456F"/>
    <w:rsid w:val="00C000CC"/>
    <w:rsid w:val="00C038F5"/>
    <w:rsid w:val="00C10DC0"/>
    <w:rsid w:val="00C12080"/>
    <w:rsid w:val="00C151DF"/>
    <w:rsid w:val="00C16565"/>
    <w:rsid w:val="00C20C9F"/>
    <w:rsid w:val="00C33191"/>
    <w:rsid w:val="00C355B2"/>
    <w:rsid w:val="00C42E30"/>
    <w:rsid w:val="00C43E21"/>
    <w:rsid w:val="00C44B76"/>
    <w:rsid w:val="00C530EF"/>
    <w:rsid w:val="00C5690E"/>
    <w:rsid w:val="00C60F3E"/>
    <w:rsid w:val="00C611B1"/>
    <w:rsid w:val="00C6556E"/>
    <w:rsid w:val="00C6734B"/>
    <w:rsid w:val="00C72964"/>
    <w:rsid w:val="00C73808"/>
    <w:rsid w:val="00C74C76"/>
    <w:rsid w:val="00C76DA4"/>
    <w:rsid w:val="00C80E9E"/>
    <w:rsid w:val="00C85D9F"/>
    <w:rsid w:val="00C86379"/>
    <w:rsid w:val="00C94474"/>
    <w:rsid w:val="00C960DC"/>
    <w:rsid w:val="00C9730C"/>
    <w:rsid w:val="00CA019B"/>
    <w:rsid w:val="00CA7B1E"/>
    <w:rsid w:val="00CC43FE"/>
    <w:rsid w:val="00CC765F"/>
    <w:rsid w:val="00CD3AA8"/>
    <w:rsid w:val="00CD6027"/>
    <w:rsid w:val="00CE03D2"/>
    <w:rsid w:val="00CE2F6F"/>
    <w:rsid w:val="00CE36A8"/>
    <w:rsid w:val="00CE5E72"/>
    <w:rsid w:val="00CF1083"/>
    <w:rsid w:val="00CF2A35"/>
    <w:rsid w:val="00CF53EB"/>
    <w:rsid w:val="00CF5EE5"/>
    <w:rsid w:val="00D014D6"/>
    <w:rsid w:val="00D0516A"/>
    <w:rsid w:val="00D1343B"/>
    <w:rsid w:val="00D16B14"/>
    <w:rsid w:val="00D224C4"/>
    <w:rsid w:val="00D2465C"/>
    <w:rsid w:val="00D251DA"/>
    <w:rsid w:val="00D26BFE"/>
    <w:rsid w:val="00D328DD"/>
    <w:rsid w:val="00D408A2"/>
    <w:rsid w:val="00D427CA"/>
    <w:rsid w:val="00D43121"/>
    <w:rsid w:val="00D43596"/>
    <w:rsid w:val="00D447CA"/>
    <w:rsid w:val="00D511EA"/>
    <w:rsid w:val="00D517A6"/>
    <w:rsid w:val="00D54F55"/>
    <w:rsid w:val="00D602CF"/>
    <w:rsid w:val="00D61C86"/>
    <w:rsid w:val="00D73051"/>
    <w:rsid w:val="00D730DF"/>
    <w:rsid w:val="00D80340"/>
    <w:rsid w:val="00DD120E"/>
    <w:rsid w:val="00DD19C5"/>
    <w:rsid w:val="00DD1E74"/>
    <w:rsid w:val="00DE136B"/>
    <w:rsid w:val="00DF0F19"/>
    <w:rsid w:val="00DF2D5D"/>
    <w:rsid w:val="00DF6B8F"/>
    <w:rsid w:val="00E030C0"/>
    <w:rsid w:val="00E036A6"/>
    <w:rsid w:val="00E10BD4"/>
    <w:rsid w:val="00E11AF2"/>
    <w:rsid w:val="00E16A5A"/>
    <w:rsid w:val="00E2124C"/>
    <w:rsid w:val="00E36510"/>
    <w:rsid w:val="00E436F9"/>
    <w:rsid w:val="00E47938"/>
    <w:rsid w:val="00E500A0"/>
    <w:rsid w:val="00E52D73"/>
    <w:rsid w:val="00E53A1E"/>
    <w:rsid w:val="00E6015D"/>
    <w:rsid w:val="00E62CE3"/>
    <w:rsid w:val="00E7651E"/>
    <w:rsid w:val="00E84FE9"/>
    <w:rsid w:val="00E85CC1"/>
    <w:rsid w:val="00E86BA8"/>
    <w:rsid w:val="00EA2BC6"/>
    <w:rsid w:val="00EA4B72"/>
    <w:rsid w:val="00EA65D6"/>
    <w:rsid w:val="00EB4ED3"/>
    <w:rsid w:val="00EB56FA"/>
    <w:rsid w:val="00EC755C"/>
    <w:rsid w:val="00ED1E26"/>
    <w:rsid w:val="00EE0063"/>
    <w:rsid w:val="00EE0CE7"/>
    <w:rsid w:val="00EE40A4"/>
    <w:rsid w:val="00F00097"/>
    <w:rsid w:val="00F01949"/>
    <w:rsid w:val="00F04558"/>
    <w:rsid w:val="00F275B6"/>
    <w:rsid w:val="00F5277B"/>
    <w:rsid w:val="00F533B8"/>
    <w:rsid w:val="00F6252D"/>
    <w:rsid w:val="00F66323"/>
    <w:rsid w:val="00F70226"/>
    <w:rsid w:val="00F804D1"/>
    <w:rsid w:val="00F95691"/>
    <w:rsid w:val="00F95D11"/>
    <w:rsid w:val="00F9651D"/>
    <w:rsid w:val="00FA08B8"/>
    <w:rsid w:val="00FA5B1B"/>
    <w:rsid w:val="00FB2121"/>
    <w:rsid w:val="00FB49B4"/>
    <w:rsid w:val="00FB54B9"/>
    <w:rsid w:val="00FC017D"/>
    <w:rsid w:val="00FC7E89"/>
    <w:rsid w:val="00FD1CCB"/>
    <w:rsid w:val="00FD487B"/>
    <w:rsid w:val="00FE0D4A"/>
    <w:rsid w:val="00FE6591"/>
    <w:rsid w:val="00FF7AAE"/>
    <w:rsid w:val="00FF7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5629EB"/>
  <w15:docId w15:val="{A6025884-E740-4DD5-9E5B-BCCF8755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2FCD"/>
    <w:rPr>
      <w:rFonts w:ascii="Times New Roman" w:eastAsia="Times New Roman" w:hAnsi="Times New Roman"/>
    </w:rPr>
  </w:style>
  <w:style w:type="paragraph" w:styleId="Heading2">
    <w:name w:val="heading 2"/>
    <w:basedOn w:val="Normal"/>
    <w:next w:val="Normal"/>
    <w:qFormat/>
    <w:rsid w:val="00AB3FF7"/>
    <w:pPr>
      <w:keepNext/>
      <w:tabs>
        <w:tab w:val="left" w:pos="-720"/>
      </w:tabs>
      <w:suppressAutoHyphens/>
      <w:spacing w:before="66" w:after="54"/>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spacing w:line="230" w:lineRule="exact"/>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styleId="BalloonText">
    <w:name w:val="Balloon Text"/>
    <w:basedOn w:val="Normal"/>
    <w:semiHidden/>
    <w:rsid w:val="00DF6B8F"/>
    <w:rPr>
      <w:rFonts w:ascii="Tahoma" w:hAnsi="Tahoma" w:cs="Tahoma"/>
      <w:sz w:val="16"/>
      <w:szCs w:val="16"/>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paragraph" w:styleId="NormalWeb">
    <w:name w:val="Normal (Web)"/>
    <w:basedOn w:val="Normal"/>
    <w:uiPriority w:val="99"/>
    <w:rsid w:val="001074A2"/>
    <w:pPr>
      <w:spacing w:before="100" w:beforeAutospacing="1" w:after="100" w:afterAutospacing="1"/>
    </w:pPr>
    <w:rPr>
      <w:sz w:val="24"/>
      <w:szCs w:val="24"/>
    </w:rPr>
  </w:style>
  <w:style w:type="paragraph" w:styleId="BodyTextIndent">
    <w:name w:val="Body Text Indent"/>
    <w:basedOn w:val="Normal"/>
    <w:rsid w:val="00590588"/>
    <w:pPr>
      <w:suppressAutoHyphens/>
      <w:ind w:left="720"/>
      <w:jc w:val="both"/>
    </w:pPr>
  </w:style>
  <w:style w:type="table" w:styleId="TableGrid">
    <w:name w:val="Table Grid"/>
    <w:basedOn w:val="TableNormal"/>
    <w:rsid w:val="0073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E7"/>
    <w:pPr>
      <w:ind w:left="720"/>
      <w:contextualSpacing/>
    </w:pPr>
  </w:style>
  <w:style w:type="table" w:customStyle="1" w:styleId="TableGrid1">
    <w:name w:val="Table Grid1"/>
    <w:basedOn w:val="TableNormal"/>
    <w:next w:val="TableGrid"/>
    <w:rsid w:val="0026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158">
      <w:bodyDiv w:val="1"/>
      <w:marLeft w:val="0"/>
      <w:marRight w:val="0"/>
      <w:marTop w:val="0"/>
      <w:marBottom w:val="0"/>
      <w:divBdr>
        <w:top w:val="none" w:sz="0" w:space="0" w:color="auto"/>
        <w:left w:val="none" w:sz="0" w:space="0" w:color="auto"/>
        <w:bottom w:val="none" w:sz="0" w:space="0" w:color="auto"/>
        <w:right w:val="none" w:sz="0" w:space="0" w:color="auto"/>
      </w:divBdr>
    </w:div>
    <w:div w:id="89199338">
      <w:bodyDiv w:val="1"/>
      <w:marLeft w:val="0"/>
      <w:marRight w:val="0"/>
      <w:marTop w:val="0"/>
      <w:marBottom w:val="0"/>
      <w:divBdr>
        <w:top w:val="none" w:sz="0" w:space="0" w:color="auto"/>
        <w:left w:val="none" w:sz="0" w:space="0" w:color="auto"/>
        <w:bottom w:val="none" w:sz="0" w:space="0" w:color="auto"/>
        <w:right w:val="none" w:sz="0" w:space="0" w:color="auto"/>
      </w:divBdr>
    </w:div>
    <w:div w:id="160318644">
      <w:bodyDiv w:val="1"/>
      <w:marLeft w:val="0"/>
      <w:marRight w:val="0"/>
      <w:marTop w:val="0"/>
      <w:marBottom w:val="0"/>
      <w:divBdr>
        <w:top w:val="none" w:sz="0" w:space="0" w:color="auto"/>
        <w:left w:val="none" w:sz="0" w:space="0" w:color="auto"/>
        <w:bottom w:val="none" w:sz="0" w:space="0" w:color="auto"/>
        <w:right w:val="none" w:sz="0" w:space="0" w:color="auto"/>
      </w:divBdr>
    </w:div>
    <w:div w:id="740713068">
      <w:bodyDiv w:val="1"/>
      <w:marLeft w:val="0"/>
      <w:marRight w:val="0"/>
      <w:marTop w:val="0"/>
      <w:marBottom w:val="0"/>
      <w:divBdr>
        <w:top w:val="none" w:sz="0" w:space="0" w:color="auto"/>
        <w:left w:val="none" w:sz="0" w:space="0" w:color="auto"/>
        <w:bottom w:val="none" w:sz="0" w:space="0" w:color="auto"/>
        <w:right w:val="none" w:sz="0" w:space="0" w:color="auto"/>
      </w:divBdr>
    </w:div>
    <w:div w:id="863128970">
      <w:bodyDiv w:val="1"/>
      <w:marLeft w:val="0"/>
      <w:marRight w:val="0"/>
      <w:marTop w:val="0"/>
      <w:marBottom w:val="0"/>
      <w:divBdr>
        <w:top w:val="none" w:sz="0" w:space="0" w:color="auto"/>
        <w:left w:val="none" w:sz="0" w:space="0" w:color="auto"/>
        <w:bottom w:val="none" w:sz="0" w:space="0" w:color="auto"/>
        <w:right w:val="none" w:sz="0" w:space="0" w:color="auto"/>
      </w:divBdr>
    </w:div>
    <w:div w:id="1148395386">
      <w:bodyDiv w:val="1"/>
      <w:marLeft w:val="0"/>
      <w:marRight w:val="0"/>
      <w:marTop w:val="0"/>
      <w:marBottom w:val="0"/>
      <w:divBdr>
        <w:top w:val="none" w:sz="0" w:space="0" w:color="auto"/>
        <w:left w:val="none" w:sz="0" w:space="0" w:color="auto"/>
        <w:bottom w:val="none" w:sz="0" w:space="0" w:color="auto"/>
        <w:right w:val="none" w:sz="0" w:space="0" w:color="auto"/>
      </w:divBdr>
    </w:div>
    <w:div w:id="1171336385">
      <w:bodyDiv w:val="1"/>
      <w:marLeft w:val="0"/>
      <w:marRight w:val="0"/>
      <w:marTop w:val="0"/>
      <w:marBottom w:val="0"/>
      <w:divBdr>
        <w:top w:val="none" w:sz="0" w:space="0" w:color="auto"/>
        <w:left w:val="none" w:sz="0" w:space="0" w:color="auto"/>
        <w:bottom w:val="none" w:sz="0" w:space="0" w:color="auto"/>
        <w:right w:val="none" w:sz="0" w:space="0" w:color="auto"/>
      </w:divBdr>
    </w:div>
    <w:div w:id="151915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en.tufo@gse.rutgers.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lleen.mcdermott@gse.rutgers.ed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lleen.mcdermott@gse.rutgers.ed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newbrunswickgrad.rutgers.ed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en.tufo@gse.rutgers.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guire\Application%20Data\Eudora\Attachments\new%20control%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A4FBE74E13AF4A864B9B359D1FDEA0" ma:contentTypeVersion="14" ma:contentTypeDescription="Create a new document." ma:contentTypeScope="" ma:versionID="5cc9554e59ccc2c8129a2b8fd65e0804">
  <xsd:schema xmlns:xsd="http://www.w3.org/2001/XMLSchema" xmlns:xs="http://www.w3.org/2001/XMLSchema" xmlns:p="http://schemas.microsoft.com/office/2006/metadata/properties" xmlns:ns2="4a0ed4c9-6da8-4722-b048-a936d83a001f" xmlns:ns3="d35f894f-57fc-4ca9-997c-350e35acda06" targetNamespace="http://schemas.microsoft.com/office/2006/metadata/properties" ma:root="true" ma:fieldsID="1e6d7aed5d80afb458e80e0d3979dc6f" ns2:_="" ns3:_="">
    <xsd:import namespace="4a0ed4c9-6da8-4722-b048-a936d83a001f"/>
    <xsd:import namespace="d35f894f-57fc-4ca9-997c-350e35acda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ed4c9-6da8-4722-b048-a936d83a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5f894f-57fc-4ca9-997c-350e35acda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d335cc-faaf-4d93-9f22-053dbf3ba12e}" ma:internalName="TaxCatchAll" ma:showField="CatchAllData" ma:web="d35f894f-57fc-4ca9-997c-350e35acda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35f894f-57fc-4ca9-997c-350e35acda06" xsi:nil="true"/>
    <lcf76f155ced4ddcb4097134ff3c332f xmlns="4a0ed4c9-6da8-4722-b048-a936d83a00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F82809-910A-4686-80F3-572881D01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ed4c9-6da8-4722-b048-a936d83a001f"/>
    <ds:schemaRef ds:uri="d35f894f-57fc-4ca9-997c-350e35acd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016921-43E2-409C-A691-C5D8F3384703}">
  <ds:schemaRefs>
    <ds:schemaRef ds:uri="http://schemas.microsoft.com/sharepoint/v3/contenttype/forms"/>
  </ds:schemaRefs>
</ds:datastoreItem>
</file>

<file path=customXml/itemProps3.xml><?xml version="1.0" encoding="utf-8"?>
<ds:datastoreItem xmlns:ds="http://schemas.openxmlformats.org/officeDocument/2006/customXml" ds:itemID="{D59CEF54-095C-4A31-BAAC-3F25A4910713}">
  <ds:schemaRefs>
    <ds:schemaRef ds:uri="http://schemas.microsoft.com/office/2006/metadata/properties"/>
    <ds:schemaRef ds:uri="http://schemas.microsoft.com/office/infopath/2007/PartnerControls"/>
    <ds:schemaRef ds:uri="d35f894f-57fc-4ca9-997c-350e35acda06"/>
    <ds:schemaRef ds:uri="4a0ed4c9-6da8-4722-b048-a936d83a001f"/>
  </ds:schemaRefs>
</ds:datastoreItem>
</file>

<file path=docProps/app.xml><?xml version="1.0" encoding="utf-8"?>
<Properties xmlns="http://schemas.openxmlformats.org/officeDocument/2006/extended-properties" xmlns:vt="http://schemas.openxmlformats.org/officeDocument/2006/docPropsVTypes">
  <Template>new control sheet</Template>
  <TotalTime>1</TotalTime>
  <Pages>5</Pages>
  <Words>1808</Words>
  <Characters>10311</Characters>
  <Application>Microsoft Office Word</Application>
  <DocSecurity>8</DocSecurity>
  <Lines>85</Lines>
  <Paragraphs>24</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12095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creator>Graduate School of Education</dc:creator>
  <cp:lastModifiedBy>Trevor W. Johson</cp:lastModifiedBy>
  <cp:revision>3</cp:revision>
  <cp:lastPrinted>2017-09-14T20:14:00Z</cp:lastPrinted>
  <dcterms:created xsi:type="dcterms:W3CDTF">2026-03-20T18:52:00Z</dcterms:created>
  <dcterms:modified xsi:type="dcterms:W3CDTF">2026-03-20T18:52:00Z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0x010100CEA4FBE74E13AF4A864B9B359D1FDEA0</vt:lpwstr>
  </property>
</Properties>
</file>