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B372B" w14:textId="0F85712C" w:rsidR="00765D1F" w:rsidRPr="004653FF" w:rsidRDefault="00A007A3" w:rsidP="00765D1F">
      <w:pPr>
        <w:pStyle w:val="Title"/>
        <w:rPr>
          <w:sz w:val="28"/>
          <w:szCs w:val="28"/>
        </w:rPr>
      </w:pPr>
      <w:r w:rsidRPr="004653FF">
        <w:rPr>
          <w:sz w:val="28"/>
          <w:szCs w:val="28"/>
        </w:rPr>
        <w:t>Ebelia Herná</w:t>
      </w:r>
      <w:r w:rsidR="008105CE" w:rsidRPr="004653FF">
        <w:rPr>
          <w:sz w:val="28"/>
          <w:szCs w:val="28"/>
        </w:rPr>
        <w:t>ndez, Ph.</w:t>
      </w:r>
      <w:r w:rsidR="00765D1F" w:rsidRPr="004653FF">
        <w:rPr>
          <w:sz w:val="28"/>
          <w:szCs w:val="28"/>
        </w:rPr>
        <w:t>D</w:t>
      </w:r>
      <w:r w:rsidR="00BF0867" w:rsidRPr="004653FF">
        <w:rPr>
          <w:sz w:val="28"/>
          <w:szCs w:val="28"/>
        </w:rPr>
        <w:t>.</w:t>
      </w:r>
    </w:p>
    <w:p w14:paraId="05729349" w14:textId="7B489F6E" w:rsidR="00765D1F" w:rsidRPr="004653FF" w:rsidRDefault="004C7690" w:rsidP="00765D1F">
      <w:pPr>
        <w:jc w:val="center"/>
        <w:rPr>
          <w:sz w:val="22"/>
          <w:szCs w:val="22"/>
        </w:rPr>
      </w:pPr>
      <w:r>
        <w:rPr>
          <w:sz w:val="22"/>
          <w:szCs w:val="22"/>
        </w:rPr>
        <w:t>10 Seminary Place;</w:t>
      </w:r>
      <w:r w:rsidR="00BD3C74">
        <w:rPr>
          <w:sz w:val="22"/>
          <w:szCs w:val="22"/>
        </w:rPr>
        <w:t xml:space="preserve"> </w:t>
      </w:r>
      <w:r>
        <w:rPr>
          <w:sz w:val="22"/>
          <w:szCs w:val="22"/>
        </w:rPr>
        <w:t xml:space="preserve">New Brunswick, </w:t>
      </w:r>
      <w:r w:rsidR="00BD3C74">
        <w:rPr>
          <w:sz w:val="22"/>
          <w:szCs w:val="22"/>
        </w:rPr>
        <w:t>NJ 08904</w:t>
      </w:r>
    </w:p>
    <w:p w14:paraId="6BF4D977" w14:textId="17280245" w:rsidR="00765D1F" w:rsidRPr="004653FF" w:rsidRDefault="006B4F7A" w:rsidP="00D9756C">
      <w:pPr>
        <w:pStyle w:val="Title"/>
        <w:rPr>
          <w:b w:val="0"/>
          <w:bCs w:val="0"/>
          <w:sz w:val="22"/>
          <w:szCs w:val="22"/>
        </w:rPr>
      </w:pPr>
      <w:r>
        <w:rPr>
          <w:rFonts w:ascii="Wingdings" w:hAnsi="Wingdings"/>
          <w:b w:val="0"/>
          <w:bCs w:val="0"/>
          <w:sz w:val="22"/>
          <w:szCs w:val="22"/>
        </w:rPr>
        <w:t>*</w:t>
      </w:r>
      <w:r w:rsidR="00D9756C">
        <w:rPr>
          <w:b w:val="0"/>
          <w:bCs w:val="0"/>
          <w:sz w:val="22"/>
          <w:szCs w:val="22"/>
        </w:rPr>
        <w:t xml:space="preserve"> </w:t>
      </w:r>
      <w:hyperlink r:id="rId8" w:history="1">
        <w:r w:rsidR="00327250" w:rsidRPr="004B70B7">
          <w:rPr>
            <w:rStyle w:val="Hyperlink"/>
            <w:b w:val="0"/>
            <w:bCs w:val="0"/>
            <w:sz w:val="22"/>
            <w:szCs w:val="22"/>
          </w:rPr>
          <w:t>ebelia@yahoo.com</w:t>
        </w:r>
      </w:hyperlink>
      <w:r w:rsidR="00966D92" w:rsidRPr="004653FF">
        <w:rPr>
          <w:b w:val="0"/>
          <w:bCs w:val="0"/>
          <w:sz w:val="22"/>
          <w:szCs w:val="22"/>
        </w:rPr>
        <w:t xml:space="preserve"> </w:t>
      </w:r>
      <w:r w:rsidR="00D9756C">
        <w:rPr>
          <w:b w:val="0"/>
          <w:bCs w:val="0"/>
          <w:sz w:val="22"/>
          <w:szCs w:val="22"/>
        </w:rPr>
        <w:tab/>
      </w:r>
      <w:r w:rsidR="00D9756C" w:rsidRPr="00D9756C">
        <w:rPr>
          <w:b w:val="0"/>
          <w:bCs w:val="0"/>
          <w:sz w:val="22"/>
          <w:szCs w:val="22"/>
        </w:rPr>
        <w:t xml:space="preserve"> </w:t>
      </w:r>
      <w:proofErr w:type="gramStart"/>
      <w:r>
        <w:rPr>
          <w:rFonts w:ascii="Wingdings" w:hAnsi="Wingdings"/>
          <w:b w:val="0"/>
          <w:bCs w:val="0"/>
          <w:sz w:val="22"/>
          <w:szCs w:val="22"/>
        </w:rPr>
        <w:t>(</w:t>
      </w:r>
      <w:r>
        <w:rPr>
          <w:b w:val="0"/>
          <w:bCs w:val="0"/>
          <w:sz w:val="22"/>
          <w:szCs w:val="22"/>
        </w:rPr>
        <w:t xml:space="preserve"> </w:t>
      </w:r>
      <w:r w:rsidR="00CA210C">
        <w:rPr>
          <w:b w:val="0"/>
          <w:bCs w:val="0"/>
          <w:sz w:val="22"/>
          <w:szCs w:val="22"/>
        </w:rPr>
        <w:t>310</w:t>
      </w:r>
      <w:proofErr w:type="gramEnd"/>
      <w:r w:rsidR="00CA210C">
        <w:rPr>
          <w:b w:val="0"/>
          <w:bCs w:val="0"/>
          <w:sz w:val="22"/>
          <w:szCs w:val="22"/>
        </w:rPr>
        <w:t>-666-8993</w:t>
      </w:r>
      <w:r w:rsidR="00F865A6">
        <w:rPr>
          <w:b w:val="0"/>
          <w:bCs w:val="0"/>
          <w:sz w:val="22"/>
          <w:szCs w:val="22"/>
        </w:rPr>
        <w:t xml:space="preserve"> </w:t>
      </w:r>
    </w:p>
    <w:p w14:paraId="534B5793" w14:textId="6EA418E2" w:rsidR="00765D1F" w:rsidRDefault="00765D1F" w:rsidP="00BB6F07">
      <w:r>
        <w:t>______________________________________________________________________________</w:t>
      </w:r>
    </w:p>
    <w:p w14:paraId="0C6B93EC" w14:textId="138BEC2B" w:rsidR="00765D1F" w:rsidRDefault="00765D1F" w:rsidP="00BB6F07"/>
    <w:p w14:paraId="79EFE776" w14:textId="77777777" w:rsidR="00417F95" w:rsidRDefault="00417F95" w:rsidP="00BB6F07"/>
    <w:p w14:paraId="2EDA79B9" w14:textId="77777777" w:rsidR="008105CE" w:rsidRPr="003B621C" w:rsidRDefault="008105CE" w:rsidP="006C38D0">
      <w:pPr>
        <w:pStyle w:val="Heading2"/>
        <w:rPr>
          <w:rFonts w:ascii="Times New Roman" w:hAnsi="Times New Roman"/>
          <w:caps/>
          <w:spacing w:val="20"/>
          <w:sz w:val="24"/>
          <w:szCs w:val="22"/>
        </w:rPr>
      </w:pPr>
      <w:r w:rsidRPr="003B621C">
        <w:rPr>
          <w:rFonts w:ascii="Times New Roman" w:hAnsi="Times New Roman"/>
          <w:caps/>
          <w:spacing w:val="20"/>
          <w:sz w:val="24"/>
          <w:szCs w:val="22"/>
        </w:rPr>
        <w:t>Education</w:t>
      </w:r>
    </w:p>
    <w:p w14:paraId="5C4345A9" w14:textId="77777777" w:rsidR="006C38D0" w:rsidRPr="003B621C" w:rsidRDefault="006C38D0">
      <w:pPr>
        <w:rPr>
          <w:szCs w:val="22"/>
        </w:rPr>
      </w:pPr>
    </w:p>
    <w:p w14:paraId="56BBF13A" w14:textId="77777777" w:rsidR="00720FCE" w:rsidRPr="004653FF" w:rsidRDefault="00720FCE">
      <w:pPr>
        <w:pStyle w:val="Heading3"/>
        <w:ind w:left="0"/>
        <w:rPr>
          <w:rFonts w:ascii="Times New Roman" w:hAnsi="Times New Roman"/>
          <w:szCs w:val="22"/>
        </w:rPr>
      </w:pPr>
      <w:r w:rsidRPr="004653FF">
        <w:rPr>
          <w:rFonts w:ascii="Times New Roman" w:hAnsi="Times New Roman"/>
          <w:szCs w:val="22"/>
        </w:rPr>
        <w:t xml:space="preserve">Ph.D., Higher Education and Student Affairs </w:t>
      </w:r>
    </w:p>
    <w:p w14:paraId="032212D1" w14:textId="25A2A6BC" w:rsidR="008105CE" w:rsidRPr="004653FF" w:rsidRDefault="008105CE" w:rsidP="00720FCE">
      <w:pPr>
        <w:pStyle w:val="Heading3"/>
        <w:ind w:left="0"/>
        <w:rPr>
          <w:rFonts w:ascii="Times New Roman" w:hAnsi="Times New Roman"/>
          <w:b w:val="0"/>
          <w:szCs w:val="22"/>
        </w:rPr>
      </w:pPr>
      <w:r w:rsidRPr="004653FF">
        <w:rPr>
          <w:rFonts w:ascii="Times New Roman" w:hAnsi="Times New Roman"/>
          <w:b w:val="0"/>
          <w:szCs w:val="22"/>
        </w:rPr>
        <w:t>Indiana University</w:t>
      </w:r>
      <w:r w:rsidR="00720FCE" w:rsidRPr="004653FF">
        <w:rPr>
          <w:rFonts w:ascii="Times New Roman" w:hAnsi="Times New Roman"/>
          <w:b w:val="0"/>
          <w:szCs w:val="22"/>
        </w:rPr>
        <w:t xml:space="preserve">, Bloomington - </w:t>
      </w:r>
      <w:r w:rsidR="00F90260" w:rsidRPr="004653FF">
        <w:rPr>
          <w:rFonts w:ascii="Times New Roman" w:hAnsi="Times New Roman"/>
          <w:b w:val="0"/>
          <w:szCs w:val="22"/>
        </w:rPr>
        <w:t>December</w:t>
      </w:r>
      <w:r w:rsidRPr="004653FF">
        <w:rPr>
          <w:rFonts w:ascii="Times New Roman" w:hAnsi="Times New Roman"/>
          <w:b w:val="0"/>
          <w:szCs w:val="22"/>
        </w:rPr>
        <w:t xml:space="preserve"> 2008</w:t>
      </w:r>
    </w:p>
    <w:p w14:paraId="494B845E" w14:textId="77777777" w:rsidR="00720FCE" w:rsidRPr="004653FF" w:rsidRDefault="00720FCE" w:rsidP="008105CE">
      <w:pPr>
        <w:rPr>
          <w:sz w:val="22"/>
          <w:szCs w:val="22"/>
        </w:rPr>
      </w:pPr>
    </w:p>
    <w:p w14:paraId="18241D33" w14:textId="3C80F935" w:rsidR="007568D2" w:rsidRPr="004653FF" w:rsidRDefault="006E0C43" w:rsidP="007568D2">
      <w:pPr>
        <w:rPr>
          <w:b/>
          <w:sz w:val="22"/>
          <w:szCs w:val="22"/>
        </w:rPr>
      </w:pPr>
      <w:r w:rsidRPr="004653FF">
        <w:rPr>
          <w:b/>
          <w:sz w:val="22"/>
          <w:szCs w:val="22"/>
        </w:rPr>
        <w:t>M.S., Counseling</w:t>
      </w:r>
      <w:r w:rsidR="007568D2" w:rsidRPr="004653FF">
        <w:rPr>
          <w:b/>
          <w:sz w:val="22"/>
          <w:szCs w:val="22"/>
        </w:rPr>
        <w:t xml:space="preserve"> </w:t>
      </w:r>
      <w:r w:rsidR="007568D2" w:rsidRPr="004653FF">
        <w:rPr>
          <w:sz w:val="22"/>
          <w:szCs w:val="22"/>
        </w:rPr>
        <w:t>-</w:t>
      </w:r>
      <w:r w:rsidR="00720FCE" w:rsidRPr="004653FF">
        <w:rPr>
          <w:sz w:val="22"/>
          <w:szCs w:val="22"/>
        </w:rPr>
        <w:t xml:space="preserve"> </w:t>
      </w:r>
      <w:r w:rsidR="007568D2" w:rsidRPr="004653FF">
        <w:rPr>
          <w:sz w:val="22"/>
          <w:szCs w:val="22"/>
        </w:rPr>
        <w:t>College Counseling/Student Services specialization</w:t>
      </w:r>
    </w:p>
    <w:p w14:paraId="3A206A82" w14:textId="77777777" w:rsidR="008105CE" w:rsidRPr="004653FF" w:rsidRDefault="008105CE" w:rsidP="00720FCE">
      <w:pPr>
        <w:pStyle w:val="Heading3"/>
        <w:ind w:left="0"/>
        <w:rPr>
          <w:rFonts w:ascii="Times New Roman" w:hAnsi="Times New Roman"/>
          <w:b w:val="0"/>
          <w:szCs w:val="22"/>
        </w:rPr>
      </w:pPr>
      <w:r w:rsidRPr="004653FF">
        <w:rPr>
          <w:rFonts w:ascii="Times New Roman" w:hAnsi="Times New Roman"/>
          <w:b w:val="0"/>
          <w:szCs w:val="22"/>
        </w:rPr>
        <w:t xml:space="preserve">California State University, Northridge </w:t>
      </w:r>
      <w:r w:rsidR="00720FCE" w:rsidRPr="004653FF">
        <w:rPr>
          <w:rFonts w:ascii="Times New Roman" w:hAnsi="Times New Roman"/>
          <w:b w:val="0"/>
          <w:bCs w:val="0"/>
          <w:szCs w:val="22"/>
        </w:rPr>
        <w:t>-</w:t>
      </w:r>
      <w:r w:rsidRPr="004653FF">
        <w:rPr>
          <w:rFonts w:ascii="Times New Roman" w:hAnsi="Times New Roman"/>
          <w:b w:val="0"/>
          <w:bCs w:val="0"/>
          <w:szCs w:val="22"/>
        </w:rPr>
        <w:t xml:space="preserve"> June 2005</w:t>
      </w:r>
    </w:p>
    <w:p w14:paraId="64E96B2E" w14:textId="77777777" w:rsidR="006E0C43" w:rsidRPr="004653FF" w:rsidRDefault="006E0C43">
      <w:pPr>
        <w:rPr>
          <w:sz w:val="22"/>
          <w:szCs w:val="22"/>
        </w:rPr>
      </w:pPr>
    </w:p>
    <w:p w14:paraId="79E501DF" w14:textId="77777777" w:rsidR="00720FCE" w:rsidRPr="004653FF" w:rsidRDefault="00720FCE">
      <w:pPr>
        <w:pStyle w:val="Heading3"/>
        <w:ind w:left="0"/>
        <w:rPr>
          <w:rFonts w:ascii="Times New Roman" w:hAnsi="Times New Roman"/>
          <w:szCs w:val="22"/>
        </w:rPr>
      </w:pPr>
      <w:r w:rsidRPr="004653FF">
        <w:rPr>
          <w:rFonts w:ascii="Times New Roman" w:hAnsi="Times New Roman"/>
          <w:szCs w:val="22"/>
        </w:rPr>
        <w:t xml:space="preserve">B.A., English </w:t>
      </w:r>
    </w:p>
    <w:p w14:paraId="6185C8BD" w14:textId="227783D9" w:rsidR="008105CE" w:rsidRPr="004653FF" w:rsidRDefault="008105CE" w:rsidP="00BB6F07">
      <w:pPr>
        <w:pStyle w:val="Heading3"/>
        <w:ind w:left="0"/>
        <w:rPr>
          <w:rFonts w:ascii="Times New Roman" w:hAnsi="Times New Roman"/>
          <w:b w:val="0"/>
          <w:szCs w:val="22"/>
        </w:rPr>
      </w:pPr>
      <w:r w:rsidRPr="004653FF">
        <w:rPr>
          <w:rFonts w:ascii="Times New Roman" w:hAnsi="Times New Roman"/>
          <w:b w:val="0"/>
          <w:szCs w:val="22"/>
        </w:rPr>
        <w:t>Cal</w:t>
      </w:r>
      <w:r w:rsidR="0073583C" w:rsidRPr="004653FF">
        <w:rPr>
          <w:rFonts w:ascii="Times New Roman" w:hAnsi="Times New Roman"/>
          <w:b w:val="0"/>
          <w:szCs w:val="22"/>
        </w:rPr>
        <w:t>ifornia State University, Chico -</w:t>
      </w:r>
      <w:r w:rsidRPr="004653FF">
        <w:rPr>
          <w:rFonts w:ascii="Times New Roman" w:hAnsi="Times New Roman"/>
          <w:b w:val="0"/>
          <w:szCs w:val="22"/>
        </w:rPr>
        <w:t xml:space="preserve"> May 1997</w:t>
      </w:r>
    </w:p>
    <w:p w14:paraId="0F874455" w14:textId="485CE0D2" w:rsidR="00182147" w:rsidRDefault="00182147" w:rsidP="008105CE">
      <w:pPr>
        <w:pStyle w:val="BodyText3"/>
        <w:rPr>
          <w:b/>
          <w:caps/>
          <w:spacing w:val="20"/>
          <w:sz w:val="24"/>
        </w:rPr>
      </w:pPr>
    </w:p>
    <w:p w14:paraId="0F89FEBF" w14:textId="34A56B21" w:rsidR="00B74AC5" w:rsidRPr="003B621C" w:rsidRDefault="00B74AC5" w:rsidP="008105CE">
      <w:pPr>
        <w:pStyle w:val="BodyText3"/>
        <w:rPr>
          <w:b/>
          <w:caps/>
          <w:spacing w:val="20"/>
          <w:sz w:val="24"/>
        </w:rPr>
      </w:pPr>
    </w:p>
    <w:p w14:paraId="4F2D21E0" w14:textId="22667E65" w:rsidR="00BB6F07" w:rsidRPr="003B621C" w:rsidRDefault="001A41B3" w:rsidP="006C38D0">
      <w:pPr>
        <w:pStyle w:val="BodyText3"/>
        <w:jc w:val="center"/>
        <w:rPr>
          <w:b/>
          <w:bCs/>
          <w:caps/>
          <w:spacing w:val="20"/>
          <w:sz w:val="24"/>
          <w:szCs w:val="22"/>
        </w:rPr>
      </w:pPr>
      <w:r>
        <w:rPr>
          <w:b/>
          <w:bCs/>
          <w:caps/>
          <w:spacing w:val="20"/>
          <w:sz w:val="24"/>
          <w:szCs w:val="22"/>
        </w:rPr>
        <w:t xml:space="preserve">Professional </w:t>
      </w:r>
      <w:r w:rsidR="00BB6F07" w:rsidRPr="003B621C">
        <w:rPr>
          <w:b/>
          <w:bCs/>
          <w:caps/>
          <w:spacing w:val="20"/>
          <w:sz w:val="24"/>
          <w:szCs w:val="22"/>
        </w:rPr>
        <w:t>Experience</w:t>
      </w:r>
    </w:p>
    <w:p w14:paraId="21D6BC00" w14:textId="77777777" w:rsidR="00A314EB" w:rsidRPr="003B621C" w:rsidRDefault="00A314EB" w:rsidP="00BB6F07">
      <w:pPr>
        <w:rPr>
          <w:b/>
          <w:smallCaps/>
          <w:szCs w:val="22"/>
        </w:rPr>
      </w:pPr>
    </w:p>
    <w:p w14:paraId="7AE2FAFF" w14:textId="7513AE41" w:rsidR="000E32FC" w:rsidRPr="004653FF" w:rsidRDefault="000E32FC" w:rsidP="00690BA8">
      <w:pPr>
        <w:pStyle w:val="Heading3"/>
        <w:tabs>
          <w:tab w:val="right" w:pos="9360"/>
        </w:tabs>
        <w:ind w:left="0"/>
        <w:rPr>
          <w:rFonts w:ascii="Times New Roman" w:hAnsi="Times New Roman"/>
          <w:szCs w:val="22"/>
        </w:rPr>
      </w:pPr>
      <w:r w:rsidRPr="004653FF">
        <w:rPr>
          <w:rFonts w:ascii="Times New Roman" w:hAnsi="Times New Roman"/>
          <w:szCs w:val="22"/>
        </w:rPr>
        <w:t>Associate Professor</w:t>
      </w:r>
      <w:r w:rsidR="00F558B8" w:rsidRPr="004653FF">
        <w:rPr>
          <w:rFonts w:ascii="Times New Roman" w:hAnsi="Times New Roman"/>
          <w:szCs w:val="22"/>
        </w:rPr>
        <w:t xml:space="preserve"> </w:t>
      </w:r>
      <w:r w:rsidRPr="004653FF">
        <w:rPr>
          <w:rFonts w:ascii="Times New Roman" w:hAnsi="Times New Roman"/>
          <w:szCs w:val="22"/>
        </w:rPr>
        <w:tab/>
      </w:r>
      <w:r w:rsidRPr="004653FF">
        <w:rPr>
          <w:rFonts w:ascii="Times New Roman" w:hAnsi="Times New Roman"/>
          <w:b w:val="0"/>
          <w:i/>
          <w:szCs w:val="22"/>
        </w:rPr>
        <w:t>July 2015 - present</w:t>
      </w:r>
    </w:p>
    <w:p w14:paraId="6476B0DE" w14:textId="5BDE4628" w:rsidR="000E32FC" w:rsidRPr="004653FF" w:rsidRDefault="000E32FC" w:rsidP="000E32FC">
      <w:pPr>
        <w:rPr>
          <w:sz w:val="22"/>
          <w:szCs w:val="22"/>
        </w:rPr>
      </w:pPr>
      <w:r w:rsidRPr="004653FF">
        <w:rPr>
          <w:sz w:val="22"/>
          <w:szCs w:val="22"/>
        </w:rPr>
        <w:t>Rutgers</w:t>
      </w:r>
      <w:r w:rsidR="00DE0AD4">
        <w:rPr>
          <w:sz w:val="22"/>
          <w:szCs w:val="22"/>
        </w:rPr>
        <w:t xml:space="preserve"> University, New Brunswick</w:t>
      </w:r>
    </w:p>
    <w:p w14:paraId="18C05A88" w14:textId="2385049E" w:rsidR="00F71EAC" w:rsidRPr="004653FF" w:rsidRDefault="00DE0AD4" w:rsidP="00F71EAC">
      <w:pPr>
        <w:pStyle w:val="Heading3"/>
        <w:tabs>
          <w:tab w:val="right" w:pos="9180"/>
        </w:tabs>
        <w:ind w:left="0"/>
        <w:rPr>
          <w:rFonts w:ascii="Times New Roman" w:hAnsi="Times New Roman"/>
          <w:b w:val="0"/>
          <w:szCs w:val="22"/>
        </w:rPr>
      </w:pPr>
      <w:r>
        <w:rPr>
          <w:rFonts w:ascii="Times New Roman" w:hAnsi="Times New Roman"/>
          <w:b w:val="0"/>
          <w:szCs w:val="22"/>
        </w:rPr>
        <w:t xml:space="preserve">Graduate School of Education - </w:t>
      </w:r>
      <w:r w:rsidR="00F71EAC" w:rsidRPr="004653FF">
        <w:rPr>
          <w:rFonts w:ascii="Times New Roman" w:hAnsi="Times New Roman"/>
          <w:b w:val="0"/>
          <w:szCs w:val="22"/>
        </w:rPr>
        <w:t>Department of Educational Psychology</w:t>
      </w:r>
    </w:p>
    <w:p w14:paraId="34EBA8C5" w14:textId="79100548" w:rsidR="00F71EAC" w:rsidRDefault="00F71EAC" w:rsidP="000E32FC">
      <w:pPr>
        <w:rPr>
          <w:sz w:val="22"/>
          <w:szCs w:val="22"/>
        </w:rPr>
      </w:pPr>
      <w:r w:rsidRPr="004653FF">
        <w:rPr>
          <w:sz w:val="22"/>
          <w:szCs w:val="22"/>
        </w:rPr>
        <w:t>College Student Affairs</w:t>
      </w:r>
      <w:r w:rsidR="00966D92" w:rsidRPr="004653FF">
        <w:rPr>
          <w:sz w:val="22"/>
          <w:szCs w:val="22"/>
        </w:rPr>
        <w:t xml:space="preserve"> &amp; </w:t>
      </w:r>
      <w:r w:rsidRPr="004653FF">
        <w:rPr>
          <w:sz w:val="22"/>
          <w:szCs w:val="22"/>
        </w:rPr>
        <w:t xml:space="preserve">Higher Education </w:t>
      </w:r>
      <w:r w:rsidR="00966D92" w:rsidRPr="004653FF">
        <w:rPr>
          <w:sz w:val="22"/>
          <w:szCs w:val="22"/>
        </w:rPr>
        <w:t>programs</w:t>
      </w:r>
    </w:p>
    <w:p w14:paraId="59BBB342" w14:textId="10D8DF7E" w:rsidR="00D17CE7" w:rsidRDefault="00D17CE7" w:rsidP="000E32FC">
      <w:pPr>
        <w:rPr>
          <w:sz w:val="22"/>
          <w:szCs w:val="22"/>
        </w:rPr>
      </w:pPr>
    </w:p>
    <w:p w14:paraId="602FA30C" w14:textId="1E8EE3F2" w:rsidR="00D17CE7" w:rsidRPr="00D17CE7" w:rsidRDefault="00D17CE7" w:rsidP="00D17CE7">
      <w:pPr>
        <w:rPr>
          <w:b/>
          <w:bCs/>
          <w:sz w:val="22"/>
          <w:szCs w:val="22"/>
        </w:rPr>
      </w:pPr>
      <w:r w:rsidRPr="00D17CE7">
        <w:rPr>
          <w:b/>
          <w:bCs/>
          <w:sz w:val="22"/>
          <w:szCs w:val="22"/>
        </w:rPr>
        <w:t xml:space="preserve">Affiliate Faculty Member </w:t>
      </w:r>
    </w:p>
    <w:p w14:paraId="6ACB738F" w14:textId="549A9CFF" w:rsidR="00D17CE7" w:rsidRDefault="00D17CE7" w:rsidP="00D17CE7">
      <w:pPr>
        <w:rPr>
          <w:sz w:val="22"/>
          <w:szCs w:val="22"/>
        </w:rPr>
      </w:pPr>
      <w:r>
        <w:rPr>
          <w:sz w:val="22"/>
          <w:szCs w:val="22"/>
        </w:rPr>
        <w:t>Department of Latino and Caribbean Studies</w:t>
      </w:r>
    </w:p>
    <w:p w14:paraId="4A85D520" w14:textId="05B1D9B2" w:rsidR="00D17CE7" w:rsidRDefault="00D17CE7" w:rsidP="00D17CE7">
      <w:pPr>
        <w:rPr>
          <w:sz w:val="22"/>
          <w:szCs w:val="22"/>
        </w:rPr>
      </w:pPr>
      <w:r>
        <w:rPr>
          <w:sz w:val="22"/>
          <w:szCs w:val="22"/>
        </w:rPr>
        <w:t>School of Arts and Sciences</w:t>
      </w:r>
    </w:p>
    <w:p w14:paraId="6B02A98E" w14:textId="77777777" w:rsidR="00D17CE7" w:rsidRDefault="00D17CE7" w:rsidP="000E32FC">
      <w:pPr>
        <w:rPr>
          <w:sz w:val="22"/>
          <w:szCs w:val="22"/>
        </w:rPr>
      </w:pPr>
    </w:p>
    <w:p w14:paraId="248CEEF4" w14:textId="0BBAA57B" w:rsidR="00690BA8" w:rsidRPr="00690BA8" w:rsidRDefault="00690BA8" w:rsidP="00690BA8">
      <w:pPr>
        <w:tabs>
          <w:tab w:val="right" w:pos="9360"/>
        </w:tabs>
        <w:rPr>
          <w:i/>
          <w:iCs/>
          <w:sz w:val="22"/>
          <w:szCs w:val="22"/>
        </w:rPr>
      </w:pPr>
      <w:r w:rsidRPr="00690BA8">
        <w:rPr>
          <w:b/>
          <w:bCs/>
          <w:sz w:val="22"/>
          <w:szCs w:val="22"/>
        </w:rPr>
        <w:t>Graduate Program Director</w:t>
      </w:r>
      <w:r>
        <w:rPr>
          <w:b/>
          <w:bCs/>
          <w:sz w:val="22"/>
          <w:szCs w:val="22"/>
        </w:rPr>
        <w:t xml:space="preserve"> – Ph.D. Higher Education</w:t>
      </w:r>
      <w:r>
        <w:rPr>
          <w:sz w:val="22"/>
          <w:szCs w:val="22"/>
        </w:rPr>
        <w:tab/>
      </w:r>
      <w:r w:rsidRPr="00690BA8">
        <w:rPr>
          <w:i/>
          <w:iCs/>
          <w:sz w:val="22"/>
          <w:szCs w:val="22"/>
        </w:rPr>
        <w:t>July 2021- present</w:t>
      </w:r>
    </w:p>
    <w:p w14:paraId="7DDE468A" w14:textId="77777777" w:rsidR="00690BA8" w:rsidRPr="004653FF" w:rsidRDefault="00690BA8" w:rsidP="00690BA8">
      <w:pPr>
        <w:rPr>
          <w:sz w:val="22"/>
          <w:szCs w:val="22"/>
        </w:rPr>
      </w:pPr>
      <w:r w:rsidRPr="004653FF">
        <w:rPr>
          <w:sz w:val="22"/>
          <w:szCs w:val="22"/>
        </w:rPr>
        <w:t>Rutgers</w:t>
      </w:r>
      <w:r>
        <w:rPr>
          <w:sz w:val="22"/>
          <w:szCs w:val="22"/>
        </w:rPr>
        <w:t xml:space="preserve"> University, New Brunswick</w:t>
      </w:r>
    </w:p>
    <w:p w14:paraId="5345112C" w14:textId="5F03EF9A" w:rsidR="00690BA8" w:rsidRPr="004653FF" w:rsidRDefault="00690BA8" w:rsidP="00690BA8">
      <w:pPr>
        <w:pStyle w:val="Heading3"/>
        <w:tabs>
          <w:tab w:val="right" w:pos="9180"/>
        </w:tabs>
        <w:ind w:left="0"/>
        <w:rPr>
          <w:rFonts w:ascii="Times New Roman" w:hAnsi="Times New Roman"/>
          <w:b w:val="0"/>
          <w:szCs w:val="22"/>
        </w:rPr>
      </w:pPr>
      <w:r>
        <w:rPr>
          <w:rFonts w:ascii="Times New Roman" w:hAnsi="Times New Roman"/>
          <w:b w:val="0"/>
          <w:szCs w:val="22"/>
        </w:rPr>
        <w:t>Graduate School of Education</w:t>
      </w:r>
    </w:p>
    <w:p w14:paraId="29B3161F" w14:textId="704E660E" w:rsidR="00966D92" w:rsidRPr="004653FF" w:rsidRDefault="00966D92" w:rsidP="000E32FC">
      <w:pPr>
        <w:rPr>
          <w:sz w:val="22"/>
          <w:szCs w:val="22"/>
        </w:rPr>
      </w:pPr>
    </w:p>
    <w:p w14:paraId="0AAE17B5" w14:textId="1C1AA02B" w:rsidR="00966D92" w:rsidRPr="004653FF" w:rsidRDefault="00966D92" w:rsidP="00417F95">
      <w:pPr>
        <w:tabs>
          <w:tab w:val="right" w:pos="9360"/>
        </w:tabs>
        <w:rPr>
          <w:sz w:val="22"/>
          <w:szCs w:val="22"/>
        </w:rPr>
      </w:pPr>
      <w:r w:rsidRPr="004653FF">
        <w:rPr>
          <w:b/>
          <w:sz w:val="22"/>
          <w:szCs w:val="22"/>
        </w:rPr>
        <w:t>Program Coordinator</w:t>
      </w:r>
      <w:r w:rsidR="00690BA8">
        <w:rPr>
          <w:b/>
          <w:sz w:val="22"/>
          <w:szCs w:val="22"/>
        </w:rPr>
        <w:t xml:space="preserve"> – College Student Affairs Ed.M. </w:t>
      </w:r>
      <w:r w:rsidR="00417F95" w:rsidRPr="004653FF">
        <w:rPr>
          <w:b/>
          <w:sz w:val="22"/>
          <w:szCs w:val="22"/>
        </w:rPr>
        <w:tab/>
      </w:r>
      <w:r w:rsidR="00417F95" w:rsidRPr="004653FF">
        <w:rPr>
          <w:i/>
          <w:sz w:val="22"/>
          <w:szCs w:val="22"/>
        </w:rPr>
        <w:t>Sept</w:t>
      </w:r>
      <w:r w:rsidR="00690BA8">
        <w:rPr>
          <w:i/>
          <w:sz w:val="22"/>
          <w:szCs w:val="22"/>
        </w:rPr>
        <w:t>.</w:t>
      </w:r>
      <w:r w:rsidR="00417F95" w:rsidRPr="004653FF">
        <w:rPr>
          <w:i/>
          <w:sz w:val="22"/>
          <w:szCs w:val="22"/>
        </w:rPr>
        <w:t xml:space="preserve"> 2014 – June 2017</w:t>
      </w:r>
      <w:r w:rsidR="00547261">
        <w:rPr>
          <w:i/>
          <w:sz w:val="22"/>
          <w:szCs w:val="22"/>
        </w:rPr>
        <w:t>, Sept</w:t>
      </w:r>
      <w:r w:rsidR="00690BA8">
        <w:rPr>
          <w:i/>
          <w:sz w:val="22"/>
          <w:szCs w:val="22"/>
        </w:rPr>
        <w:t>.</w:t>
      </w:r>
      <w:r w:rsidR="00547261">
        <w:rPr>
          <w:i/>
          <w:sz w:val="22"/>
          <w:szCs w:val="22"/>
        </w:rPr>
        <w:t xml:space="preserve"> 2019- </w:t>
      </w:r>
      <w:r w:rsidR="00690BA8">
        <w:rPr>
          <w:i/>
          <w:sz w:val="22"/>
          <w:szCs w:val="22"/>
        </w:rPr>
        <w:t>Aug. 2021</w:t>
      </w:r>
    </w:p>
    <w:p w14:paraId="16C9D1DB" w14:textId="77777777" w:rsidR="00DE0AD4" w:rsidRPr="004653FF" w:rsidRDefault="00DE0AD4" w:rsidP="00DE0AD4">
      <w:pPr>
        <w:rPr>
          <w:sz w:val="22"/>
          <w:szCs w:val="22"/>
        </w:rPr>
      </w:pPr>
      <w:r w:rsidRPr="004653FF">
        <w:rPr>
          <w:sz w:val="22"/>
          <w:szCs w:val="22"/>
        </w:rPr>
        <w:t>Rutgers</w:t>
      </w:r>
      <w:r>
        <w:rPr>
          <w:sz w:val="22"/>
          <w:szCs w:val="22"/>
        </w:rPr>
        <w:t xml:space="preserve"> University, New Brunswick</w:t>
      </w:r>
    </w:p>
    <w:p w14:paraId="23210256" w14:textId="447F441F" w:rsidR="00417F95" w:rsidRPr="00690BA8" w:rsidRDefault="00DE0AD4" w:rsidP="00690BA8">
      <w:pPr>
        <w:pStyle w:val="Heading3"/>
        <w:tabs>
          <w:tab w:val="right" w:pos="9180"/>
        </w:tabs>
        <w:ind w:left="0"/>
        <w:rPr>
          <w:rFonts w:ascii="Times New Roman" w:hAnsi="Times New Roman"/>
          <w:b w:val="0"/>
          <w:szCs w:val="22"/>
        </w:rPr>
      </w:pPr>
      <w:r>
        <w:rPr>
          <w:rFonts w:ascii="Times New Roman" w:hAnsi="Times New Roman"/>
          <w:b w:val="0"/>
          <w:szCs w:val="22"/>
        </w:rPr>
        <w:t xml:space="preserve">Graduate School of Education - </w:t>
      </w:r>
      <w:r w:rsidRPr="004653FF">
        <w:rPr>
          <w:rFonts w:ascii="Times New Roman" w:hAnsi="Times New Roman"/>
          <w:b w:val="0"/>
          <w:szCs w:val="22"/>
        </w:rPr>
        <w:t>Department of Educational Psychology</w:t>
      </w:r>
    </w:p>
    <w:p w14:paraId="7495DE96" w14:textId="77777777" w:rsidR="00966D92" w:rsidRPr="004653FF" w:rsidRDefault="00966D92" w:rsidP="000E32FC">
      <w:pPr>
        <w:rPr>
          <w:sz w:val="22"/>
          <w:szCs w:val="22"/>
        </w:rPr>
      </w:pPr>
    </w:p>
    <w:p w14:paraId="79AE3701" w14:textId="1D41A851" w:rsidR="00BB6F07" w:rsidRPr="004653FF" w:rsidRDefault="00BB6F07" w:rsidP="00D412C1">
      <w:pPr>
        <w:pStyle w:val="Heading3"/>
        <w:tabs>
          <w:tab w:val="right" w:pos="9180"/>
        </w:tabs>
        <w:ind w:left="0"/>
        <w:rPr>
          <w:rFonts w:ascii="Times New Roman" w:hAnsi="Times New Roman"/>
          <w:szCs w:val="22"/>
        </w:rPr>
      </w:pPr>
      <w:r w:rsidRPr="004653FF">
        <w:rPr>
          <w:rFonts w:ascii="Times New Roman" w:hAnsi="Times New Roman"/>
          <w:szCs w:val="22"/>
        </w:rPr>
        <w:t>Assistant Professor</w:t>
      </w:r>
      <w:r w:rsidR="007568D2" w:rsidRPr="004653FF">
        <w:rPr>
          <w:rFonts w:ascii="Times New Roman" w:hAnsi="Times New Roman"/>
          <w:szCs w:val="22"/>
        </w:rPr>
        <w:tab/>
      </w:r>
      <w:r w:rsidR="007568D2" w:rsidRPr="004653FF">
        <w:rPr>
          <w:rFonts w:ascii="Times New Roman" w:hAnsi="Times New Roman"/>
          <w:b w:val="0"/>
          <w:i/>
          <w:szCs w:val="22"/>
        </w:rPr>
        <w:t xml:space="preserve">September 2009 </w:t>
      </w:r>
      <w:r w:rsidR="000E32FC" w:rsidRPr="004653FF">
        <w:rPr>
          <w:rFonts w:ascii="Times New Roman" w:hAnsi="Times New Roman"/>
          <w:b w:val="0"/>
          <w:i/>
          <w:szCs w:val="22"/>
        </w:rPr>
        <w:t>–</w:t>
      </w:r>
      <w:r w:rsidR="007568D2" w:rsidRPr="004653FF">
        <w:rPr>
          <w:rFonts w:ascii="Times New Roman" w:hAnsi="Times New Roman"/>
          <w:b w:val="0"/>
          <w:i/>
          <w:szCs w:val="22"/>
        </w:rPr>
        <w:t xml:space="preserve"> </w:t>
      </w:r>
      <w:r w:rsidR="000E32FC" w:rsidRPr="004653FF">
        <w:rPr>
          <w:rFonts w:ascii="Times New Roman" w:hAnsi="Times New Roman"/>
          <w:b w:val="0"/>
          <w:i/>
          <w:szCs w:val="22"/>
        </w:rPr>
        <w:t>June 2015</w:t>
      </w:r>
    </w:p>
    <w:p w14:paraId="57846F69" w14:textId="77777777" w:rsidR="00DE0AD4" w:rsidRPr="004653FF" w:rsidRDefault="00DE0AD4" w:rsidP="00DE0AD4">
      <w:pPr>
        <w:rPr>
          <w:sz w:val="22"/>
          <w:szCs w:val="22"/>
        </w:rPr>
      </w:pPr>
      <w:r w:rsidRPr="004653FF">
        <w:rPr>
          <w:sz w:val="22"/>
          <w:szCs w:val="22"/>
        </w:rPr>
        <w:t>Rutgers</w:t>
      </w:r>
      <w:r>
        <w:rPr>
          <w:sz w:val="22"/>
          <w:szCs w:val="22"/>
        </w:rPr>
        <w:t xml:space="preserve"> University, New Brunswick</w:t>
      </w:r>
    </w:p>
    <w:p w14:paraId="79340763" w14:textId="77777777" w:rsidR="00DE0AD4" w:rsidRPr="004653FF" w:rsidRDefault="00DE0AD4" w:rsidP="00DE0AD4">
      <w:pPr>
        <w:pStyle w:val="Heading3"/>
        <w:tabs>
          <w:tab w:val="right" w:pos="9180"/>
        </w:tabs>
        <w:ind w:left="0"/>
        <w:rPr>
          <w:rFonts w:ascii="Times New Roman" w:hAnsi="Times New Roman"/>
          <w:b w:val="0"/>
          <w:szCs w:val="22"/>
        </w:rPr>
      </w:pPr>
      <w:r>
        <w:rPr>
          <w:rFonts w:ascii="Times New Roman" w:hAnsi="Times New Roman"/>
          <w:b w:val="0"/>
          <w:szCs w:val="22"/>
        </w:rPr>
        <w:t xml:space="preserve">Graduate School of Education - </w:t>
      </w:r>
      <w:r w:rsidRPr="004653FF">
        <w:rPr>
          <w:rFonts w:ascii="Times New Roman" w:hAnsi="Times New Roman"/>
          <w:b w:val="0"/>
          <w:szCs w:val="22"/>
        </w:rPr>
        <w:t>Department of Educational Psychology</w:t>
      </w:r>
    </w:p>
    <w:p w14:paraId="4521133B" w14:textId="0721E50B" w:rsidR="00966D92" w:rsidRPr="004653FF" w:rsidRDefault="00966D92" w:rsidP="00966D92">
      <w:pPr>
        <w:rPr>
          <w:sz w:val="22"/>
          <w:szCs w:val="22"/>
        </w:rPr>
      </w:pPr>
      <w:r w:rsidRPr="004653FF">
        <w:rPr>
          <w:sz w:val="22"/>
          <w:szCs w:val="22"/>
        </w:rPr>
        <w:t xml:space="preserve">College Student Affairs </w:t>
      </w:r>
      <w:r w:rsidR="00DE0AD4">
        <w:rPr>
          <w:sz w:val="22"/>
          <w:szCs w:val="22"/>
        </w:rPr>
        <w:t xml:space="preserve">Ed. M. </w:t>
      </w:r>
      <w:r w:rsidRPr="004653FF">
        <w:rPr>
          <w:sz w:val="22"/>
          <w:szCs w:val="22"/>
        </w:rPr>
        <w:t>program</w:t>
      </w:r>
    </w:p>
    <w:p w14:paraId="265DDF63" w14:textId="20EBA95C" w:rsidR="00F71EAC" w:rsidRPr="004653FF" w:rsidRDefault="00F71EAC" w:rsidP="00966D92">
      <w:pPr>
        <w:rPr>
          <w:sz w:val="22"/>
          <w:szCs w:val="22"/>
        </w:rPr>
      </w:pPr>
    </w:p>
    <w:p w14:paraId="238A6FE8" w14:textId="60D5379C" w:rsidR="00BB6F07" w:rsidRPr="004653FF" w:rsidRDefault="00BB6F07" w:rsidP="007568D2">
      <w:pPr>
        <w:pStyle w:val="Heading3"/>
        <w:tabs>
          <w:tab w:val="right" w:pos="9360"/>
        </w:tabs>
        <w:ind w:left="0"/>
        <w:rPr>
          <w:rFonts w:ascii="Times New Roman" w:hAnsi="Times New Roman"/>
          <w:szCs w:val="22"/>
        </w:rPr>
      </w:pPr>
      <w:r w:rsidRPr="004653FF">
        <w:rPr>
          <w:rFonts w:ascii="Times New Roman" w:hAnsi="Times New Roman"/>
          <w:szCs w:val="22"/>
        </w:rPr>
        <w:t>Visiting Assistant Professor</w:t>
      </w:r>
      <w:r w:rsidR="007568D2" w:rsidRPr="004653FF">
        <w:rPr>
          <w:rFonts w:ascii="Times New Roman" w:hAnsi="Times New Roman"/>
          <w:szCs w:val="22"/>
        </w:rPr>
        <w:tab/>
      </w:r>
      <w:r w:rsidR="007568D2" w:rsidRPr="004653FF">
        <w:rPr>
          <w:rFonts w:ascii="Times New Roman" w:hAnsi="Times New Roman"/>
          <w:b w:val="0"/>
          <w:i/>
          <w:szCs w:val="22"/>
        </w:rPr>
        <w:t>August 2008</w:t>
      </w:r>
      <w:r w:rsidR="00F90260" w:rsidRPr="004653FF">
        <w:rPr>
          <w:rFonts w:ascii="Times New Roman" w:hAnsi="Times New Roman"/>
          <w:b w:val="0"/>
          <w:i/>
          <w:szCs w:val="22"/>
        </w:rPr>
        <w:t xml:space="preserve"> </w:t>
      </w:r>
      <w:r w:rsidR="007568D2" w:rsidRPr="004653FF">
        <w:rPr>
          <w:rFonts w:ascii="Times New Roman" w:hAnsi="Times New Roman"/>
          <w:b w:val="0"/>
          <w:i/>
          <w:szCs w:val="22"/>
        </w:rPr>
        <w:t>-</w:t>
      </w:r>
      <w:r w:rsidR="00F90260" w:rsidRPr="004653FF">
        <w:rPr>
          <w:rFonts w:ascii="Times New Roman" w:hAnsi="Times New Roman"/>
          <w:b w:val="0"/>
          <w:i/>
          <w:szCs w:val="22"/>
        </w:rPr>
        <w:t xml:space="preserve"> </w:t>
      </w:r>
      <w:r w:rsidR="007568D2" w:rsidRPr="004653FF">
        <w:rPr>
          <w:rFonts w:ascii="Times New Roman" w:hAnsi="Times New Roman"/>
          <w:b w:val="0"/>
          <w:i/>
          <w:szCs w:val="22"/>
        </w:rPr>
        <w:t>May 2009</w:t>
      </w:r>
    </w:p>
    <w:p w14:paraId="7C261D6A" w14:textId="77777777" w:rsidR="00B74AC5" w:rsidRPr="004653FF" w:rsidRDefault="00B74AC5" w:rsidP="00BB6F07">
      <w:pPr>
        <w:rPr>
          <w:sz w:val="22"/>
          <w:szCs w:val="22"/>
        </w:rPr>
      </w:pPr>
      <w:r w:rsidRPr="004653FF">
        <w:rPr>
          <w:sz w:val="22"/>
          <w:szCs w:val="22"/>
        </w:rPr>
        <w:t xml:space="preserve">Miami University of Ohio </w:t>
      </w:r>
    </w:p>
    <w:p w14:paraId="59D9D091" w14:textId="77777777" w:rsidR="00F71EAC" w:rsidRPr="004653FF" w:rsidRDefault="00BB6F07" w:rsidP="00BB6F07">
      <w:pPr>
        <w:rPr>
          <w:sz w:val="22"/>
          <w:szCs w:val="22"/>
        </w:rPr>
      </w:pPr>
      <w:r w:rsidRPr="004653FF">
        <w:rPr>
          <w:sz w:val="22"/>
          <w:szCs w:val="22"/>
        </w:rPr>
        <w:t>Departme</w:t>
      </w:r>
      <w:r w:rsidR="00F71EAC" w:rsidRPr="004653FF">
        <w:rPr>
          <w:sz w:val="22"/>
          <w:szCs w:val="22"/>
        </w:rPr>
        <w:t>nt of Educational Leadership</w:t>
      </w:r>
    </w:p>
    <w:p w14:paraId="74F557CA" w14:textId="4AE8C08A" w:rsidR="00BB6F07" w:rsidRPr="004653FF" w:rsidRDefault="00F71EAC" w:rsidP="00BB6F07">
      <w:pPr>
        <w:rPr>
          <w:sz w:val="22"/>
          <w:szCs w:val="22"/>
        </w:rPr>
      </w:pPr>
      <w:r w:rsidRPr="004653FF">
        <w:rPr>
          <w:sz w:val="22"/>
          <w:szCs w:val="22"/>
        </w:rPr>
        <w:t>College Student Personnel</w:t>
      </w:r>
      <w:r w:rsidR="00966D92" w:rsidRPr="004653FF">
        <w:rPr>
          <w:sz w:val="22"/>
          <w:szCs w:val="22"/>
        </w:rPr>
        <w:t xml:space="preserve"> programs</w:t>
      </w:r>
    </w:p>
    <w:p w14:paraId="67E54795" w14:textId="77777777" w:rsidR="00A01A7B" w:rsidRPr="004653FF" w:rsidRDefault="00A01A7B" w:rsidP="00A01A7B">
      <w:pPr>
        <w:ind w:left="360"/>
        <w:rPr>
          <w:sz w:val="22"/>
          <w:szCs w:val="22"/>
        </w:rPr>
      </w:pPr>
    </w:p>
    <w:p w14:paraId="36BEA438" w14:textId="5225118C" w:rsidR="00BB6F07" w:rsidRPr="004653FF" w:rsidRDefault="00BB6F07" w:rsidP="00B74AC5">
      <w:pPr>
        <w:pStyle w:val="Heading3"/>
        <w:tabs>
          <w:tab w:val="right" w:pos="9360"/>
        </w:tabs>
        <w:ind w:left="0"/>
        <w:rPr>
          <w:rFonts w:ascii="Times New Roman" w:hAnsi="Times New Roman"/>
          <w:szCs w:val="22"/>
        </w:rPr>
      </w:pPr>
      <w:r w:rsidRPr="004653FF">
        <w:rPr>
          <w:rFonts w:ascii="Times New Roman" w:hAnsi="Times New Roman"/>
          <w:szCs w:val="22"/>
        </w:rPr>
        <w:lastRenderedPageBreak/>
        <w:t>Research Associate</w:t>
      </w:r>
      <w:r w:rsidR="00B74AC5" w:rsidRPr="004653FF">
        <w:rPr>
          <w:rFonts w:ascii="Times New Roman" w:hAnsi="Times New Roman"/>
          <w:szCs w:val="22"/>
        </w:rPr>
        <w:tab/>
      </w:r>
      <w:r w:rsidR="00B74AC5" w:rsidRPr="004653FF">
        <w:rPr>
          <w:rFonts w:ascii="Times New Roman" w:hAnsi="Times New Roman"/>
          <w:b w:val="0"/>
          <w:i/>
          <w:szCs w:val="22"/>
        </w:rPr>
        <w:t>June 2006</w:t>
      </w:r>
      <w:r w:rsidR="00F90260" w:rsidRPr="004653FF">
        <w:rPr>
          <w:rFonts w:ascii="Times New Roman" w:hAnsi="Times New Roman"/>
          <w:b w:val="0"/>
          <w:i/>
          <w:szCs w:val="22"/>
        </w:rPr>
        <w:t xml:space="preserve"> </w:t>
      </w:r>
      <w:r w:rsidR="00B74AC5" w:rsidRPr="004653FF">
        <w:rPr>
          <w:rFonts w:ascii="Times New Roman" w:hAnsi="Times New Roman"/>
          <w:b w:val="0"/>
          <w:i/>
          <w:szCs w:val="22"/>
        </w:rPr>
        <w:t>-</w:t>
      </w:r>
      <w:r w:rsidR="00F90260" w:rsidRPr="004653FF">
        <w:rPr>
          <w:rFonts w:ascii="Times New Roman" w:hAnsi="Times New Roman"/>
          <w:b w:val="0"/>
          <w:i/>
          <w:szCs w:val="22"/>
        </w:rPr>
        <w:t xml:space="preserve"> </w:t>
      </w:r>
      <w:r w:rsidR="00B74AC5" w:rsidRPr="004653FF">
        <w:rPr>
          <w:rFonts w:ascii="Times New Roman" w:hAnsi="Times New Roman"/>
          <w:b w:val="0"/>
          <w:i/>
          <w:szCs w:val="22"/>
        </w:rPr>
        <w:t>July 2008</w:t>
      </w:r>
    </w:p>
    <w:p w14:paraId="206ED78B" w14:textId="791E7E0D" w:rsidR="00A314EB" w:rsidRPr="004653FF" w:rsidRDefault="00A314EB" w:rsidP="00BB6F07">
      <w:pPr>
        <w:pStyle w:val="Heading3"/>
        <w:ind w:left="0"/>
        <w:rPr>
          <w:rFonts w:ascii="Times New Roman" w:hAnsi="Times New Roman"/>
          <w:b w:val="0"/>
          <w:szCs w:val="22"/>
        </w:rPr>
      </w:pPr>
      <w:r w:rsidRPr="004653FF">
        <w:rPr>
          <w:rFonts w:ascii="Times New Roman" w:hAnsi="Times New Roman"/>
          <w:b w:val="0"/>
          <w:szCs w:val="22"/>
        </w:rPr>
        <w:t>Indiana University - Bloomington</w:t>
      </w:r>
    </w:p>
    <w:p w14:paraId="438792DA" w14:textId="77777777" w:rsidR="00966D92" w:rsidRPr="004653FF" w:rsidRDefault="00A314EB" w:rsidP="00BB6F07">
      <w:pPr>
        <w:pStyle w:val="Heading3"/>
        <w:ind w:left="0"/>
        <w:rPr>
          <w:rFonts w:ascii="Times New Roman" w:hAnsi="Times New Roman"/>
          <w:b w:val="0"/>
          <w:szCs w:val="22"/>
        </w:rPr>
      </w:pPr>
      <w:r w:rsidRPr="004653FF">
        <w:rPr>
          <w:rFonts w:ascii="Times New Roman" w:hAnsi="Times New Roman"/>
          <w:b w:val="0"/>
          <w:szCs w:val="22"/>
        </w:rPr>
        <w:t>Ce</w:t>
      </w:r>
      <w:r w:rsidR="00470338" w:rsidRPr="004653FF">
        <w:rPr>
          <w:rFonts w:ascii="Times New Roman" w:hAnsi="Times New Roman"/>
          <w:b w:val="0"/>
          <w:szCs w:val="22"/>
        </w:rPr>
        <w:t>nt</w:t>
      </w:r>
      <w:r w:rsidR="00966D92" w:rsidRPr="004653FF">
        <w:rPr>
          <w:rFonts w:ascii="Times New Roman" w:hAnsi="Times New Roman"/>
          <w:b w:val="0"/>
          <w:szCs w:val="22"/>
        </w:rPr>
        <w:t>er for Postsecondary Research</w:t>
      </w:r>
    </w:p>
    <w:p w14:paraId="4AAECA3D" w14:textId="0314798C" w:rsidR="00BB6F07" w:rsidRPr="004653FF" w:rsidRDefault="00BB6F07" w:rsidP="00BB6F07">
      <w:pPr>
        <w:pStyle w:val="Heading3"/>
        <w:ind w:left="0"/>
        <w:rPr>
          <w:rFonts w:ascii="Times New Roman" w:hAnsi="Times New Roman"/>
          <w:b w:val="0"/>
          <w:szCs w:val="22"/>
        </w:rPr>
      </w:pPr>
      <w:r w:rsidRPr="004653FF">
        <w:rPr>
          <w:rFonts w:ascii="Times New Roman" w:hAnsi="Times New Roman"/>
          <w:b w:val="0"/>
          <w:szCs w:val="22"/>
        </w:rPr>
        <w:t>Indian</w:t>
      </w:r>
      <w:r w:rsidR="00A314EB" w:rsidRPr="004653FF">
        <w:rPr>
          <w:rFonts w:ascii="Times New Roman" w:hAnsi="Times New Roman"/>
          <w:b w:val="0"/>
          <w:szCs w:val="22"/>
        </w:rPr>
        <w:t xml:space="preserve">a Project on Academic Success </w:t>
      </w:r>
    </w:p>
    <w:p w14:paraId="1A0BDD9E" w14:textId="77777777" w:rsidR="005248DA" w:rsidRPr="004653FF" w:rsidRDefault="005248DA" w:rsidP="001D695D">
      <w:pPr>
        <w:rPr>
          <w:sz w:val="22"/>
          <w:szCs w:val="22"/>
        </w:rPr>
      </w:pPr>
    </w:p>
    <w:p w14:paraId="7665A2F4" w14:textId="63BCB3EC" w:rsidR="00BB6F07" w:rsidRPr="004653FF" w:rsidRDefault="00BB6F07" w:rsidP="00A314EB">
      <w:pPr>
        <w:pStyle w:val="Heading3"/>
        <w:tabs>
          <w:tab w:val="right" w:pos="9270"/>
        </w:tabs>
        <w:ind w:left="0"/>
        <w:rPr>
          <w:rFonts w:ascii="Times New Roman" w:hAnsi="Times New Roman"/>
          <w:b w:val="0"/>
          <w:i/>
          <w:szCs w:val="22"/>
        </w:rPr>
      </w:pPr>
      <w:r w:rsidRPr="004653FF">
        <w:rPr>
          <w:rFonts w:ascii="Times New Roman" w:hAnsi="Times New Roman"/>
          <w:szCs w:val="22"/>
        </w:rPr>
        <w:t>Research Assistant</w:t>
      </w:r>
      <w:r w:rsidR="00A314EB" w:rsidRPr="004653FF">
        <w:rPr>
          <w:rFonts w:ascii="Times New Roman" w:hAnsi="Times New Roman"/>
          <w:szCs w:val="22"/>
        </w:rPr>
        <w:tab/>
      </w:r>
      <w:r w:rsidR="00A314EB" w:rsidRPr="004653FF">
        <w:rPr>
          <w:rFonts w:ascii="Times New Roman" w:hAnsi="Times New Roman"/>
          <w:b w:val="0"/>
          <w:i/>
          <w:szCs w:val="22"/>
        </w:rPr>
        <w:t>August 2005</w:t>
      </w:r>
      <w:r w:rsidR="00F90260" w:rsidRPr="004653FF">
        <w:rPr>
          <w:rFonts w:ascii="Times New Roman" w:hAnsi="Times New Roman"/>
          <w:b w:val="0"/>
          <w:i/>
          <w:szCs w:val="22"/>
        </w:rPr>
        <w:t xml:space="preserve"> </w:t>
      </w:r>
      <w:r w:rsidR="00A314EB" w:rsidRPr="004653FF">
        <w:rPr>
          <w:rFonts w:ascii="Times New Roman" w:hAnsi="Times New Roman"/>
          <w:b w:val="0"/>
          <w:i/>
          <w:szCs w:val="22"/>
        </w:rPr>
        <w:t>–</w:t>
      </w:r>
      <w:r w:rsidR="00F90260" w:rsidRPr="004653FF">
        <w:rPr>
          <w:rFonts w:ascii="Times New Roman" w:hAnsi="Times New Roman"/>
          <w:b w:val="0"/>
          <w:i/>
          <w:szCs w:val="22"/>
        </w:rPr>
        <w:t xml:space="preserve"> </w:t>
      </w:r>
      <w:r w:rsidR="00A314EB" w:rsidRPr="004653FF">
        <w:rPr>
          <w:rFonts w:ascii="Times New Roman" w:hAnsi="Times New Roman"/>
          <w:b w:val="0"/>
          <w:i/>
          <w:szCs w:val="22"/>
        </w:rPr>
        <w:t>May 2006, August 2007</w:t>
      </w:r>
      <w:r w:rsidR="00F90260" w:rsidRPr="004653FF">
        <w:rPr>
          <w:rFonts w:ascii="Times New Roman" w:hAnsi="Times New Roman"/>
          <w:b w:val="0"/>
          <w:i/>
          <w:szCs w:val="22"/>
        </w:rPr>
        <w:t xml:space="preserve"> </w:t>
      </w:r>
      <w:r w:rsidR="00A314EB" w:rsidRPr="004653FF">
        <w:rPr>
          <w:rFonts w:ascii="Times New Roman" w:hAnsi="Times New Roman"/>
          <w:b w:val="0"/>
          <w:i/>
          <w:szCs w:val="22"/>
        </w:rPr>
        <w:t>–</w:t>
      </w:r>
      <w:r w:rsidR="00F90260" w:rsidRPr="004653FF">
        <w:rPr>
          <w:rFonts w:ascii="Times New Roman" w:hAnsi="Times New Roman"/>
          <w:b w:val="0"/>
          <w:i/>
          <w:szCs w:val="22"/>
        </w:rPr>
        <w:t xml:space="preserve"> </w:t>
      </w:r>
      <w:r w:rsidR="00A314EB" w:rsidRPr="004653FF">
        <w:rPr>
          <w:rFonts w:ascii="Times New Roman" w:hAnsi="Times New Roman"/>
          <w:b w:val="0"/>
          <w:i/>
          <w:szCs w:val="22"/>
        </w:rPr>
        <w:t>May 2008</w:t>
      </w:r>
    </w:p>
    <w:p w14:paraId="40FB6129" w14:textId="77777777" w:rsidR="00A314EB" w:rsidRPr="004653FF" w:rsidRDefault="00A314EB" w:rsidP="00A314EB">
      <w:pPr>
        <w:pStyle w:val="Heading3"/>
        <w:ind w:left="0"/>
        <w:rPr>
          <w:rFonts w:ascii="Times New Roman" w:hAnsi="Times New Roman"/>
          <w:b w:val="0"/>
          <w:szCs w:val="22"/>
        </w:rPr>
      </w:pPr>
      <w:r w:rsidRPr="004653FF">
        <w:rPr>
          <w:rFonts w:ascii="Times New Roman" w:hAnsi="Times New Roman"/>
          <w:b w:val="0"/>
          <w:szCs w:val="22"/>
        </w:rPr>
        <w:t>Indiana University - Bloomington</w:t>
      </w:r>
    </w:p>
    <w:p w14:paraId="40155212" w14:textId="45916074" w:rsidR="00A314EB" w:rsidRPr="004653FF" w:rsidRDefault="00F554DE" w:rsidP="00A314EB">
      <w:pPr>
        <w:rPr>
          <w:sz w:val="22"/>
          <w:szCs w:val="22"/>
        </w:rPr>
      </w:pPr>
      <w:r w:rsidRPr="004653FF">
        <w:rPr>
          <w:sz w:val="22"/>
          <w:szCs w:val="22"/>
        </w:rPr>
        <w:t xml:space="preserve">Department of Educational Leadership and Policy Studies </w:t>
      </w:r>
    </w:p>
    <w:p w14:paraId="790A266B" w14:textId="14F8029B" w:rsidR="005248DA" w:rsidRPr="004653FF" w:rsidRDefault="00966D92" w:rsidP="00435B18">
      <w:pPr>
        <w:rPr>
          <w:sz w:val="22"/>
          <w:szCs w:val="22"/>
        </w:rPr>
      </w:pPr>
      <w:r w:rsidRPr="004653FF">
        <w:rPr>
          <w:sz w:val="22"/>
          <w:szCs w:val="22"/>
        </w:rPr>
        <w:t>Vasti Torres, Professor</w:t>
      </w:r>
    </w:p>
    <w:p w14:paraId="28806B3D" w14:textId="619ED355" w:rsidR="00966D92" w:rsidRPr="004653FF" w:rsidRDefault="00966D92" w:rsidP="00435B18">
      <w:pPr>
        <w:rPr>
          <w:sz w:val="22"/>
          <w:szCs w:val="22"/>
        </w:rPr>
      </w:pPr>
    </w:p>
    <w:p w14:paraId="4EFA3A31" w14:textId="5A0A0F5D" w:rsidR="00435B18" w:rsidRPr="004653FF" w:rsidRDefault="00F90260" w:rsidP="00344241">
      <w:pPr>
        <w:pStyle w:val="Heading3"/>
        <w:tabs>
          <w:tab w:val="right" w:pos="9270"/>
        </w:tabs>
        <w:ind w:left="0"/>
        <w:rPr>
          <w:rFonts w:ascii="Times New Roman" w:hAnsi="Times New Roman"/>
          <w:szCs w:val="22"/>
        </w:rPr>
      </w:pPr>
      <w:r w:rsidRPr="004653FF">
        <w:rPr>
          <w:rFonts w:ascii="Times New Roman" w:hAnsi="Times New Roman"/>
          <w:szCs w:val="22"/>
        </w:rPr>
        <w:t xml:space="preserve">Undergraduate </w:t>
      </w:r>
      <w:r w:rsidR="00344241" w:rsidRPr="004653FF">
        <w:rPr>
          <w:rFonts w:ascii="Times New Roman" w:hAnsi="Times New Roman"/>
          <w:szCs w:val="22"/>
        </w:rPr>
        <w:t xml:space="preserve">Academic Advisor </w:t>
      </w:r>
      <w:r w:rsidRPr="004653FF">
        <w:rPr>
          <w:rFonts w:ascii="Times New Roman" w:hAnsi="Times New Roman"/>
          <w:szCs w:val="22"/>
        </w:rPr>
        <w:tab/>
      </w:r>
      <w:r w:rsidRPr="004653FF">
        <w:rPr>
          <w:rFonts w:ascii="Times New Roman" w:hAnsi="Times New Roman"/>
          <w:b w:val="0"/>
          <w:bCs w:val="0"/>
          <w:i/>
          <w:szCs w:val="22"/>
        </w:rPr>
        <w:t xml:space="preserve">January 2001 </w:t>
      </w:r>
      <w:r w:rsidR="00344241" w:rsidRPr="004653FF">
        <w:rPr>
          <w:rFonts w:ascii="Times New Roman" w:hAnsi="Times New Roman"/>
          <w:b w:val="0"/>
          <w:bCs w:val="0"/>
          <w:i/>
          <w:szCs w:val="22"/>
        </w:rPr>
        <w:t>–</w:t>
      </w:r>
      <w:r w:rsidRPr="004653FF">
        <w:rPr>
          <w:rFonts w:ascii="Times New Roman" w:hAnsi="Times New Roman"/>
          <w:b w:val="0"/>
          <w:bCs w:val="0"/>
          <w:i/>
          <w:szCs w:val="22"/>
        </w:rPr>
        <w:t xml:space="preserve"> </w:t>
      </w:r>
      <w:r w:rsidR="00344241" w:rsidRPr="004653FF">
        <w:rPr>
          <w:rFonts w:ascii="Times New Roman" w:hAnsi="Times New Roman"/>
          <w:b w:val="0"/>
          <w:bCs w:val="0"/>
          <w:i/>
          <w:szCs w:val="22"/>
        </w:rPr>
        <w:t>May 2005</w:t>
      </w:r>
    </w:p>
    <w:p w14:paraId="3D25E890" w14:textId="77777777" w:rsidR="00F90260" w:rsidRPr="004653FF" w:rsidRDefault="00F90260" w:rsidP="00344241">
      <w:pPr>
        <w:tabs>
          <w:tab w:val="left" w:pos="8100"/>
          <w:tab w:val="left" w:pos="9270"/>
        </w:tabs>
        <w:rPr>
          <w:b/>
          <w:bCs/>
          <w:sz w:val="22"/>
          <w:szCs w:val="22"/>
        </w:rPr>
      </w:pPr>
      <w:r w:rsidRPr="004653FF">
        <w:rPr>
          <w:b/>
          <w:sz w:val="22"/>
          <w:szCs w:val="22"/>
        </w:rPr>
        <w:t>&amp; Graduate Admissions Coordinator</w:t>
      </w:r>
      <w:r w:rsidRPr="004653FF">
        <w:rPr>
          <w:b/>
          <w:bCs/>
          <w:sz w:val="22"/>
          <w:szCs w:val="22"/>
        </w:rPr>
        <w:t xml:space="preserve"> </w:t>
      </w:r>
    </w:p>
    <w:p w14:paraId="32F7ED2F" w14:textId="7257B254" w:rsidR="00344241" w:rsidRPr="004653FF" w:rsidRDefault="00344241" w:rsidP="00344241">
      <w:pPr>
        <w:tabs>
          <w:tab w:val="left" w:pos="8100"/>
          <w:tab w:val="left" w:pos="9270"/>
        </w:tabs>
        <w:rPr>
          <w:bCs/>
          <w:sz w:val="22"/>
          <w:szCs w:val="22"/>
        </w:rPr>
      </w:pPr>
      <w:r w:rsidRPr="004653FF">
        <w:rPr>
          <w:bCs/>
          <w:sz w:val="22"/>
          <w:szCs w:val="22"/>
        </w:rPr>
        <w:t xml:space="preserve">University of California, Los Angeles </w:t>
      </w:r>
    </w:p>
    <w:p w14:paraId="70974D4E" w14:textId="04CB6F9C" w:rsidR="00435B18" w:rsidRPr="004653FF" w:rsidRDefault="00344241" w:rsidP="00344241">
      <w:pPr>
        <w:tabs>
          <w:tab w:val="left" w:pos="8100"/>
          <w:tab w:val="left" w:pos="9270"/>
        </w:tabs>
        <w:rPr>
          <w:bCs/>
          <w:sz w:val="22"/>
          <w:szCs w:val="22"/>
        </w:rPr>
      </w:pPr>
      <w:r w:rsidRPr="004653FF">
        <w:rPr>
          <w:bCs/>
          <w:sz w:val="22"/>
          <w:szCs w:val="22"/>
        </w:rPr>
        <w:t xml:space="preserve">Department of English </w:t>
      </w:r>
    </w:p>
    <w:p w14:paraId="4F9CF7E8" w14:textId="4EFC3C79" w:rsidR="00435B18" w:rsidRPr="004653FF" w:rsidRDefault="00435B18" w:rsidP="00417F95">
      <w:pPr>
        <w:tabs>
          <w:tab w:val="left" w:pos="9270"/>
        </w:tabs>
        <w:rPr>
          <w:sz w:val="22"/>
          <w:szCs w:val="22"/>
        </w:rPr>
      </w:pPr>
    </w:p>
    <w:p w14:paraId="330B3D4D" w14:textId="02DEAD82" w:rsidR="006E0C43" w:rsidRPr="004653FF" w:rsidRDefault="00711A08" w:rsidP="005248DA">
      <w:pPr>
        <w:pStyle w:val="Heading3"/>
        <w:tabs>
          <w:tab w:val="right" w:pos="9270"/>
        </w:tabs>
        <w:ind w:left="0"/>
        <w:rPr>
          <w:rFonts w:ascii="Times New Roman" w:hAnsi="Times New Roman"/>
          <w:szCs w:val="22"/>
        </w:rPr>
      </w:pPr>
      <w:r w:rsidRPr="004653FF">
        <w:rPr>
          <w:rFonts w:ascii="Times New Roman" w:hAnsi="Times New Roman"/>
          <w:szCs w:val="22"/>
        </w:rPr>
        <w:t>Graduate Intern</w:t>
      </w:r>
      <w:r w:rsidR="005248DA" w:rsidRPr="004653FF">
        <w:rPr>
          <w:rFonts w:ascii="Times New Roman" w:hAnsi="Times New Roman"/>
          <w:szCs w:val="22"/>
        </w:rPr>
        <w:tab/>
      </w:r>
      <w:r w:rsidR="005248DA" w:rsidRPr="004653FF">
        <w:rPr>
          <w:rFonts w:ascii="Times New Roman" w:hAnsi="Times New Roman"/>
          <w:b w:val="0"/>
          <w:i/>
          <w:szCs w:val="22"/>
        </w:rPr>
        <w:t>August 2003 – May 2004</w:t>
      </w:r>
    </w:p>
    <w:p w14:paraId="51C8D642" w14:textId="77777777" w:rsidR="005248DA" w:rsidRPr="004653FF" w:rsidRDefault="005248DA" w:rsidP="00344241">
      <w:pPr>
        <w:pStyle w:val="Heading3"/>
        <w:tabs>
          <w:tab w:val="left" w:pos="9270"/>
        </w:tabs>
        <w:ind w:left="0"/>
        <w:rPr>
          <w:rFonts w:ascii="Times New Roman" w:hAnsi="Times New Roman"/>
          <w:b w:val="0"/>
          <w:szCs w:val="22"/>
        </w:rPr>
      </w:pPr>
      <w:r w:rsidRPr="004653FF">
        <w:rPr>
          <w:rFonts w:ascii="Times New Roman" w:hAnsi="Times New Roman"/>
          <w:b w:val="0"/>
          <w:szCs w:val="22"/>
        </w:rPr>
        <w:t xml:space="preserve">California State University, Northridge </w:t>
      </w:r>
    </w:p>
    <w:p w14:paraId="39A474DC" w14:textId="1279C6DC" w:rsidR="00435B18" w:rsidRPr="004653FF" w:rsidRDefault="005248DA" w:rsidP="00344241">
      <w:pPr>
        <w:pStyle w:val="Heading3"/>
        <w:tabs>
          <w:tab w:val="left" w:pos="9270"/>
        </w:tabs>
        <w:ind w:left="0"/>
        <w:rPr>
          <w:rFonts w:ascii="Times New Roman" w:hAnsi="Times New Roman"/>
          <w:b w:val="0"/>
          <w:szCs w:val="22"/>
        </w:rPr>
      </w:pPr>
      <w:r w:rsidRPr="004653FF">
        <w:rPr>
          <w:rFonts w:ascii="Times New Roman" w:hAnsi="Times New Roman"/>
          <w:b w:val="0"/>
          <w:szCs w:val="22"/>
        </w:rPr>
        <w:t xml:space="preserve">Office of the </w:t>
      </w:r>
      <w:r w:rsidR="00435B18" w:rsidRPr="004653FF">
        <w:rPr>
          <w:rFonts w:ascii="Times New Roman" w:hAnsi="Times New Roman"/>
          <w:b w:val="0"/>
          <w:szCs w:val="22"/>
        </w:rPr>
        <w:t xml:space="preserve">Vice President for Student </w:t>
      </w:r>
      <w:r w:rsidRPr="004653FF">
        <w:rPr>
          <w:rFonts w:ascii="Times New Roman" w:hAnsi="Times New Roman"/>
          <w:b w:val="0"/>
          <w:szCs w:val="22"/>
        </w:rPr>
        <w:t>Affairs</w:t>
      </w:r>
    </w:p>
    <w:p w14:paraId="0E91F059" w14:textId="77777777" w:rsidR="00966D92" w:rsidRPr="004653FF" w:rsidRDefault="00966D92" w:rsidP="00344241">
      <w:pPr>
        <w:tabs>
          <w:tab w:val="left" w:pos="9270"/>
        </w:tabs>
        <w:rPr>
          <w:sz w:val="22"/>
          <w:szCs w:val="22"/>
        </w:rPr>
      </w:pPr>
    </w:p>
    <w:p w14:paraId="7719121A" w14:textId="0602177C" w:rsidR="00435B18" w:rsidRPr="004653FF" w:rsidRDefault="00435B18" w:rsidP="005248DA">
      <w:pPr>
        <w:pStyle w:val="BodyTextIndent"/>
        <w:tabs>
          <w:tab w:val="right" w:pos="9270"/>
        </w:tabs>
        <w:ind w:left="0" w:firstLine="0"/>
        <w:rPr>
          <w:b/>
          <w:sz w:val="22"/>
          <w:szCs w:val="22"/>
        </w:rPr>
      </w:pPr>
      <w:r w:rsidRPr="004653FF">
        <w:rPr>
          <w:b/>
          <w:sz w:val="22"/>
          <w:szCs w:val="22"/>
        </w:rPr>
        <w:t xml:space="preserve">Graduation Evaluator Technician </w:t>
      </w:r>
      <w:r w:rsidR="005248DA" w:rsidRPr="004653FF">
        <w:rPr>
          <w:b/>
          <w:sz w:val="22"/>
          <w:szCs w:val="22"/>
        </w:rPr>
        <w:tab/>
      </w:r>
      <w:r w:rsidR="005248DA" w:rsidRPr="004653FF">
        <w:rPr>
          <w:i/>
          <w:sz w:val="22"/>
          <w:szCs w:val="22"/>
        </w:rPr>
        <w:t>January 2000 - December 2000</w:t>
      </w:r>
    </w:p>
    <w:p w14:paraId="483AC54A" w14:textId="77777777" w:rsidR="005248DA" w:rsidRPr="004653FF" w:rsidRDefault="005248DA" w:rsidP="00344241">
      <w:pPr>
        <w:pStyle w:val="BodyTextIndent"/>
        <w:tabs>
          <w:tab w:val="left" w:pos="540"/>
          <w:tab w:val="left" w:pos="7560"/>
          <w:tab w:val="left" w:pos="9270"/>
        </w:tabs>
        <w:ind w:left="0" w:firstLine="0"/>
        <w:rPr>
          <w:bCs/>
          <w:sz w:val="22"/>
          <w:szCs w:val="22"/>
        </w:rPr>
      </w:pPr>
      <w:r w:rsidRPr="004653FF">
        <w:rPr>
          <w:sz w:val="22"/>
          <w:szCs w:val="22"/>
        </w:rPr>
        <w:t>California State University, Los Angeles</w:t>
      </w:r>
      <w:r w:rsidRPr="004653FF">
        <w:rPr>
          <w:bCs/>
          <w:sz w:val="22"/>
          <w:szCs w:val="22"/>
        </w:rPr>
        <w:t xml:space="preserve"> </w:t>
      </w:r>
    </w:p>
    <w:p w14:paraId="17D86B61" w14:textId="4A4B1820" w:rsidR="00435B18" w:rsidRPr="004653FF" w:rsidRDefault="00966D92" w:rsidP="00344241">
      <w:pPr>
        <w:pStyle w:val="BodyTextIndent"/>
        <w:tabs>
          <w:tab w:val="left" w:pos="540"/>
          <w:tab w:val="left" w:pos="7560"/>
          <w:tab w:val="left" w:pos="9270"/>
        </w:tabs>
        <w:ind w:left="0" w:firstLine="0"/>
        <w:rPr>
          <w:sz w:val="22"/>
          <w:szCs w:val="22"/>
        </w:rPr>
      </w:pPr>
      <w:r w:rsidRPr="004653FF">
        <w:rPr>
          <w:bCs/>
          <w:sz w:val="22"/>
          <w:szCs w:val="22"/>
        </w:rPr>
        <w:t xml:space="preserve">Registrar - </w:t>
      </w:r>
      <w:r w:rsidR="005248DA" w:rsidRPr="004653FF">
        <w:rPr>
          <w:bCs/>
          <w:sz w:val="22"/>
          <w:szCs w:val="22"/>
        </w:rPr>
        <w:t>Graduation Office</w:t>
      </w:r>
      <w:r w:rsidR="00435B18" w:rsidRPr="004653FF">
        <w:rPr>
          <w:sz w:val="22"/>
          <w:szCs w:val="22"/>
        </w:rPr>
        <w:t xml:space="preserve"> </w:t>
      </w:r>
    </w:p>
    <w:p w14:paraId="29A40C27" w14:textId="77777777" w:rsidR="005248DA" w:rsidRPr="004653FF" w:rsidRDefault="005248DA" w:rsidP="00344241">
      <w:pPr>
        <w:tabs>
          <w:tab w:val="left" w:pos="9270"/>
        </w:tabs>
        <w:rPr>
          <w:sz w:val="22"/>
          <w:szCs w:val="22"/>
        </w:rPr>
      </w:pPr>
    </w:p>
    <w:p w14:paraId="117BEB99" w14:textId="510526A9" w:rsidR="00435B18" w:rsidRPr="004653FF" w:rsidRDefault="00435B18" w:rsidP="005248DA">
      <w:pPr>
        <w:pStyle w:val="Heading3"/>
        <w:tabs>
          <w:tab w:val="right" w:pos="9270"/>
        </w:tabs>
        <w:ind w:left="0"/>
        <w:rPr>
          <w:rFonts w:ascii="Times New Roman" w:hAnsi="Times New Roman"/>
          <w:bCs w:val="0"/>
          <w:szCs w:val="22"/>
        </w:rPr>
      </w:pPr>
      <w:r w:rsidRPr="004653FF">
        <w:rPr>
          <w:rFonts w:ascii="Times New Roman" w:hAnsi="Times New Roman"/>
          <w:bCs w:val="0"/>
          <w:szCs w:val="22"/>
        </w:rPr>
        <w:t>Student Outreach Counselor</w:t>
      </w:r>
      <w:r w:rsidR="005248DA" w:rsidRPr="004653FF">
        <w:rPr>
          <w:rFonts w:ascii="Times New Roman" w:hAnsi="Times New Roman"/>
          <w:bCs w:val="0"/>
          <w:szCs w:val="22"/>
        </w:rPr>
        <w:tab/>
      </w:r>
      <w:r w:rsidR="005248DA" w:rsidRPr="004653FF">
        <w:rPr>
          <w:rFonts w:ascii="Times New Roman" w:hAnsi="Times New Roman"/>
          <w:b w:val="0"/>
          <w:i/>
          <w:szCs w:val="22"/>
        </w:rPr>
        <w:t>August 1998 - August 1999</w:t>
      </w:r>
    </w:p>
    <w:p w14:paraId="4BBCD943" w14:textId="77777777" w:rsidR="00A86635" w:rsidRPr="004653FF" w:rsidRDefault="00A86635" w:rsidP="00344241">
      <w:pPr>
        <w:tabs>
          <w:tab w:val="left" w:pos="7740"/>
          <w:tab w:val="left" w:pos="9270"/>
        </w:tabs>
        <w:rPr>
          <w:sz w:val="22"/>
          <w:szCs w:val="22"/>
        </w:rPr>
      </w:pPr>
      <w:r w:rsidRPr="004653FF">
        <w:rPr>
          <w:sz w:val="22"/>
          <w:szCs w:val="22"/>
        </w:rPr>
        <w:t xml:space="preserve">California State University, Sacramento </w:t>
      </w:r>
    </w:p>
    <w:p w14:paraId="5A0A02C1" w14:textId="4E2B0201" w:rsidR="00435B18" w:rsidRPr="004653FF" w:rsidRDefault="00A86635" w:rsidP="00344241">
      <w:pPr>
        <w:tabs>
          <w:tab w:val="left" w:pos="7740"/>
          <w:tab w:val="left" w:pos="9270"/>
        </w:tabs>
        <w:rPr>
          <w:sz w:val="22"/>
          <w:szCs w:val="22"/>
        </w:rPr>
      </w:pPr>
      <w:r w:rsidRPr="004653FF">
        <w:rPr>
          <w:sz w:val="22"/>
          <w:szCs w:val="22"/>
        </w:rPr>
        <w:t>Outreach Services</w:t>
      </w:r>
      <w:r w:rsidR="00435B18" w:rsidRPr="004653FF">
        <w:rPr>
          <w:sz w:val="22"/>
          <w:szCs w:val="22"/>
        </w:rPr>
        <w:t xml:space="preserve"> </w:t>
      </w:r>
    </w:p>
    <w:p w14:paraId="11639D4E" w14:textId="62F8B1BC" w:rsidR="00A86635" w:rsidRPr="004653FF" w:rsidRDefault="00A86635" w:rsidP="008105CE">
      <w:pPr>
        <w:rPr>
          <w:b/>
          <w:bCs/>
          <w:caps/>
          <w:spacing w:val="20"/>
          <w:sz w:val="22"/>
          <w:szCs w:val="22"/>
        </w:rPr>
      </w:pPr>
    </w:p>
    <w:p w14:paraId="78818CC1" w14:textId="490B98B2" w:rsidR="00D409C4" w:rsidRPr="004653FF" w:rsidRDefault="00D409C4" w:rsidP="008105CE">
      <w:pPr>
        <w:rPr>
          <w:b/>
          <w:bCs/>
          <w:caps/>
          <w:spacing w:val="20"/>
          <w:sz w:val="22"/>
          <w:szCs w:val="22"/>
        </w:rPr>
      </w:pPr>
    </w:p>
    <w:p w14:paraId="372ED05B" w14:textId="6F647E95" w:rsidR="006C38D0" w:rsidRDefault="00485327" w:rsidP="00562D7C">
      <w:pPr>
        <w:jc w:val="center"/>
        <w:rPr>
          <w:b/>
          <w:bCs/>
          <w:caps/>
          <w:spacing w:val="20"/>
          <w:szCs w:val="22"/>
        </w:rPr>
      </w:pPr>
      <w:r>
        <w:rPr>
          <w:b/>
          <w:bCs/>
          <w:caps/>
          <w:spacing w:val="20"/>
          <w:szCs w:val="22"/>
        </w:rPr>
        <w:t>PEER</w:t>
      </w:r>
      <w:r w:rsidR="00417F95">
        <w:rPr>
          <w:b/>
          <w:bCs/>
          <w:caps/>
          <w:spacing w:val="20"/>
          <w:szCs w:val="22"/>
        </w:rPr>
        <w:t>-</w:t>
      </w:r>
      <w:r>
        <w:rPr>
          <w:b/>
          <w:bCs/>
          <w:caps/>
          <w:spacing w:val="20"/>
          <w:szCs w:val="22"/>
        </w:rPr>
        <w:t xml:space="preserve">Reviewed </w:t>
      </w:r>
      <w:r w:rsidR="008105CE" w:rsidRPr="003B621C">
        <w:rPr>
          <w:b/>
          <w:bCs/>
          <w:caps/>
          <w:spacing w:val="20"/>
          <w:szCs w:val="22"/>
        </w:rPr>
        <w:t>Publications</w:t>
      </w:r>
    </w:p>
    <w:p w14:paraId="2E26EAC5" w14:textId="77777777" w:rsidR="0050563D" w:rsidRDefault="0050563D" w:rsidP="0050563D">
      <w:pPr>
        <w:jc w:val="center"/>
      </w:pPr>
      <w:r>
        <w:t>* = collaboration with student</w:t>
      </w:r>
    </w:p>
    <w:p w14:paraId="725065F0" w14:textId="77777777" w:rsidR="00A86635" w:rsidRPr="00562D7C" w:rsidRDefault="00A86635" w:rsidP="00F05212">
      <w:pPr>
        <w:rPr>
          <w:b/>
          <w:bCs/>
          <w:caps/>
          <w:spacing w:val="20"/>
          <w:szCs w:val="22"/>
        </w:rPr>
      </w:pPr>
    </w:p>
    <w:p w14:paraId="650EACC8" w14:textId="1059DCE6" w:rsidR="0073330B" w:rsidRPr="0073330B" w:rsidRDefault="00BE2623" w:rsidP="0073330B">
      <w:pPr>
        <w:ind w:left="720" w:hanging="720"/>
        <w:rPr>
          <w:sz w:val="22"/>
          <w:szCs w:val="22"/>
        </w:rPr>
      </w:pPr>
      <w:r w:rsidRPr="004653FF">
        <w:rPr>
          <w:b/>
          <w:sz w:val="22"/>
          <w:szCs w:val="22"/>
        </w:rPr>
        <w:t>Hernández, E</w:t>
      </w:r>
      <w:r w:rsidRPr="004653FF">
        <w:rPr>
          <w:sz w:val="22"/>
          <w:szCs w:val="22"/>
        </w:rPr>
        <w:t>. (</w:t>
      </w:r>
      <w:r w:rsidR="0090254C" w:rsidRPr="004653FF">
        <w:rPr>
          <w:sz w:val="22"/>
          <w:szCs w:val="22"/>
        </w:rPr>
        <w:t>2016</w:t>
      </w:r>
      <w:r w:rsidRPr="004653FF">
        <w:rPr>
          <w:sz w:val="22"/>
          <w:szCs w:val="22"/>
        </w:rPr>
        <w:t xml:space="preserve">). Utilizing critical race </w:t>
      </w:r>
      <w:r w:rsidRPr="008B4F4E">
        <w:rPr>
          <w:sz w:val="22"/>
          <w:szCs w:val="22"/>
        </w:rPr>
        <w:t xml:space="preserve">theory to examine race/ethnicity, racism, and power in student development theory and research. </w:t>
      </w:r>
      <w:r w:rsidRPr="008B4F4E">
        <w:rPr>
          <w:i/>
          <w:sz w:val="22"/>
          <w:szCs w:val="22"/>
        </w:rPr>
        <w:t>Journal of College Student Development</w:t>
      </w:r>
      <w:r w:rsidR="0090254C" w:rsidRPr="008B4F4E">
        <w:rPr>
          <w:i/>
          <w:sz w:val="22"/>
          <w:szCs w:val="22"/>
        </w:rPr>
        <w:t>, 57</w:t>
      </w:r>
      <w:r w:rsidR="0090254C" w:rsidRPr="008B4F4E">
        <w:rPr>
          <w:sz w:val="22"/>
          <w:szCs w:val="22"/>
        </w:rPr>
        <w:t>(2), 168-180</w:t>
      </w:r>
      <w:r w:rsidRPr="008B4F4E">
        <w:rPr>
          <w:sz w:val="22"/>
          <w:szCs w:val="22"/>
        </w:rPr>
        <w:t>.</w:t>
      </w:r>
      <w:r w:rsidR="0073330B" w:rsidRPr="008B4F4E">
        <w:rPr>
          <w:sz w:val="22"/>
          <w:szCs w:val="22"/>
        </w:rPr>
        <w:t xml:space="preserve"> DOI: </w:t>
      </w:r>
      <w:hyperlink r:id="rId9" w:history="1">
        <w:r w:rsidR="0073330B" w:rsidRPr="008B4F4E">
          <w:rPr>
            <w:rStyle w:val="Hyperlink"/>
            <w:color w:val="auto"/>
            <w:sz w:val="22"/>
            <w:szCs w:val="22"/>
            <w:u w:val="none"/>
            <w:shd w:val="clear" w:color="auto" w:fill="FFFFFF"/>
          </w:rPr>
          <w:t>10.1353/csd.2016.0020</w:t>
        </w:r>
      </w:hyperlink>
    </w:p>
    <w:p w14:paraId="6917AFCC" w14:textId="77777777" w:rsidR="00BE2623" w:rsidRPr="004653FF" w:rsidRDefault="00BE2623" w:rsidP="0073330B">
      <w:pPr>
        <w:rPr>
          <w:i/>
          <w:sz w:val="22"/>
          <w:szCs w:val="22"/>
        </w:rPr>
      </w:pPr>
    </w:p>
    <w:p w14:paraId="72089592" w14:textId="77D7B1A5" w:rsidR="00C92802" w:rsidRPr="004653FF" w:rsidRDefault="00C92802" w:rsidP="00C92802">
      <w:pPr>
        <w:pStyle w:val="BodyText3"/>
        <w:ind w:left="720" w:hanging="720"/>
        <w:rPr>
          <w:szCs w:val="22"/>
        </w:rPr>
      </w:pPr>
      <w:r w:rsidRPr="004653FF">
        <w:rPr>
          <w:b/>
          <w:szCs w:val="22"/>
        </w:rPr>
        <w:t xml:space="preserve">Hernández, E. </w:t>
      </w:r>
      <w:r w:rsidRPr="004653FF">
        <w:rPr>
          <w:szCs w:val="22"/>
        </w:rPr>
        <w:t>(</w:t>
      </w:r>
      <w:r w:rsidR="00BF36ED" w:rsidRPr="004653FF">
        <w:rPr>
          <w:szCs w:val="22"/>
        </w:rPr>
        <w:t>2015</w:t>
      </w:r>
      <w:r w:rsidR="00FA5E25" w:rsidRPr="004653FF">
        <w:rPr>
          <w:szCs w:val="22"/>
        </w:rPr>
        <w:t xml:space="preserve">).  </w:t>
      </w:r>
      <w:r w:rsidRPr="004653FF">
        <w:rPr>
          <w:szCs w:val="22"/>
        </w:rPr>
        <w:t>Balancing realities and dreams: The coll</w:t>
      </w:r>
      <w:r w:rsidR="00FA5E25" w:rsidRPr="004653FF">
        <w:rPr>
          <w:szCs w:val="22"/>
        </w:rPr>
        <w:t>ege choice process for Latinas.</w:t>
      </w:r>
      <w:r w:rsidRPr="004653FF">
        <w:rPr>
          <w:szCs w:val="22"/>
        </w:rPr>
        <w:t xml:space="preserve">  </w:t>
      </w:r>
      <w:r w:rsidRPr="004653FF">
        <w:rPr>
          <w:i/>
          <w:szCs w:val="22"/>
        </w:rPr>
        <w:t>The Journal of Latinos and Education</w:t>
      </w:r>
      <w:r w:rsidR="00BF36ED" w:rsidRPr="004653FF">
        <w:rPr>
          <w:i/>
          <w:szCs w:val="22"/>
        </w:rPr>
        <w:t>, 14</w:t>
      </w:r>
      <w:r w:rsidR="00BF36ED" w:rsidRPr="004653FF">
        <w:rPr>
          <w:szCs w:val="22"/>
        </w:rPr>
        <w:t>(3), 202-219</w:t>
      </w:r>
      <w:r w:rsidRPr="004653FF">
        <w:rPr>
          <w:szCs w:val="22"/>
        </w:rPr>
        <w:t>.</w:t>
      </w:r>
    </w:p>
    <w:p w14:paraId="4E5EF6ED" w14:textId="77777777" w:rsidR="00C92802" w:rsidRPr="004653FF" w:rsidRDefault="00C92802" w:rsidP="00C92802">
      <w:pPr>
        <w:pStyle w:val="Default"/>
        <w:rPr>
          <w:sz w:val="22"/>
          <w:szCs w:val="22"/>
        </w:rPr>
      </w:pPr>
    </w:p>
    <w:p w14:paraId="5A26DAEA" w14:textId="63C162BF" w:rsidR="0049102A" w:rsidRPr="004653FF" w:rsidRDefault="00A007A3" w:rsidP="0049102A">
      <w:pPr>
        <w:ind w:left="720" w:hanging="720"/>
        <w:rPr>
          <w:sz w:val="22"/>
          <w:szCs w:val="22"/>
        </w:rPr>
      </w:pPr>
      <w:r w:rsidRPr="004653FF">
        <w:rPr>
          <w:b/>
          <w:sz w:val="22"/>
          <w:szCs w:val="22"/>
        </w:rPr>
        <w:t>Hernández</w:t>
      </w:r>
      <w:r w:rsidR="00542CA2" w:rsidRPr="004653FF">
        <w:rPr>
          <w:b/>
          <w:sz w:val="22"/>
          <w:szCs w:val="22"/>
        </w:rPr>
        <w:t>, E</w:t>
      </w:r>
      <w:r w:rsidR="00542CA2" w:rsidRPr="004653FF">
        <w:rPr>
          <w:sz w:val="22"/>
          <w:szCs w:val="22"/>
        </w:rPr>
        <w:t>. (</w:t>
      </w:r>
      <w:r w:rsidR="0049102A" w:rsidRPr="004653FF">
        <w:rPr>
          <w:sz w:val="22"/>
          <w:szCs w:val="22"/>
        </w:rPr>
        <w:t>2013</w:t>
      </w:r>
      <w:r w:rsidR="00542CA2" w:rsidRPr="004653FF">
        <w:rPr>
          <w:sz w:val="22"/>
          <w:szCs w:val="22"/>
        </w:rPr>
        <w:t>).</w:t>
      </w:r>
      <w:r w:rsidR="004C3D40" w:rsidRPr="004653FF">
        <w:rPr>
          <w:sz w:val="22"/>
          <w:szCs w:val="22"/>
        </w:rPr>
        <w:t xml:space="preserve"> </w:t>
      </w:r>
      <w:r w:rsidR="00542CA2" w:rsidRPr="004653FF">
        <w:rPr>
          <w:sz w:val="22"/>
          <w:szCs w:val="22"/>
        </w:rPr>
        <w:t>Mexican American women’s activism at Indiana Univers</w:t>
      </w:r>
      <w:r w:rsidR="00490D91" w:rsidRPr="004653FF">
        <w:rPr>
          <w:sz w:val="22"/>
          <w:szCs w:val="22"/>
        </w:rPr>
        <w:t xml:space="preserve">ity in the 1990s.  </w:t>
      </w:r>
      <w:r w:rsidR="00542CA2" w:rsidRPr="004653FF">
        <w:rPr>
          <w:i/>
          <w:sz w:val="22"/>
          <w:szCs w:val="22"/>
        </w:rPr>
        <w:t>The Journal of Higher Education</w:t>
      </w:r>
      <w:r w:rsidR="0049102A" w:rsidRPr="004653FF">
        <w:rPr>
          <w:i/>
          <w:sz w:val="22"/>
          <w:szCs w:val="22"/>
        </w:rPr>
        <w:t>, 84</w:t>
      </w:r>
      <w:r w:rsidR="0049102A" w:rsidRPr="004653FF">
        <w:rPr>
          <w:sz w:val="22"/>
          <w:szCs w:val="22"/>
        </w:rPr>
        <w:t>(3), 397-416</w:t>
      </w:r>
      <w:r w:rsidR="0049102A" w:rsidRPr="004653FF">
        <w:rPr>
          <w:i/>
          <w:sz w:val="22"/>
          <w:szCs w:val="22"/>
        </w:rPr>
        <w:t>.</w:t>
      </w:r>
      <w:r w:rsidR="0049102A" w:rsidRPr="004653FF">
        <w:rPr>
          <w:sz w:val="22"/>
          <w:szCs w:val="22"/>
          <w:shd w:val="clear" w:color="auto" w:fill="FFFFFF"/>
        </w:rPr>
        <w:t xml:space="preserve"> </w:t>
      </w:r>
    </w:p>
    <w:p w14:paraId="737A3E5E" w14:textId="7DCBB41D" w:rsidR="007E2C1A" w:rsidRPr="004653FF" w:rsidRDefault="007E2C1A" w:rsidP="001F730C">
      <w:pPr>
        <w:pStyle w:val="BodyText3"/>
        <w:ind w:left="720" w:hanging="720"/>
        <w:rPr>
          <w:b/>
          <w:szCs w:val="22"/>
        </w:rPr>
      </w:pPr>
    </w:p>
    <w:p w14:paraId="0CA7E44C" w14:textId="6823CFAF" w:rsidR="00B01F3F" w:rsidRPr="004653FF" w:rsidRDefault="00A007A3" w:rsidP="00B01F3F">
      <w:pPr>
        <w:pStyle w:val="BodyText3"/>
        <w:ind w:left="720" w:hanging="720"/>
        <w:rPr>
          <w:szCs w:val="22"/>
        </w:rPr>
      </w:pPr>
      <w:r w:rsidRPr="004653FF">
        <w:rPr>
          <w:b/>
          <w:szCs w:val="22"/>
        </w:rPr>
        <w:t>Hernández</w:t>
      </w:r>
      <w:r w:rsidR="00B01F3F" w:rsidRPr="004653FF">
        <w:rPr>
          <w:b/>
          <w:szCs w:val="22"/>
        </w:rPr>
        <w:t>, E</w:t>
      </w:r>
      <w:r w:rsidR="00B01F3F" w:rsidRPr="004653FF">
        <w:rPr>
          <w:szCs w:val="22"/>
        </w:rPr>
        <w:t xml:space="preserve">., Mobley, M., Coryell, G., </w:t>
      </w:r>
      <w:r w:rsidR="00E903A9" w:rsidRPr="004653FF">
        <w:rPr>
          <w:szCs w:val="22"/>
        </w:rPr>
        <w:t>*</w:t>
      </w:r>
      <w:r w:rsidR="00B01F3F" w:rsidRPr="004653FF">
        <w:rPr>
          <w:szCs w:val="22"/>
        </w:rPr>
        <w:t xml:space="preserve">Yu, E., &amp; </w:t>
      </w:r>
      <w:r w:rsidR="00E903A9" w:rsidRPr="004653FF">
        <w:rPr>
          <w:szCs w:val="22"/>
        </w:rPr>
        <w:t>*</w:t>
      </w:r>
      <w:r w:rsidR="00B01F3F" w:rsidRPr="004653FF">
        <w:rPr>
          <w:szCs w:val="22"/>
        </w:rPr>
        <w:t>Martinez, G. (2013).  Examining the c</w:t>
      </w:r>
      <w:r w:rsidR="00632910" w:rsidRPr="004653FF">
        <w:rPr>
          <w:szCs w:val="22"/>
        </w:rPr>
        <w:t>ul</w:t>
      </w:r>
      <w:r w:rsidR="00B01F3F" w:rsidRPr="004653FF">
        <w:rPr>
          <w:szCs w:val="22"/>
        </w:rPr>
        <w:t>t</w:t>
      </w:r>
      <w:r w:rsidR="00632910" w:rsidRPr="004653FF">
        <w:rPr>
          <w:szCs w:val="22"/>
        </w:rPr>
        <w:t>ural</w:t>
      </w:r>
      <w:r w:rsidR="00B01F3F" w:rsidRPr="004653FF">
        <w:rPr>
          <w:szCs w:val="22"/>
        </w:rPr>
        <w:t xml:space="preserve"> validity of a college student engagement survey for Latinos. </w:t>
      </w:r>
      <w:r w:rsidR="00B01F3F" w:rsidRPr="004653FF">
        <w:rPr>
          <w:i/>
          <w:szCs w:val="22"/>
        </w:rPr>
        <w:t>Journal of Hispanic Higher Education</w:t>
      </w:r>
      <w:r w:rsidR="00B01F3F" w:rsidRPr="004653FF">
        <w:rPr>
          <w:szCs w:val="22"/>
        </w:rPr>
        <w:t xml:space="preserve">, </w:t>
      </w:r>
      <w:r w:rsidR="00B01F3F" w:rsidRPr="004653FF">
        <w:rPr>
          <w:i/>
          <w:szCs w:val="22"/>
        </w:rPr>
        <w:t>12</w:t>
      </w:r>
      <w:r w:rsidR="00B01F3F" w:rsidRPr="004653FF">
        <w:rPr>
          <w:szCs w:val="22"/>
        </w:rPr>
        <w:t xml:space="preserve">(2), 153-173.  </w:t>
      </w:r>
    </w:p>
    <w:p w14:paraId="1FEDE04C" w14:textId="77777777" w:rsidR="00B01F3F" w:rsidRPr="004653FF" w:rsidRDefault="00B01F3F" w:rsidP="00B01F3F">
      <w:pPr>
        <w:pStyle w:val="BodyText3"/>
        <w:ind w:left="720" w:hanging="720"/>
        <w:rPr>
          <w:bCs/>
          <w:szCs w:val="22"/>
        </w:rPr>
      </w:pPr>
    </w:p>
    <w:p w14:paraId="02D7051E" w14:textId="2910B420" w:rsidR="00435B18" w:rsidRPr="004653FF" w:rsidRDefault="00435B18" w:rsidP="001461F6">
      <w:pPr>
        <w:pStyle w:val="Default"/>
        <w:ind w:left="720" w:hanging="720"/>
        <w:rPr>
          <w:sz w:val="22"/>
          <w:szCs w:val="22"/>
        </w:rPr>
      </w:pPr>
      <w:r w:rsidRPr="004653FF">
        <w:rPr>
          <w:sz w:val="22"/>
          <w:szCs w:val="22"/>
        </w:rPr>
        <w:t xml:space="preserve">Torres, V., </w:t>
      </w:r>
      <w:proofErr w:type="spellStart"/>
      <w:r w:rsidRPr="004653FF">
        <w:rPr>
          <w:sz w:val="22"/>
          <w:szCs w:val="22"/>
        </w:rPr>
        <w:t>Viterito</w:t>
      </w:r>
      <w:proofErr w:type="spellEnd"/>
      <w:r w:rsidRPr="004653FF">
        <w:rPr>
          <w:sz w:val="22"/>
          <w:szCs w:val="22"/>
        </w:rPr>
        <w:t xml:space="preserve">, A., </w:t>
      </w:r>
      <w:proofErr w:type="spellStart"/>
      <w:r w:rsidRPr="004653FF">
        <w:rPr>
          <w:sz w:val="22"/>
          <w:szCs w:val="22"/>
        </w:rPr>
        <w:t>Heeter</w:t>
      </w:r>
      <w:proofErr w:type="spellEnd"/>
      <w:r w:rsidRPr="004653FF">
        <w:rPr>
          <w:sz w:val="22"/>
          <w:szCs w:val="22"/>
        </w:rPr>
        <w:t xml:space="preserve">, A., </w:t>
      </w:r>
      <w:r w:rsidR="00A007A3" w:rsidRPr="004653FF">
        <w:rPr>
          <w:b/>
          <w:sz w:val="22"/>
          <w:szCs w:val="22"/>
        </w:rPr>
        <w:t>Hernández</w:t>
      </w:r>
      <w:r w:rsidRPr="004653FF">
        <w:rPr>
          <w:b/>
          <w:sz w:val="22"/>
          <w:szCs w:val="22"/>
        </w:rPr>
        <w:t>, E</w:t>
      </w:r>
      <w:r w:rsidRPr="004653FF">
        <w:rPr>
          <w:sz w:val="22"/>
          <w:szCs w:val="22"/>
        </w:rPr>
        <w:t xml:space="preserve">., </w:t>
      </w:r>
      <w:proofErr w:type="spellStart"/>
      <w:r w:rsidRPr="004653FF">
        <w:rPr>
          <w:sz w:val="22"/>
          <w:szCs w:val="22"/>
        </w:rPr>
        <w:t>Santiagu</w:t>
      </w:r>
      <w:r w:rsidR="000B44BA" w:rsidRPr="004653FF">
        <w:rPr>
          <w:sz w:val="22"/>
          <w:szCs w:val="22"/>
        </w:rPr>
        <w:t>e</w:t>
      </w:r>
      <w:proofErr w:type="spellEnd"/>
      <w:r w:rsidR="000B44BA" w:rsidRPr="004653FF">
        <w:rPr>
          <w:sz w:val="22"/>
          <w:szCs w:val="22"/>
        </w:rPr>
        <w:t>, L., &amp; Johnson, S.D. (</w:t>
      </w:r>
      <w:r w:rsidR="00304061" w:rsidRPr="004653FF">
        <w:rPr>
          <w:sz w:val="22"/>
          <w:szCs w:val="22"/>
        </w:rPr>
        <w:t>2013</w:t>
      </w:r>
      <w:r w:rsidRPr="004653FF">
        <w:rPr>
          <w:sz w:val="22"/>
          <w:szCs w:val="22"/>
        </w:rPr>
        <w:t xml:space="preserve">). Sustaining opportunity in rural community colleges. </w:t>
      </w:r>
      <w:r w:rsidRPr="004653FF">
        <w:rPr>
          <w:i/>
          <w:iCs/>
          <w:sz w:val="22"/>
          <w:szCs w:val="22"/>
        </w:rPr>
        <w:t>Community College Journal of Research and Practice</w:t>
      </w:r>
      <w:r w:rsidR="00304061" w:rsidRPr="004653FF">
        <w:rPr>
          <w:i/>
          <w:iCs/>
          <w:sz w:val="22"/>
          <w:szCs w:val="22"/>
        </w:rPr>
        <w:t>, 37</w:t>
      </w:r>
      <w:r w:rsidR="00304061" w:rsidRPr="004653FF">
        <w:rPr>
          <w:iCs/>
          <w:sz w:val="22"/>
          <w:szCs w:val="22"/>
        </w:rPr>
        <w:t>(1)</w:t>
      </w:r>
      <w:r w:rsidR="0022651C" w:rsidRPr="004653FF">
        <w:rPr>
          <w:iCs/>
          <w:sz w:val="22"/>
          <w:szCs w:val="22"/>
        </w:rPr>
        <w:t>, 3-17</w:t>
      </w:r>
      <w:r w:rsidRPr="004653FF">
        <w:rPr>
          <w:sz w:val="22"/>
          <w:szCs w:val="22"/>
        </w:rPr>
        <w:t>.</w:t>
      </w:r>
    </w:p>
    <w:p w14:paraId="0DEC1237" w14:textId="77777777" w:rsidR="00435B18" w:rsidRPr="004653FF" w:rsidRDefault="00435B18" w:rsidP="001461F6">
      <w:pPr>
        <w:pStyle w:val="BodyText3"/>
        <w:ind w:left="720" w:hanging="720"/>
        <w:rPr>
          <w:bCs/>
          <w:szCs w:val="22"/>
        </w:rPr>
      </w:pPr>
    </w:p>
    <w:p w14:paraId="7EABCAB7" w14:textId="06BE3583" w:rsidR="0073330B" w:rsidRPr="008B4F4E" w:rsidRDefault="00A007A3" w:rsidP="008B4F4E">
      <w:pPr>
        <w:ind w:left="720" w:hanging="720"/>
        <w:rPr>
          <w:sz w:val="22"/>
          <w:szCs w:val="22"/>
        </w:rPr>
      </w:pPr>
      <w:r w:rsidRPr="008B4F4E">
        <w:rPr>
          <w:b/>
          <w:sz w:val="22"/>
          <w:szCs w:val="22"/>
        </w:rPr>
        <w:lastRenderedPageBreak/>
        <w:t>Hernández</w:t>
      </w:r>
      <w:r w:rsidR="0035749C" w:rsidRPr="008B4F4E">
        <w:rPr>
          <w:b/>
          <w:sz w:val="22"/>
          <w:szCs w:val="22"/>
        </w:rPr>
        <w:t>, E</w:t>
      </w:r>
      <w:r w:rsidR="0035749C" w:rsidRPr="008B4F4E">
        <w:rPr>
          <w:sz w:val="22"/>
          <w:szCs w:val="22"/>
        </w:rPr>
        <w:t xml:space="preserve">. (2012). The journey towards developing political consciousness through activism for Mexican American women.  </w:t>
      </w:r>
      <w:r w:rsidR="0035749C" w:rsidRPr="008B4F4E">
        <w:rPr>
          <w:i/>
          <w:sz w:val="22"/>
          <w:szCs w:val="22"/>
        </w:rPr>
        <w:t>Journal of College Student Development</w:t>
      </w:r>
      <w:r w:rsidR="0035749C" w:rsidRPr="008B4F4E">
        <w:rPr>
          <w:sz w:val="22"/>
          <w:szCs w:val="22"/>
        </w:rPr>
        <w:t xml:space="preserve">, </w:t>
      </w:r>
      <w:r w:rsidR="0035749C" w:rsidRPr="008B4F4E">
        <w:rPr>
          <w:i/>
          <w:sz w:val="22"/>
          <w:szCs w:val="22"/>
        </w:rPr>
        <w:t>53</w:t>
      </w:r>
      <w:r w:rsidR="0035749C" w:rsidRPr="008B4F4E">
        <w:rPr>
          <w:sz w:val="22"/>
          <w:szCs w:val="22"/>
        </w:rPr>
        <w:t>(5), 680-702.</w:t>
      </w:r>
      <w:r w:rsidR="0073330B" w:rsidRPr="008B4F4E">
        <w:rPr>
          <w:sz w:val="22"/>
          <w:szCs w:val="22"/>
        </w:rPr>
        <w:t xml:space="preserve"> </w:t>
      </w:r>
      <w:r w:rsidR="008B4F4E" w:rsidRPr="008B4F4E">
        <w:rPr>
          <w:sz w:val="22"/>
          <w:szCs w:val="22"/>
        </w:rPr>
        <w:t xml:space="preserve">DOI: </w:t>
      </w:r>
      <w:hyperlink r:id="rId10" w:history="1">
        <w:r w:rsidR="0073330B" w:rsidRPr="008B4F4E">
          <w:rPr>
            <w:rStyle w:val="Hyperlink"/>
            <w:color w:val="auto"/>
            <w:sz w:val="22"/>
            <w:szCs w:val="22"/>
            <w:u w:val="none"/>
            <w:shd w:val="clear" w:color="auto" w:fill="FFFFFF"/>
          </w:rPr>
          <w:t>10.1353/csd.2012.0063</w:t>
        </w:r>
      </w:hyperlink>
    </w:p>
    <w:p w14:paraId="4C45C7E4" w14:textId="77777777" w:rsidR="0035749C" w:rsidRPr="008B4F4E" w:rsidRDefault="0035749C" w:rsidP="008B4F4E">
      <w:pPr>
        <w:pStyle w:val="BodyText3"/>
        <w:ind w:left="720" w:hanging="720"/>
        <w:rPr>
          <w:bCs/>
          <w:szCs w:val="22"/>
        </w:rPr>
      </w:pPr>
    </w:p>
    <w:p w14:paraId="17609B5F" w14:textId="390F82E5" w:rsidR="00166815" w:rsidRPr="008B4F4E" w:rsidRDefault="000B44BA" w:rsidP="008B4F4E">
      <w:pPr>
        <w:pStyle w:val="NormalWeb"/>
        <w:spacing w:before="0" w:beforeAutospacing="0" w:after="0" w:afterAutospacing="0" w:line="300" w:lineRule="atLeast"/>
        <w:ind w:left="720" w:hanging="720"/>
        <w:textAlignment w:val="baseline"/>
        <w:rPr>
          <w:rFonts w:ascii="Times New Roman" w:hAnsi="Times New Roman"/>
          <w:color w:val="000000"/>
          <w:sz w:val="22"/>
          <w:szCs w:val="22"/>
        </w:rPr>
      </w:pPr>
      <w:proofErr w:type="spellStart"/>
      <w:r w:rsidRPr="008B4F4E">
        <w:rPr>
          <w:rFonts w:ascii="Times New Roman" w:hAnsi="Times New Roman"/>
          <w:bCs/>
          <w:sz w:val="22"/>
          <w:szCs w:val="22"/>
          <w:lang w:val="es-ES_tradnl"/>
        </w:rPr>
        <w:t>Martinez</w:t>
      </w:r>
      <w:proofErr w:type="spellEnd"/>
      <w:r w:rsidRPr="008B4F4E">
        <w:rPr>
          <w:rFonts w:ascii="Times New Roman" w:hAnsi="Times New Roman"/>
          <w:bCs/>
          <w:sz w:val="22"/>
          <w:szCs w:val="22"/>
          <w:lang w:val="es-ES_tradnl"/>
        </w:rPr>
        <w:t>, S., Torres, V., Wallace,</w:t>
      </w:r>
      <w:r w:rsidR="006951CB" w:rsidRPr="008B4F4E">
        <w:rPr>
          <w:rFonts w:ascii="Times New Roman" w:hAnsi="Times New Roman"/>
          <w:bCs/>
          <w:sz w:val="22"/>
          <w:szCs w:val="22"/>
          <w:lang w:val="es-ES_tradnl"/>
        </w:rPr>
        <w:t xml:space="preserve"> L., Medrano, C. Robledo, A.</w:t>
      </w:r>
      <w:r w:rsidR="00A459B6" w:rsidRPr="008B4F4E">
        <w:rPr>
          <w:rFonts w:ascii="Times New Roman" w:hAnsi="Times New Roman"/>
          <w:bCs/>
          <w:sz w:val="22"/>
          <w:szCs w:val="22"/>
          <w:lang w:val="es-ES_tradnl"/>
        </w:rPr>
        <w:t>,</w:t>
      </w:r>
      <w:r w:rsidR="006951CB" w:rsidRPr="008B4F4E">
        <w:rPr>
          <w:rFonts w:ascii="Times New Roman" w:hAnsi="Times New Roman"/>
          <w:bCs/>
          <w:sz w:val="22"/>
          <w:szCs w:val="22"/>
          <w:lang w:val="es-ES_tradnl"/>
        </w:rPr>
        <w:t xml:space="preserve"> &amp;</w:t>
      </w:r>
      <w:r w:rsidRPr="008B4F4E">
        <w:rPr>
          <w:rFonts w:ascii="Times New Roman" w:hAnsi="Times New Roman"/>
          <w:bCs/>
          <w:sz w:val="22"/>
          <w:szCs w:val="22"/>
          <w:lang w:val="es-ES_tradnl"/>
        </w:rPr>
        <w:t xml:space="preserve"> </w:t>
      </w:r>
      <w:r w:rsidR="00A007A3" w:rsidRPr="008B4F4E">
        <w:rPr>
          <w:rFonts w:ascii="Times New Roman" w:hAnsi="Times New Roman"/>
          <w:b/>
          <w:bCs/>
          <w:sz w:val="22"/>
          <w:szCs w:val="22"/>
          <w:lang w:val="es-ES_tradnl"/>
        </w:rPr>
        <w:t>Hernández</w:t>
      </w:r>
      <w:r w:rsidRPr="008B4F4E">
        <w:rPr>
          <w:rFonts w:ascii="Times New Roman" w:hAnsi="Times New Roman"/>
          <w:b/>
          <w:bCs/>
          <w:sz w:val="22"/>
          <w:szCs w:val="22"/>
          <w:lang w:val="es-ES_tradnl"/>
        </w:rPr>
        <w:t>, E</w:t>
      </w:r>
      <w:r w:rsidRPr="008B4F4E">
        <w:rPr>
          <w:rFonts w:ascii="Times New Roman" w:hAnsi="Times New Roman"/>
          <w:bCs/>
          <w:sz w:val="22"/>
          <w:szCs w:val="22"/>
          <w:lang w:val="es-ES_tradnl"/>
        </w:rPr>
        <w:t xml:space="preserve">. </w:t>
      </w:r>
      <w:r w:rsidR="0045208E" w:rsidRPr="008B4F4E">
        <w:rPr>
          <w:rFonts w:ascii="Times New Roman" w:hAnsi="Times New Roman"/>
          <w:color w:val="000000"/>
          <w:sz w:val="22"/>
          <w:szCs w:val="22"/>
        </w:rPr>
        <w:t>(</w:t>
      </w:r>
      <w:r w:rsidR="00166815" w:rsidRPr="008B4F4E">
        <w:rPr>
          <w:rFonts w:ascii="Times New Roman" w:hAnsi="Times New Roman"/>
          <w:color w:val="000000"/>
          <w:sz w:val="22"/>
          <w:szCs w:val="22"/>
        </w:rPr>
        <w:t>2012). The influence of family dynamics on ethnic identity among adult Latinas.</w:t>
      </w:r>
      <w:r w:rsidR="0045208E" w:rsidRPr="008B4F4E">
        <w:rPr>
          <w:rFonts w:ascii="Times New Roman" w:hAnsi="Times New Roman"/>
          <w:color w:val="000000"/>
          <w:sz w:val="22"/>
          <w:szCs w:val="22"/>
        </w:rPr>
        <w:t xml:space="preserve"> </w:t>
      </w:r>
      <w:r w:rsidR="00166815" w:rsidRPr="008B4F4E">
        <w:rPr>
          <w:rFonts w:ascii="Times New Roman" w:hAnsi="Times New Roman"/>
          <w:i/>
          <w:iCs/>
          <w:color w:val="000000"/>
          <w:sz w:val="22"/>
          <w:szCs w:val="22"/>
          <w:bdr w:val="none" w:sz="0" w:space="0" w:color="auto" w:frame="1"/>
        </w:rPr>
        <w:t>Journal of Adult Development, 19,</w:t>
      </w:r>
      <w:r w:rsidR="0045208E" w:rsidRPr="008B4F4E">
        <w:rPr>
          <w:rFonts w:ascii="Times New Roman" w:hAnsi="Times New Roman"/>
          <w:i/>
          <w:iCs/>
          <w:color w:val="000000"/>
          <w:sz w:val="22"/>
          <w:szCs w:val="22"/>
          <w:bdr w:val="none" w:sz="0" w:space="0" w:color="auto" w:frame="1"/>
        </w:rPr>
        <w:t xml:space="preserve"> </w:t>
      </w:r>
      <w:r w:rsidR="00166815" w:rsidRPr="008B4F4E">
        <w:rPr>
          <w:rFonts w:ascii="Times New Roman" w:hAnsi="Times New Roman"/>
          <w:color w:val="000000"/>
          <w:sz w:val="22"/>
          <w:szCs w:val="22"/>
        </w:rPr>
        <w:t>190-200. </w:t>
      </w:r>
    </w:p>
    <w:p w14:paraId="7FEAA6D7" w14:textId="77777777" w:rsidR="001B670A" w:rsidRPr="008B4F4E" w:rsidRDefault="001B670A" w:rsidP="008B4F4E">
      <w:pPr>
        <w:pStyle w:val="NormalWeb"/>
        <w:spacing w:before="0" w:beforeAutospacing="0" w:after="0" w:afterAutospacing="0" w:line="300" w:lineRule="atLeast"/>
        <w:ind w:left="720" w:hanging="720"/>
        <w:textAlignment w:val="baseline"/>
        <w:rPr>
          <w:rFonts w:ascii="Times New Roman" w:hAnsi="Times New Roman"/>
          <w:color w:val="000000"/>
          <w:sz w:val="22"/>
          <w:szCs w:val="22"/>
        </w:rPr>
      </w:pPr>
    </w:p>
    <w:p w14:paraId="39F50476" w14:textId="7B514701" w:rsidR="00304061" w:rsidRPr="008B4F4E" w:rsidRDefault="00435B18" w:rsidP="008B4F4E">
      <w:pPr>
        <w:ind w:left="720" w:hanging="720"/>
        <w:rPr>
          <w:sz w:val="22"/>
          <w:szCs w:val="22"/>
        </w:rPr>
      </w:pPr>
      <w:r w:rsidRPr="008B4F4E">
        <w:rPr>
          <w:bCs/>
          <w:sz w:val="22"/>
          <w:szCs w:val="22"/>
          <w:lang w:val="es-ES_tradnl"/>
        </w:rPr>
        <w:t xml:space="preserve">Torres, V., </w:t>
      </w:r>
      <w:proofErr w:type="spellStart"/>
      <w:r w:rsidRPr="008B4F4E">
        <w:rPr>
          <w:bCs/>
          <w:sz w:val="22"/>
          <w:szCs w:val="22"/>
          <w:lang w:val="es-ES_tradnl"/>
        </w:rPr>
        <w:t>Martinez</w:t>
      </w:r>
      <w:proofErr w:type="spellEnd"/>
      <w:r w:rsidRPr="008B4F4E">
        <w:rPr>
          <w:bCs/>
          <w:sz w:val="22"/>
          <w:szCs w:val="22"/>
          <w:lang w:val="es-ES_tradnl"/>
        </w:rPr>
        <w:t>, S., Wallac</w:t>
      </w:r>
      <w:r w:rsidR="006951CB" w:rsidRPr="008B4F4E">
        <w:rPr>
          <w:bCs/>
          <w:sz w:val="22"/>
          <w:szCs w:val="22"/>
          <w:lang w:val="es-ES_tradnl"/>
        </w:rPr>
        <w:t>e, L., Medrano, C.</w:t>
      </w:r>
      <w:r w:rsidR="00A459B6" w:rsidRPr="008B4F4E">
        <w:rPr>
          <w:bCs/>
          <w:sz w:val="22"/>
          <w:szCs w:val="22"/>
          <w:lang w:val="es-ES_tradnl"/>
        </w:rPr>
        <w:t>,</w:t>
      </w:r>
      <w:r w:rsidR="006951CB" w:rsidRPr="008B4F4E">
        <w:rPr>
          <w:bCs/>
          <w:sz w:val="22"/>
          <w:szCs w:val="22"/>
          <w:lang w:val="es-ES_tradnl"/>
        </w:rPr>
        <w:t xml:space="preserve"> Robledo, A.</w:t>
      </w:r>
      <w:r w:rsidR="00A459B6" w:rsidRPr="008B4F4E">
        <w:rPr>
          <w:bCs/>
          <w:sz w:val="22"/>
          <w:szCs w:val="22"/>
          <w:lang w:val="es-ES_tradnl"/>
        </w:rPr>
        <w:t>,</w:t>
      </w:r>
      <w:r w:rsidR="006951CB" w:rsidRPr="008B4F4E">
        <w:rPr>
          <w:bCs/>
          <w:sz w:val="22"/>
          <w:szCs w:val="22"/>
          <w:lang w:val="es-ES_tradnl"/>
        </w:rPr>
        <w:t xml:space="preserve"> &amp;</w:t>
      </w:r>
      <w:r w:rsidRPr="008B4F4E">
        <w:rPr>
          <w:bCs/>
          <w:sz w:val="22"/>
          <w:szCs w:val="22"/>
          <w:lang w:val="es-ES_tradnl"/>
        </w:rPr>
        <w:t xml:space="preserve"> </w:t>
      </w:r>
      <w:r w:rsidR="00A007A3" w:rsidRPr="008B4F4E">
        <w:rPr>
          <w:b/>
          <w:bCs/>
          <w:sz w:val="22"/>
          <w:szCs w:val="22"/>
          <w:lang w:val="es-ES_tradnl"/>
        </w:rPr>
        <w:t>Hernández</w:t>
      </w:r>
      <w:r w:rsidRPr="008B4F4E">
        <w:rPr>
          <w:b/>
          <w:bCs/>
          <w:sz w:val="22"/>
          <w:szCs w:val="22"/>
          <w:lang w:val="es-ES_tradnl"/>
        </w:rPr>
        <w:t>, E</w:t>
      </w:r>
      <w:r w:rsidRPr="008B4F4E">
        <w:rPr>
          <w:bCs/>
          <w:sz w:val="22"/>
          <w:szCs w:val="22"/>
          <w:lang w:val="es-ES_tradnl"/>
        </w:rPr>
        <w:t>. (</w:t>
      </w:r>
      <w:r w:rsidR="00C80E06" w:rsidRPr="008B4F4E">
        <w:rPr>
          <w:bCs/>
          <w:sz w:val="22"/>
          <w:szCs w:val="22"/>
          <w:lang w:val="es-ES_tradnl"/>
        </w:rPr>
        <w:t>2012</w:t>
      </w:r>
      <w:r w:rsidRPr="008B4F4E">
        <w:rPr>
          <w:bCs/>
          <w:sz w:val="22"/>
          <w:szCs w:val="22"/>
          <w:lang w:val="es-ES_tradnl"/>
        </w:rPr>
        <w:t xml:space="preserve">). </w:t>
      </w:r>
      <w:r w:rsidRPr="008B4F4E">
        <w:rPr>
          <w:bCs/>
          <w:sz w:val="22"/>
          <w:szCs w:val="22"/>
        </w:rPr>
        <w:t xml:space="preserve">The connections between Latino ethnic identity and adult experiences.  </w:t>
      </w:r>
      <w:r w:rsidR="00C80E06" w:rsidRPr="008B4F4E">
        <w:rPr>
          <w:bCs/>
          <w:i/>
          <w:sz w:val="22"/>
          <w:szCs w:val="22"/>
        </w:rPr>
        <w:t>Adult Education Quarterly, 62</w:t>
      </w:r>
      <w:r w:rsidR="00C80E06" w:rsidRPr="008B4F4E">
        <w:rPr>
          <w:bCs/>
          <w:sz w:val="22"/>
          <w:szCs w:val="22"/>
        </w:rPr>
        <w:t>(1), 3-18.</w:t>
      </w:r>
      <w:r w:rsidR="00304061" w:rsidRPr="008B4F4E">
        <w:rPr>
          <w:bCs/>
          <w:sz w:val="22"/>
          <w:szCs w:val="22"/>
        </w:rPr>
        <w:t xml:space="preserve"> </w:t>
      </w:r>
    </w:p>
    <w:p w14:paraId="26D6A244" w14:textId="77777777" w:rsidR="00537D26" w:rsidRPr="008B4F4E" w:rsidRDefault="00537D26" w:rsidP="008B4F4E">
      <w:pPr>
        <w:pStyle w:val="BodyText3"/>
        <w:ind w:left="720" w:hanging="720"/>
        <w:rPr>
          <w:bCs/>
          <w:szCs w:val="22"/>
        </w:rPr>
      </w:pPr>
    </w:p>
    <w:p w14:paraId="4A640FBB" w14:textId="6726A2C5" w:rsidR="008105CE" w:rsidRPr="008B4F4E" w:rsidRDefault="008105CE" w:rsidP="008B4F4E">
      <w:pPr>
        <w:pStyle w:val="BodyText3"/>
        <w:ind w:left="720" w:hanging="720"/>
        <w:rPr>
          <w:i/>
          <w:szCs w:val="22"/>
        </w:rPr>
      </w:pPr>
      <w:r w:rsidRPr="008B4F4E">
        <w:rPr>
          <w:szCs w:val="22"/>
        </w:rPr>
        <w:t>Torres, V.</w:t>
      </w:r>
      <w:r w:rsidR="00A22798" w:rsidRPr="008B4F4E">
        <w:rPr>
          <w:szCs w:val="22"/>
        </w:rPr>
        <w:t>,</w:t>
      </w:r>
      <w:r w:rsidRPr="008B4F4E">
        <w:rPr>
          <w:szCs w:val="22"/>
        </w:rPr>
        <w:t xml:space="preserve"> &amp; </w:t>
      </w:r>
      <w:r w:rsidR="00A007A3" w:rsidRPr="008B4F4E">
        <w:rPr>
          <w:b/>
          <w:szCs w:val="22"/>
        </w:rPr>
        <w:t>Hernández</w:t>
      </w:r>
      <w:r w:rsidRPr="008B4F4E">
        <w:rPr>
          <w:b/>
          <w:szCs w:val="22"/>
        </w:rPr>
        <w:t xml:space="preserve">, E. </w:t>
      </w:r>
      <w:r w:rsidRPr="008B4F4E">
        <w:rPr>
          <w:szCs w:val="22"/>
        </w:rPr>
        <w:t xml:space="preserve">(2009). Influence of an identified advisor/mentor on urban Latino students’ college experience. </w:t>
      </w:r>
      <w:r w:rsidRPr="008B4F4E">
        <w:rPr>
          <w:i/>
          <w:szCs w:val="22"/>
        </w:rPr>
        <w:t>Journal of College Student Retention, 11</w:t>
      </w:r>
      <w:r w:rsidRPr="008B4F4E">
        <w:rPr>
          <w:szCs w:val="22"/>
        </w:rPr>
        <w:t>(1), 141-160</w:t>
      </w:r>
      <w:r w:rsidRPr="008B4F4E">
        <w:rPr>
          <w:i/>
          <w:szCs w:val="22"/>
        </w:rPr>
        <w:t>.</w:t>
      </w:r>
    </w:p>
    <w:p w14:paraId="1CC48987" w14:textId="77777777" w:rsidR="00D928DD" w:rsidRPr="008B4F4E" w:rsidRDefault="00D928DD" w:rsidP="008B4F4E">
      <w:pPr>
        <w:ind w:left="720" w:hanging="720"/>
        <w:rPr>
          <w:sz w:val="22"/>
          <w:szCs w:val="22"/>
        </w:rPr>
      </w:pPr>
    </w:p>
    <w:p w14:paraId="6205C2EF" w14:textId="72E253F1" w:rsidR="007E3D7C" w:rsidRPr="008B4F4E" w:rsidRDefault="00A007A3" w:rsidP="008B4F4E">
      <w:pPr>
        <w:ind w:left="720" w:hanging="720"/>
        <w:rPr>
          <w:sz w:val="22"/>
          <w:szCs w:val="22"/>
        </w:rPr>
      </w:pPr>
      <w:r w:rsidRPr="008B4F4E">
        <w:rPr>
          <w:b/>
          <w:bCs/>
          <w:sz w:val="22"/>
          <w:szCs w:val="22"/>
        </w:rPr>
        <w:t>Hernández</w:t>
      </w:r>
      <w:r w:rsidR="008105CE" w:rsidRPr="008B4F4E">
        <w:rPr>
          <w:b/>
          <w:bCs/>
          <w:sz w:val="22"/>
          <w:szCs w:val="22"/>
        </w:rPr>
        <w:t>, E</w:t>
      </w:r>
      <w:r w:rsidR="008105CE" w:rsidRPr="008B4F4E">
        <w:rPr>
          <w:bCs/>
          <w:sz w:val="22"/>
          <w:szCs w:val="22"/>
        </w:rPr>
        <w:t xml:space="preserve">. (2007). </w:t>
      </w:r>
      <w:r w:rsidR="008105CE" w:rsidRPr="008B4F4E">
        <w:rPr>
          <w:sz w:val="22"/>
          <w:szCs w:val="22"/>
        </w:rPr>
        <w:t xml:space="preserve">Demanding social change at Indiana University: Latino student activism in the mid-1970s. </w:t>
      </w:r>
      <w:r w:rsidR="008105CE" w:rsidRPr="008B4F4E">
        <w:rPr>
          <w:i/>
          <w:sz w:val="22"/>
          <w:szCs w:val="22"/>
        </w:rPr>
        <w:t>Indiana University Student Personnel Association Journal</w:t>
      </w:r>
      <w:r w:rsidR="008105CE" w:rsidRPr="008B4F4E">
        <w:rPr>
          <w:sz w:val="22"/>
          <w:szCs w:val="22"/>
        </w:rPr>
        <w:t>, 9-21.</w:t>
      </w:r>
    </w:p>
    <w:p w14:paraId="56CC11A4" w14:textId="77777777" w:rsidR="003221A5" w:rsidRPr="008B4F4E" w:rsidRDefault="003221A5" w:rsidP="008B4F4E">
      <w:pPr>
        <w:ind w:left="720" w:hanging="720"/>
        <w:rPr>
          <w:sz w:val="22"/>
          <w:szCs w:val="22"/>
        </w:rPr>
      </w:pPr>
    </w:p>
    <w:p w14:paraId="103D92C0" w14:textId="7DB424AE" w:rsidR="00851CAA" w:rsidRPr="008B4F4E" w:rsidRDefault="003221A5" w:rsidP="008B4F4E">
      <w:pPr>
        <w:ind w:left="720" w:hanging="720"/>
        <w:rPr>
          <w:sz w:val="22"/>
          <w:szCs w:val="22"/>
        </w:rPr>
      </w:pPr>
      <w:r w:rsidRPr="008B4F4E">
        <w:rPr>
          <w:sz w:val="22"/>
          <w:szCs w:val="22"/>
        </w:rPr>
        <w:t xml:space="preserve">reprint: </w:t>
      </w:r>
      <w:r w:rsidRPr="008B4F4E">
        <w:rPr>
          <w:b/>
          <w:bCs/>
          <w:sz w:val="22"/>
          <w:szCs w:val="22"/>
        </w:rPr>
        <w:t>Hernández, E</w:t>
      </w:r>
      <w:r w:rsidRPr="008B4F4E">
        <w:rPr>
          <w:bCs/>
          <w:sz w:val="22"/>
          <w:szCs w:val="22"/>
        </w:rPr>
        <w:t xml:space="preserve">. (2010). </w:t>
      </w:r>
      <w:r w:rsidRPr="008B4F4E">
        <w:rPr>
          <w:sz w:val="22"/>
          <w:szCs w:val="22"/>
        </w:rPr>
        <w:t xml:space="preserve">Demanding social change at Indiana University: Latino student activism in the mid-1970s. </w:t>
      </w:r>
      <w:r w:rsidRPr="008B4F4E">
        <w:rPr>
          <w:i/>
          <w:sz w:val="22"/>
          <w:szCs w:val="22"/>
        </w:rPr>
        <w:t>Indiana University Student Personnel Association Journal-50</w:t>
      </w:r>
      <w:r w:rsidRPr="008B4F4E">
        <w:rPr>
          <w:i/>
          <w:sz w:val="22"/>
          <w:szCs w:val="22"/>
          <w:vertAlign w:val="superscript"/>
        </w:rPr>
        <w:t>th</w:t>
      </w:r>
      <w:r w:rsidR="008A191D" w:rsidRPr="008B4F4E">
        <w:rPr>
          <w:i/>
          <w:sz w:val="22"/>
          <w:szCs w:val="22"/>
        </w:rPr>
        <w:t xml:space="preserve"> Comme</w:t>
      </w:r>
      <w:r w:rsidRPr="008B4F4E">
        <w:rPr>
          <w:i/>
          <w:sz w:val="22"/>
          <w:szCs w:val="22"/>
        </w:rPr>
        <w:t>morative Edition</w:t>
      </w:r>
      <w:r w:rsidRPr="008B4F4E">
        <w:rPr>
          <w:sz w:val="22"/>
          <w:szCs w:val="22"/>
        </w:rPr>
        <w:t>, 76-90.</w:t>
      </w:r>
    </w:p>
    <w:p w14:paraId="17A39E40" w14:textId="77777777" w:rsidR="005E3B48" w:rsidRPr="008B4F4E" w:rsidRDefault="005E3B48" w:rsidP="008B4F4E">
      <w:pPr>
        <w:ind w:left="720" w:hanging="720"/>
        <w:rPr>
          <w:sz w:val="22"/>
          <w:szCs w:val="22"/>
        </w:rPr>
      </w:pPr>
    </w:p>
    <w:p w14:paraId="1067BF15" w14:textId="77777777" w:rsidR="0073330B" w:rsidRPr="008B4F4E" w:rsidRDefault="005E3B48" w:rsidP="008B4F4E">
      <w:pPr>
        <w:ind w:left="720" w:hanging="720"/>
        <w:rPr>
          <w:sz w:val="22"/>
          <w:szCs w:val="22"/>
        </w:rPr>
      </w:pPr>
      <w:r w:rsidRPr="008B4F4E">
        <w:rPr>
          <w:sz w:val="22"/>
          <w:szCs w:val="22"/>
        </w:rPr>
        <w:t xml:space="preserve">Torres, V., &amp; </w:t>
      </w:r>
      <w:r w:rsidRPr="008B4F4E">
        <w:rPr>
          <w:b/>
          <w:sz w:val="22"/>
          <w:szCs w:val="22"/>
        </w:rPr>
        <w:t>Hernández, E</w:t>
      </w:r>
      <w:r w:rsidRPr="008B4F4E">
        <w:rPr>
          <w:sz w:val="22"/>
          <w:szCs w:val="22"/>
        </w:rPr>
        <w:t xml:space="preserve">. (2007). The influence on ethnic identity on self-authorship: A longitudinal study of Latino/a college students. </w:t>
      </w:r>
      <w:r w:rsidRPr="008B4F4E">
        <w:rPr>
          <w:i/>
          <w:sz w:val="22"/>
          <w:szCs w:val="22"/>
        </w:rPr>
        <w:t>Journal of College Student Development, 48</w:t>
      </w:r>
      <w:r w:rsidRPr="008B4F4E">
        <w:rPr>
          <w:sz w:val="22"/>
          <w:szCs w:val="22"/>
        </w:rPr>
        <w:t>(5), 558-573.</w:t>
      </w:r>
      <w:r w:rsidR="0073330B" w:rsidRPr="008B4F4E">
        <w:rPr>
          <w:sz w:val="22"/>
          <w:szCs w:val="22"/>
        </w:rPr>
        <w:t xml:space="preserve"> DOI: </w:t>
      </w:r>
      <w:hyperlink r:id="rId11" w:history="1">
        <w:r w:rsidR="0073330B" w:rsidRPr="008B4F4E">
          <w:rPr>
            <w:rStyle w:val="Hyperlink"/>
            <w:color w:val="auto"/>
            <w:sz w:val="22"/>
            <w:szCs w:val="22"/>
            <w:u w:val="none"/>
            <w:shd w:val="clear" w:color="auto" w:fill="FFFFFF"/>
          </w:rPr>
          <w:t>10.1353/csd.2007.0057</w:t>
        </w:r>
      </w:hyperlink>
    </w:p>
    <w:p w14:paraId="5040BA03" w14:textId="054C95A6" w:rsidR="00656978" w:rsidRDefault="00656978" w:rsidP="002E57C9">
      <w:pPr>
        <w:rPr>
          <w:szCs w:val="22"/>
        </w:rPr>
      </w:pPr>
    </w:p>
    <w:p w14:paraId="6615B4C7" w14:textId="77777777" w:rsidR="00B55362" w:rsidRPr="00A0761C" w:rsidRDefault="00B55362" w:rsidP="00656978">
      <w:pPr>
        <w:ind w:left="720" w:hanging="720"/>
        <w:rPr>
          <w:szCs w:val="22"/>
        </w:rPr>
      </w:pPr>
    </w:p>
    <w:p w14:paraId="4E3C8166" w14:textId="77777777" w:rsidR="00656978" w:rsidRPr="003B621C" w:rsidRDefault="00656978" w:rsidP="00656978">
      <w:pPr>
        <w:pStyle w:val="BodyText3"/>
        <w:ind w:left="720" w:hanging="720"/>
        <w:jc w:val="center"/>
        <w:rPr>
          <w:b/>
          <w:bCs/>
          <w:caps/>
          <w:spacing w:val="20"/>
          <w:sz w:val="24"/>
          <w:szCs w:val="22"/>
        </w:rPr>
      </w:pPr>
      <w:r>
        <w:rPr>
          <w:b/>
          <w:bCs/>
          <w:caps/>
          <w:spacing w:val="20"/>
          <w:sz w:val="24"/>
          <w:szCs w:val="22"/>
        </w:rPr>
        <w:t>Books</w:t>
      </w:r>
    </w:p>
    <w:p w14:paraId="023D024C" w14:textId="77777777" w:rsidR="00656978" w:rsidRDefault="00656978" w:rsidP="00656978">
      <w:pPr>
        <w:ind w:left="720" w:hanging="720"/>
      </w:pPr>
    </w:p>
    <w:p w14:paraId="798DC1B9" w14:textId="69FB2954" w:rsidR="00656978" w:rsidRDefault="00656978" w:rsidP="00656978">
      <w:pPr>
        <w:ind w:left="720" w:hanging="720"/>
        <w:rPr>
          <w:sz w:val="22"/>
          <w:szCs w:val="22"/>
        </w:rPr>
      </w:pPr>
      <w:r w:rsidRPr="009C3792">
        <w:rPr>
          <w:sz w:val="22"/>
          <w:szCs w:val="22"/>
        </w:rPr>
        <w:t>Torres, V.,</w:t>
      </w:r>
      <w:r w:rsidRPr="009C3792">
        <w:rPr>
          <w:b/>
          <w:sz w:val="22"/>
          <w:szCs w:val="22"/>
        </w:rPr>
        <w:t xml:space="preserve"> Hernández, E., </w:t>
      </w:r>
      <w:r w:rsidRPr="009C3792">
        <w:rPr>
          <w:sz w:val="22"/>
          <w:szCs w:val="22"/>
        </w:rPr>
        <w:t>&amp; Martinez, S.</w:t>
      </w:r>
      <w:r w:rsidRPr="009C3792">
        <w:rPr>
          <w:b/>
          <w:sz w:val="22"/>
          <w:szCs w:val="22"/>
        </w:rPr>
        <w:t xml:space="preserve"> </w:t>
      </w:r>
      <w:r w:rsidRPr="009C3792">
        <w:rPr>
          <w:sz w:val="22"/>
          <w:szCs w:val="22"/>
        </w:rPr>
        <w:t>(</w:t>
      </w:r>
      <w:r w:rsidR="00CD6A9A" w:rsidRPr="009C3792">
        <w:rPr>
          <w:sz w:val="22"/>
          <w:szCs w:val="22"/>
        </w:rPr>
        <w:t>2019</w:t>
      </w:r>
      <w:r w:rsidRPr="009C3792">
        <w:rPr>
          <w:sz w:val="22"/>
          <w:szCs w:val="22"/>
        </w:rPr>
        <w:t>).</w:t>
      </w:r>
      <w:r w:rsidRPr="009C3792">
        <w:rPr>
          <w:b/>
          <w:sz w:val="22"/>
          <w:szCs w:val="22"/>
        </w:rPr>
        <w:t xml:space="preserve">  </w:t>
      </w:r>
      <w:r w:rsidRPr="009C3792">
        <w:rPr>
          <w:i/>
          <w:sz w:val="22"/>
          <w:szCs w:val="22"/>
        </w:rPr>
        <w:t>Understanding the Latinx experience: Developmental and contextual influences.</w:t>
      </w:r>
      <w:r w:rsidRPr="009C3792">
        <w:rPr>
          <w:b/>
          <w:sz w:val="22"/>
          <w:szCs w:val="22"/>
        </w:rPr>
        <w:t xml:space="preserve"> </w:t>
      </w:r>
      <w:r w:rsidRPr="009C3792">
        <w:rPr>
          <w:sz w:val="22"/>
          <w:szCs w:val="22"/>
        </w:rPr>
        <w:t>Stylus.</w:t>
      </w:r>
    </w:p>
    <w:p w14:paraId="29D918F0" w14:textId="64C0BF2F" w:rsidR="003C3080" w:rsidRPr="003C3080" w:rsidRDefault="003C3080" w:rsidP="003C3080">
      <w:pPr>
        <w:ind w:left="720" w:hanging="720"/>
        <w:rPr>
          <w:sz w:val="22"/>
          <w:szCs w:val="22"/>
        </w:rPr>
      </w:pPr>
      <w:r w:rsidRPr="003C3080">
        <w:rPr>
          <w:sz w:val="22"/>
          <w:szCs w:val="22"/>
        </w:rPr>
        <w:tab/>
      </w:r>
      <w:r>
        <w:rPr>
          <w:sz w:val="22"/>
          <w:szCs w:val="22"/>
        </w:rPr>
        <w:t>* AAHHE Book of the Year 2021 – Senior Scholar section</w:t>
      </w:r>
    </w:p>
    <w:p w14:paraId="1CADB8AF" w14:textId="69C52E53" w:rsidR="00876316" w:rsidRPr="009C3792" w:rsidRDefault="00876316" w:rsidP="001F730C">
      <w:pPr>
        <w:rPr>
          <w:szCs w:val="22"/>
        </w:rPr>
      </w:pPr>
    </w:p>
    <w:p w14:paraId="4C8F25E8" w14:textId="77777777" w:rsidR="00B55362" w:rsidRPr="009C3792" w:rsidRDefault="00B55362" w:rsidP="001F730C">
      <w:pPr>
        <w:rPr>
          <w:szCs w:val="22"/>
        </w:rPr>
      </w:pPr>
    </w:p>
    <w:p w14:paraId="6DBFE7EE" w14:textId="5B3922F5" w:rsidR="00B55362" w:rsidRPr="00887FEE" w:rsidRDefault="006C38D0" w:rsidP="00887FEE">
      <w:pPr>
        <w:pStyle w:val="BodyText3"/>
        <w:ind w:left="720" w:hanging="720"/>
        <w:jc w:val="center"/>
        <w:rPr>
          <w:b/>
          <w:bCs/>
          <w:caps/>
          <w:spacing w:val="20"/>
          <w:sz w:val="24"/>
          <w:szCs w:val="22"/>
        </w:rPr>
      </w:pPr>
      <w:r w:rsidRPr="009C3792">
        <w:rPr>
          <w:b/>
          <w:bCs/>
          <w:caps/>
          <w:spacing w:val="20"/>
          <w:sz w:val="24"/>
          <w:szCs w:val="22"/>
        </w:rPr>
        <w:t>Book chapters &amp;</w:t>
      </w:r>
      <w:r w:rsidR="008870C9" w:rsidRPr="009C3792">
        <w:rPr>
          <w:b/>
          <w:bCs/>
          <w:caps/>
          <w:spacing w:val="20"/>
          <w:sz w:val="24"/>
          <w:szCs w:val="22"/>
        </w:rPr>
        <w:t xml:space="preserve"> other </w:t>
      </w:r>
      <w:r w:rsidR="00485327" w:rsidRPr="009C3792">
        <w:rPr>
          <w:b/>
          <w:bCs/>
          <w:caps/>
          <w:spacing w:val="20"/>
          <w:sz w:val="24"/>
          <w:szCs w:val="22"/>
        </w:rPr>
        <w:t>works</w:t>
      </w:r>
    </w:p>
    <w:p w14:paraId="53C1C397" w14:textId="77777777" w:rsidR="00703F3A" w:rsidRDefault="00703F3A" w:rsidP="00703F3A">
      <w:pPr>
        <w:pStyle w:val="BodyText3"/>
        <w:rPr>
          <w:b/>
          <w:szCs w:val="22"/>
        </w:rPr>
      </w:pPr>
    </w:p>
    <w:p w14:paraId="56CB3654" w14:textId="5B52CBBC" w:rsidR="00D17CE7" w:rsidRPr="009C3792" w:rsidRDefault="00D17CE7" w:rsidP="00D17CE7">
      <w:pPr>
        <w:pStyle w:val="BodyText3"/>
        <w:ind w:left="720" w:hanging="720"/>
        <w:rPr>
          <w:szCs w:val="22"/>
        </w:rPr>
      </w:pPr>
      <w:r w:rsidRPr="009C3792">
        <w:rPr>
          <w:b/>
          <w:szCs w:val="22"/>
        </w:rPr>
        <w:t xml:space="preserve">Hernández, E., </w:t>
      </w:r>
      <w:r w:rsidRPr="009C3792">
        <w:rPr>
          <w:szCs w:val="22"/>
        </w:rPr>
        <w:t>&amp; *Rodriguez, M. (</w:t>
      </w:r>
      <w:r>
        <w:rPr>
          <w:szCs w:val="22"/>
        </w:rPr>
        <w:t>2022</w:t>
      </w:r>
      <w:r w:rsidRPr="009C3792">
        <w:rPr>
          <w:szCs w:val="22"/>
        </w:rPr>
        <w:t xml:space="preserve">). The history of the first Latina sorority at IU established during an era of student activism. In A. Walton (Ed.), </w:t>
      </w:r>
      <w:r w:rsidRPr="009C3792">
        <w:rPr>
          <w:i/>
          <w:szCs w:val="22"/>
        </w:rPr>
        <w:t xml:space="preserve">Women at Indiana University: </w:t>
      </w:r>
      <w:r w:rsidR="00500F84">
        <w:rPr>
          <w:i/>
          <w:szCs w:val="22"/>
        </w:rPr>
        <w:t xml:space="preserve">150 years of experience and contributions </w:t>
      </w:r>
      <w:r w:rsidR="00500F84" w:rsidRPr="00500F84">
        <w:rPr>
          <w:iCs/>
          <w:szCs w:val="22"/>
        </w:rPr>
        <w:t>(pp. 153-173)</w:t>
      </w:r>
      <w:r w:rsidRPr="00500F84">
        <w:rPr>
          <w:iCs/>
          <w:szCs w:val="22"/>
        </w:rPr>
        <w:t>.</w:t>
      </w:r>
      <w:r w:rsidRPr="009C3792">
        <w:rPr>
          <w:szCs w:val="22"/>
        </w:rPr>
        <w:t xml:space="preserve"> Indiana University Press.</w:t>
      </w:r>
    </w:p>
    <w:p w14:paraId="4CF023A2" w14:textId="77777777" w:rsidR="00D17CE7" w:rsidRPr="009C3792" w:rsidRDefault="00D17CE7" w:rsidP="00D17CE7">
      <w:pPr>
        <w:pStyle w:val="BodyText3"/>
        <w:rPr>
          <w:b/>
          <w:szCs w:val="22"/>
        </w:rPr>
      </w:pPr>
    </w:p>
    <w:p w14:paraId="4772447E" w14:textId="5EADDFB0" w:rsidR="00703F3A" w:rsidRPr="00FC3999" w:rsidRDefault="00703F3A" w:rsidP="00703F3A">
      <w:pPr>
        <w:ind w:left="720" w:hanging="720"/>
        <w:rPr>
          <w:sz w:val="22"/>
          <w:szCs w:val="22"/>
        </w:rPr>
      </w:pPr>
      <w:r>
        <w:rPr>
          <w:b/>
          <w:bCs/>
          <w:sz w:val="22"/>
          <w:szCs w:val="22"/>
        </w:rPr>
        <w:t>Hernández, E.,</w:t>
      </w:r>
      <w:r w:rsidRPr="00FC3999">
        <w:rPr>
          <w:sz w:val="22"/>
          <w:szCs w:val="22"/>
        </w:rPr>
        <w:t xml:space="preserve"> &amp; *</w:t>
      </w:r>
      <w:proofErr w:type="spellStart"/>
      <w:r w:rsidRPr="00FC3999">
        <w:rPr>
          <w:sz w:val="22"/>
          <w:szCs w:val="22"/>
        </w:rPr>
        <w:t>Ogali</w:t>
      </w:r>
      <w:proofErr w:type="spellEnd"/>
      <w:r w:rsidRPr="00FC3999">
        <w:rPr>
          <w:sz w:val="22"/>
          <w:szCs w:val="22"/>
        </w:rPr>
        <w:t xml:space="preserve">-Frederic, D. </w:t>
      </w:r>
      <w:r>
        <w:rPr>
          <w:sz w:val="22"/>
          <w:szCs w:val="22"/>
        </w:rPr>
        <w:t xml:space="preserve">(2022). Self-authorship.  In N. Zhang, P. McCluskey-Titus, &amp; T. W. Cawthon (Eds.), </w:t>
      </w:r>
      <w:r w:rsidRPr="00FC3999">
        <w:rPr>
          <w:i/>
          <w:iCs/>
          <w:sz w:val="22"/>
          <w:szCs w:val="22"/>
        </w:rPr>
        <w:t>Theory of college student development: Integration of knowledge, skills, and application</w:t>
      </w:r>
      <w:r w:rsidR="00813141">
        <w:rPr>
          <w:i/>
          <w:iCs/>
          <w:sz w:val="22"/>
          <w:szCs w:val="22"/>
        </w:rPr>
        <w:t xml:space="preserve"> </w:t>
      </w:r>
      <w:r w:rsidR="00813141" w:rsidRPr="00813141">
        <w:rPr>
          <w:sz w:val="22"/>
          <w:szCs w:val="22"/>
        </w:rPr>
        <w:t>(pp. 277-298)</w:t>
      </w:r>
      <w:r w:rsidRPr="00813141">
        <w:rPr>
          <w:sz w:val="22"/>
          <w:szCs w:val="22"/>
        </w:rPr>
        <w:t>.</w:t>
      </w:r>
      <w:r>
        <w:rPr>
          <w:sz w:val="22"/>
          <w:szCs w:val="22"/>
        </w:rPr>
        <w:t xml:space="preserve">  Charles C. Thomas.</w:t>
      </w:r>
    </w:p>
    <w:p w14:paraId="5E38B61C" w14:textId="77777777" w:rsidR="00703F3A" w:rsidRDefault="00703F3A" w:rsidP="00AC62E5">
      <w:pPr>
        <w:ind w:left="720" w:hanging="720"/>
        <w:rPr>
          <w:b/>
          <w:sz w:val="22"/>
          <w:szCs w:val="22"/>
        </w:rPr>
      </w:pPr>
    </w:p>
    <w:p w14:paraId="50335C0E" w14:textId="636D72F3" w:rsidR="000C7984" w:rsidRDefault="000C7984" w:rsidP="000C7984">
      <w:pPr>
        <w:ind w:left="720" w:hanging="720"/>
      </w:pPr>
      <w:r w:rsidRPr="002E57C9">
        <w:rPr>
          <w:b/>
          <w:bCs/>
          <w:sz w:val="22"/>
          <w:szCs w:val="22"/>
        </w:rPr>
        <w:t>Hern</w:t>
      </w:r>
      <w:r>
        <w:rPr>
          <w:b/>
          <w:bCs/>
          <w:sz w:val="22"/>
          <w:szCs w:val="22"/>
        </w:rPr>
        <w:t>á</w:t>
      </w:r>
      <w:r w:rsidRPr="002E57C9">
        <w:rPr>
          <w:b/>
          <w:bCs/>
          <w:sz w:val="22"/>
          <w:szCs w:val="22"/>
        </w:rPr>
        <w:t>ndez, E</w:t>
      </w:r>
      <w:r w:rsidRPr="002E57C9">
        <w:rPr>
          <w:sz w:val="22"/>
          <w:szCs w:val="22"/>
        </w:rPr>
        <w:t>.</w:t>
      </w:r>
      <w:r>
        <w:rPr>
          <w:sz w:val="22"/>
          <w:szCs w:val="22"/>
        </w:rPr>
        <w:t>, *Harris, D. M.</w:t>
      </w:r>
      <w:r w:rsidRPr="002E57C9">
        <w:rPr>
          <w:sz w:val="22"/>
          <w:szCs w:val="22"/>
        </w:rPr>
        <w:t xml:space="preserve"> (</w:t>
      </w:r>
      <w:r>
        <w:rPr>
          <w:sz w:val="22"/>
          <w:szCs w:val="22"/>
        </w:rPr>
        <w:t>2022</w:t>
      </w:r>
      <w:r w:rsidRPr="002E57C9">
        <w:rPr>
          <w:sz w:val="22"/>
          <w:szCs w:val="22"/>
        </w:rPr>
        <w:t xml:space="preserve">). Racism as trauma. In T. </w:t>
      </w:r>
      <w:proofErr w:type="spellStart"/>
      <w:r w:rsidRPr="002E57C9">
        <w:rPr>
          <w:sz w:val="22"/>
          <w:szCs w:val="22"/>
        </w:rPr>
        <w:t>Shalka</w:t>
      </w:r>
      <w:proofErr w:type="spellEnd"/>
      <w:r w:rsidRPr="002E57C9">
        <w:rPr>
          <w:sz w:val="22"/>
          <w:szCs w:val="22"/>
        </w:rPr>
        <w:t xml:space="preserve"> &amp; W. K. Okello (Eds.), </w:t>
      </w:r>
      <w:r w:rsidRPr="002E57C9">
        <w:rPr>
          <w:i/>
          <w:iCs/>
          <w:sz w:val="22"/>
          <w:szCs w:val="22"/>
        </w:rPr>
        <w:t xml:space="preserve">New directions for student services - </w:t>
      </w:r>
      <w:r>
        <w:rPr>
          <w:i/>
          <w:iCs/>
          <w:sz w:val="22"/>
          <w:szCs w:val="22"/>
        </w:rPr>
        <w:t>T</w:t>
      </w:r>
      <w:r w:rsidRPr="002E57C9">
        <w:rPr>
          <w:i/>
          <w:iCs/>
          <w:sz w:val="22"/>
          <w:szCs w:val="22"/>
        </w:rPr>
        <w:t xml:space="preserve">rauma-informed practice in student affairs: </w:t>
      </w:r>
      <w:r>
        <w:rPr>
          <w:i/>
          <w:iCs/>
          <w:sz w:val="22"/>
          <w:szCs w:val="22"/>
        </w:rPr>
        <w:t>M</w:t>
      </w:r>
      <w:r w:rsidRPr="002E57C9">
        <w:rPr>
          <w:i/>
          <w:iCs/>
          <w:sz w:val="22"/>
          <w:szCs w:val="22"/>
        </w:rPr>
        <w:t>ultidimensional considerations for care, healing, and wellbein</w:t>
      </w:r>
      <w:r>
        <w:rPr>
          <w:i/>
          <w:iCs/>
          <w:sz w:val="22"/>
          <w:szCs w:val="22"/>
        </w:rPr>
        <w:t xml:space="preserve">g </w:t>
      </w:r>
      <w:r w:rsidRPr="000C7984">
        <w:rPr>
          <w:sz w:val="22"/>
          <w:szCs w:val="22"/>
        </w:rPr>
        <w:t>(pp. 95-103).</w:t>
      </w:r>
      <w:r w:rsidRPr="002E57C9">
        <w:rPr>
          <w:sz w:val="22"/>
          <w:szCs w:val="22"/>
        </w:rPr>
        <w:t xml:space="preserve"> Jossey-</w:t>
      </w:r>
      <w:r w:rsidRPr="000C7984">
        <w:t>Bass. DOI: 10.1002/ss.20418</w:t>
      </w:r>
    </w:p>
    <w:p w14:paraId="149DCF34" w14:textId="77777777" w:rsidR="009316A4" w:rsidRPr="000C7984" w:rsidRDefault="009316A4" w:rsidP="000C7984">
      <w:pPr>
        <w:ind w:left="720" w:hanging="720"/>
      </w:pPr>
    </w:p>
    <w:p w14:paraId="3779EB00" w14:textId="78DFC2A5" w:rsidR="00887FEE" w:rsidRPr="00AC62E5" w:rsidRDefault="00887FEE" w:rsidP="00AC62E5">
      <w:pPr>
        <w:ind w:left="720" w:hanging="720"/>
        <w:rPr>
          <w:sz w:val="22"/>
          <w:szCs w:val="22"/>
        </w:rPr>
      </w:pPr>
      <w:r w:rsidRPr="009C3792">
        <w:rPr>
          <w:b/>
          <w:sz w:val="22"/>
          <w:szCs w:val="22"/>
        </w:rPr>
        <w:lastRenderedPageBreak/>
        <w:t xml:space="preserve">Hernandez, E. </w:t>
      </w:r>
      <w:r w:rsidRPr="009C3792">
        <w:rPr>
          <w:sz w:val="22"/>
          <w:szCs w:val="22"/>
        </w:rPr>
        <w:t>(</w:t>
      </w:r>
      <w:r w:rsidR="00E62001">
        <w:rPr>
          <w:sz w:val="22"/>
          <w:szCs w:val="22"/>
        </w:rPr>
        <w:t>2021</w:t>
      </w:r>
      <w:r w:rsidRPr="009C3792">
        <w:rPr>
          <w:sz w:val="22"/>
          <w:szCs w:val="22"/>
        </w:rPr>
        <w:t>).</w:t>
      </w:r>
      <w:r w:rsidR="00AC62E5" w:rsidRPr="00AC62E5">
        <w:rPr>
          <w:sz w:val="22"/>
          <w:szCs w:val="22"/>
        </w:rPr>
        <w:t xml:space="preserve"> </w:t>
      </w:r>
      <w:r w:rsidR="00AC62E5">
        <w:rPr>
          <w:sz w:val="22"/>
          <w:szCs w:val="22"/>
        </w:rPr>
        <w:t>P</w:t>
      </w:r>
      <w:r w:rsidR="00AC62E5" w:rsidRPr="00AC62E5">
        <w:rPr>
          <w:sz w:val="22"/>
          <w:szCs w:val="22"/>
        </w:rPr>
        <w:t>ossibilities and considerations for the future of student development theory research</w:t>
      </w:r>
      <w:r w:rsidRPr="009C3792">
        <w:rPr>
          <w:bCs/>
          <w:iCs/>
          <w:color w:val="000000"/>
          <w:sz w:val="22"/>
          <w:szCs w:val="22"/>
          <w:shd w:val="clear" w:color="auto" w:fill="FFFFFF"/>
        </w:rPr>
        <w:t xml:space="preserve">. In N. Garcia, C. Salinas, &amp; J. Cisneros (Eds.), </w:t>
      </w:r>
      <w:r w:rsidRPr="009C3792">
        <w:rPr>
          <w:bCs/>
          <w:i/>
          <w:iCs/>
          <w:color w:val="201F1E"/>
          <w:sz w:val="22"/>
          <w:szCs w:val="22"/>
          <w:bdr w:val="none" w:sz="0" w:space="0" w:color="auto" w:frame="1"/>
          <w:shd w:val="clear" w:color="auto" w:fill="FFFFFF"/>
        </w:rPr>
        <w:t>Studying Latinx/a/o students in higher education: A critical analysis of concepts, theory, and methodologies</w:t>
      </w:r>
      <w:r w:rsidR="0061696D" w:rsidRPr="0061696D">
        <w:rPr>
          <w:bCs/>
          <w:color w:val="201F1E"/>
          <w:sz w:val="22"/>
          <w:szCs w:val="22"/>
          <w:bdr w:val="none" w:sz="0" w:space="0" w:color="auto" w:frame="1"/>
          <w:shd w:val="clear" w:color="auto" w:fill="FFFFFF"/>
        </w:rPr>
        <w:t xml:space="preserve"> (pp. 16-29)</w:t>
      </w:r>
      <w:r w:rsidRPr="0061696D">
        <w:rPr>
          <w:bCs/>
          <w:color w:val="201F1E"/>
          <w:sz w:val="22"/>
          <w:szCs w:val="22"/>
          <w:bdr w:val="none" w:sz="0" w:space="0" w:color="auto" w:frame="1"/>
          <w:shd w:val="clear" w:color="auto" w:fill="FFFFFF"/>
        </w:rPr>
        <w:t xml:space="preserve">.  </w:t>
      </w:r>
      <w:r w:rsidRPr="009C3792">
        <w:rPr>
          <w:bCs/>
          <w:iCs/>
          <w:color w:val="201F1E"/>
          <w:sz w:val="22"/>
          <w:szCs w:val="22"/>
          <w:bdr w:val="none" w:sz="0" w:space="0" w:color="auto" w:frame="1"/>
          <w:shd w:val="clear" w:color="auto" w:fill="FFFFFF"/>
        </w:rPr>
        <w:t>Routledge</w:t>
      </w:r>
      <w:r>
        <w:rPr>
          <w:bCs/>
          <w:iCs/>
          <w:color w:val="201F1E"/>
          <w:sz w:val="22"/>
          <w:szCs w:val="22"/>
          <w:bdr w:val="none" w:sz="0" w:space="0" w:color="auto" w:frame="1"/>
          <w:shd w:val="clear" w:color="auto" w:fill="FFFFFF"/>
        </w:rPr>
        <w:t>.</w:t>
      </w:r>
    </w:p>
    <w:p w14:paraId="7CDCD497" w14:textId="77777777" w:rsidR="00887FEE" w:rsidRPr="009C3792" w:rsidRDefault="00887FEE" w:rsidP="00887FEE">
      <w:pPr>
        <w:ind w:left="720" w:hanging="720"/>
        <w:rPr>
          <w:sz w:val="22"/>
          <w:szCs w:val="22"/>
        </w:rPr>
      </w:pPr>
    </w:p>
    <w:p w14:paraId="7DD0D833" w14:textId="3B3B2323" w:rsidR="002F2475" w:rsidRPr="009C3792" w:rsidRDefault="002F2475" w:rsidP="002F2475">
      <w:pPr>
        <w:shd w:val="clear" w:color="auto" w:fill="FFFFFF"/>
        <w:ind w:left="720" w:hanging="720"/>
        <w:rPr>
          <w:color w:val="000000"/>
          <w:sz w:val="22"/>
          <w:szCs w:val="22"/>
        </w:rPr>
      </w:pPr>
      <w:r w:rsidRPr="009C3792">
        <w:rPr>
          <w:sz w:val="22"/>
          <w:szCs w:val="22"/>
        </w:rPr>
        <w:t xml:space="preserve">Tomlinson-Clarke, S.M., &amp; </w:t>
      </w:r>
      <w:r w:rsidRPr="009C3792">
        <w:rPr>
          <w:b/>
          <w:sz w:val="22"/>
          <w:szCs w:val="22"/>
        </w:rPr>
        <w:t>Hernández, E.</w:t>
      </w:r>
      <w:r w:rsidRPr="009C3792">
        <w:rPr>
          <w:sz w:val="22"/>
          <w:szCs w:val="22"/>
        </w:rPr>
        <w:t xml:space="preserve"> (</w:t>
      </w:r>
      <w:r w:rsidR="00F26C63" w:rsidRPr="009C3792">
        <w:rPr>
          <w:sz w:val="22"/>
          <w:szCs w:val="22"/>
        </w:rPr>
        <w:t>2019</w:t>
      </w:r>
      <w:r w:rsidRPr="009C3792">
        <w:rPr>
          <w:sz w:val="22"/>
          <w:szCs w:val="22"/>
        </w:rPr>
        <w:t xml:space="preserve">). Using culturally appropriate intervention strategies in practice.  In </w:t>
      </w:r>
      <w:r w:rsidR="00F26C63" w:rsidRPr="009C3792">
        <w:rPr>
          <w:sz w:val="22"/>
          <w:szCs w:val="22"/>
        </w:rPr>
        <w:t xml:space="preserve">M. Howard-Hamilton </w:t>
      </w:r>
      <w:r w:rsidRPr="009C3792">
        <w:rPr>
          <w:sz w:val="22"/>
          <w:szCs w:val="22"/>
        </w:rPr>
        <w:t xml:space="preserve">N. Zhang (Eds.), </w:t>
      </w:r>
      <w:r w:rsidRPr="009C3792">
        <w:rPr>
          <w:i/>
          <w:iCs/>
          <w:color w:val="000000"/>
          <w:sz w:val="22"/>
          <w:szCs w:val="22"/>
        </w:rPr>
        <w:t>Multicultural and diversity issues in student affairs practice: A professional competency-based approach</w:t>
      </w:r>
      <w:r w:rsidR="00D0249A" w:rsidRPr="009C3792">
        <w:rPr>
          <w:i/>
          <w:iCs/>
          <w:color w:val="000000"/>
          <w:sz w:val="22"/>
          <w:szCs w:val="22"/>
        </w:rPr>
        <w:t xml:space="preserve"> </w:t>
      </w:r>
      <w:r w:rsidR="00F26C63" w:rsidRPr="009C3792">
        <w:rPr>
          <w:color w:val="000000"/>
          <w:sz w:val="22"/>
          <w:szCs w:val="22"/>
        </w:rPr>
        <w:t>(</w:t>
      </w:r>
      <w:r w:rsidR="00D0249A" w:rsidRPr="009C3792">
        <w:rPr>
          <w:color w:val="000000"/>
          <w:sz w:val="22"/>
          <w:szCs w:val="22"/>
        </w:rPr>
        <w:t xml:space="preserve">pp. </w:t>
      </w:r>
      <w:r w:rsidR="00F26C63" w:rsidRPr="009C3792">
        <w:rPr>
          <w:color w:val="000000"/>
          <w:sz w:val="22"/>
          <w:szCs w:val="22"/>
        </w:rPr>
        <w:t>189-208).  Thomas Publisher.</w:t>
      </w:r>
    </w:p>
    <w:p w14:paraId="2160EFE5" w14:textId="77777777" w:rsidR="002F2475" w:rsidRPr="009C3792" w:rsidRDefault="002F2475" w:rsidP="002F2475">
      <w:pPr>
        <w:shd w:val="clear" w:color="auto" w:fill="FFFFFF"/>
        <w:ind w:left="720" w:hanging="720"/>
        <w:rPr>
          <w:color w:val="000000"/>
          <w:sz w:val="22"/>
          <w:szCs w:val="22"/>
        </w:rPr>
      </w:pPr>
    </w:p>
    <w:p w14:paraId="443CBDE4" w14:textId="66BFBE78" w:rsidR="007A5CDE" w:rsidRPr="009C3792" w:rsidRDefault="00876316" w:rsidP="007A5CDE">
      <w:pPr>
        <w:ind w:left="720" w:hanging="720"/>
        <w:rPr>
          <w:sz w:val="22"/>
          <w:szCs w:val="22"/>
        </w:rPr>
      </w:pPr>
      <w:r w:rsidRPr="009C3792">
        <w:rPr>
          <w:b/>
          <w:sz w:val="22"/>
          <w:szCs w:val="22"/>
        </w:rPr>
        <w:t xml:space="preserve">Hernández, E., </w:t>
      </w:r>
      <w:r w:rsidRPr="009C3792">
        <w:rPr>
          <w:sz w:val="22"/>
          <w:szCs w:val="22"/>
        </w:rPr>
        <w:t>&amp; *Orozco, R.</w:t>
      </w:r>
      <w:r w:rsidRPr="009C3792">
        <w:rPr>
          <w:b/>
          <w:sz w:val="22"/>
          <w:szCs w:val="22"/>
        </w:rPr>
        <w:t xml:space="preserve"> </w:t>
      </w:r>
      <w:r w:rsidRPr="009C3792">
        <w:rPr>
          <w:sz w:val="22"/>
          <w:szCs w:val="22"/>
        </w:rPr>
        <w:t>(2019).  Latin</w:t>
      </w:r>
      <w:r w:rsidR="007A5CDE" w:rsidRPr="009C3792">
        <w:rPr>
          <w:sz w:val="22"/>
          <w:szCs w:val="22"/>
        </w:rPr>
        <w:t>x</w:t>
      </w:r>
      <w:r w:rsidRPr="009C3792">
        <w:rPr>
          <w:sz w:val="22"/>
          <w:szCs w:val="22"/>
        </w:rPr>
        <w:t xml:space="preserve"> student </w:t>
      </w:r>
      <w:r w:rsidR="007A5CDE" w:rsidRPr="009C3792">
        <w:rPr>
          <w:sz w:val="22"/>
          <w:szCs w:val="22"/>
        </w:rPr>
        <w:t>activism: Historical and contemporary perspectives</w:t>
      </w:r>
      <w:r w:rsidRPr="009C3792">
        <w:rPr>
          <w:sz w:val="22"/>
          <w:szCs w:val="22"/>
        </w:rPr>
        <w:t xml:space="preserve">.  In P. </w:t>
      </w:r>
      <w:proofErr w:type="spellStart"/>
      <w:r w:rsidRPr="009C3792">
        <w:rPr>
          <w:sz w:val="22"/>
          <w:szCs w:val="22"/>
        </w:rPr>
        <w:t>Sasso</w:t>
      </w:r>
      <w:proofErr w:type="spellEnd"/>
      <w:r w:rsidRPr="009C3792">
        <w:rPr>
          <w:sz w:val="22"/>
          <w:szCs w:val="22"/>
        </w:rPr>
        <w:t xml:space="preserve"> &amp; J. </w:t>
      </w:r>
      <w:proofErr w:type="spellStart"/>
      <w:r w:rsidRPr="009C3792">
        <w:rPr>
          <w:sz w:val="22"/>
          <w:szCs w:val="22"/>
        </w:rPr>
        <w:t>DeVitis</w:t>
      </w:r>
      <w:proofErr w:type="spellEnd"/>
      <w:r w:rsidRPr="009C3792">
        <w:rPr>
          <w:sz w:val="22"/>
          <w:szCs w:val="22"/>
        </w:rPr>
        <w:t xml:space="preserve"> (Eds.), </w:t>
      </w:r>
      <w:r w:rsidRPr="009C3792">
        <w:rPr>
          <w:i/>
          <w:sz w:val="22"/>
          <w:szCs w:val="22"/>
        </w:rPr>
        <w:t>Student activism in the academy: Its struggles and promise</w:t>
      </w:r>
      <w:r w:rsidR="007A5CDE" w:rsidRPr="009C3792">
        <w:rPr>
          <w:i/>
          <w:sz w:val="22"/>
          <w:szCs w:val="22"/>
        </w:rPr>
        <w:t xml:space="preserve"> </w:t>
      </w:r>
      <w:r w:rsidR="007A5CDE" w:rsidRPr="009C3792">
        <w:rPr>
          <w:sz w:val="22"/>
          <w:szCs w:val="22"/>
        </w:rPr>
        <w:t>(pp. 179-189</w:t>
      </w:r>
      <w:r w:rsidR="007A5CDE" w:rsidRPr="009C3792">
        <w:rPr>
          <w:color w:val="000000"/>
          <w:sz w:val="22"/>
          <w:szCs w:val="22"/>
          <w:bdr w:val="none" w:sz="0" w:space="0" w:color="auto" w:frame="1"/>
          <w:shd w:val="clear" w:color="auto" w:fill="FFFFFF"/>
        </w:rPr>
        <w:t>).</w:t>
      </w:r>
      <w:r w:rsidR="007A5CDE" w:rsidRPr="009C3792">
        <w:rPr>
          <w:i/>
          <w:iCs/>
          <w:color w:val="000000"/>
          <w:sz w:val="22"/>
          <w:szCs w:val="22"/>
          <w:shd w:val="clear" w:color="auto" w:fill="FFFFFF"/>
        </w:rPr>
        <w:t> </w:t>
      </w:r>
      <w:r w:rsidR="007A5CDE" w:rsidRPr="009C3792">
        <w:rPr>
          <w:color w:val="000000"/>
          <w:sz w:val="22"/>
          <w:szCs w:val="22"/>
          <w:shd w:val="clear" w:color="auto" w:fill="FFFFFF"/>
        </w:rPr>
        <w:t xml:space="preserve"> Myers Education Press.</w:t>
      </w:r>
    </w:p>
    <w:p w14:paraId="45D24779" w14:textId="39210EAC" w:rsidR="007A5CDE" w:rsidRPr="009C3792" w:rsidRDefault="007A5CDE" w:rsidP="007A5CDE">
      <w:pPr>
        <w:pStyle w:val="BodyText3"/>
        <w:ind w:left="720" w:hanging="720"/>
        <w:rPr>
          <w:szCs w:val="22"/>
        </w:rPr>
      </w:pPr>
    </w:p>
    <w:p w14:paraId="080CB4F3" w14:textId="7C25CB24" w:rsidR="00443F70" w:rsidRPr="009C3792" w:rsidRDefault="00443F70" w:rsidP="00443F70">
      <w:pPr>
        <w:pStyle w:val="BodyText3"/>
        <w:ind w:left="720" w:hanging="720"/>
        <w:rPr>
          <w:szCs w:val="22"/>
        </w:rPr>
      </w:pPr>
      <w:r w:rsidRPr="009C3792">
        <w:rPr>
          <w:b/>
          <w:color w:val="222222"/>
          <w:szCs w:val="22"/>
          <w:shd w:val="clear" w:color="auto" w:fill="FFFFFF"/>
        </w:rPr>
        <w:t>Hernández, E</w:t>
      </w:r>
      <w:r w:rsidR="00656978" w:rsidRPr="009C3792">
        <w:rPr>
          <w:color w:val="222222"/>
          <w:szCs w:val="22"/>
          <w:shd w:val="clear" w:color="auto" w:fill="FFFFFF"/>
        </w:rPr>
        <w:t>., &amp; Estudillo, A. G. (2018</w:t>
      </w:r>
      <w:r w:rsidRPr="009C3792">
        <w:rPr>
          <w:color w:val="222222"/>
          <w:szCs w:val="22"/>
          <w:shd w:val="clear" w:color="auto" w:fill="FFFFFF"/>
        </w:rPr>
        <w:t xml:space="preserve">).  </w:t>
      </w:r>
      <w:r w:rsidRPr="009C3792">
        <w:rPr>
          <w:szCs w:val="22"/>
        </w:rPr>
        <w:t xml:space="preserve">The college choice process for high achieving Latinas.  In A. de los Santos, </w:t>
      </w:r>
      <w:r w:rsidR="00656978" w:rsidRPr="009C3792">
        <w:rPr>
          <w:szCs w:val="22"/>
        </w:rPr>
        <w:t xml:space="preserve">L. </w:t>
      </w:r>
      <w:proofErr w:type="spellStart"/>
      <w:r w:rsidR="00656978" w:rsidRPr="009C3792">
        <w:rPr>
          <w:szCs w:val="22"/>
        </w:rPr>
        <w:t>Rendón</w:t>
      </w:r>
      <w:proofErr w:type="spellEnd"/>
      <w:r w:rsidR="00656978" w:rsidRPr="009C3792">
        <w:rPr>
          <w:szCs w:val="22"/>
        </w:rPr>
        <w:t xml:space="preserve">, </w:t>
      </w:r>
      <w:r w:rsidRPr="009C3792">
        <w:rPr>
          <w:szCs w:val="22"/>
        </w:rPr>
        <w:t xml:space="preserve">G. F. Keller, </w:t>
      </w:r>
      <w:r w:rsidR="00656978" w:rsidRPr="009C3792">
        <w:rPr>
          <w:szCs w:val="22"/>
        </w:rPr>
        <w:t xml:space="preserve">A. </w:t>
      </w:r>
      <w:proofErr w:type="spellStart"/>
      <w:r w:rsidR="00656978" w:rsidRPr="009C3792">
        <w:rPr>
          <w:szCs w:val="22"/>
        </w:rPr>
        <w:t>Acereda</w:t>
      </w:r>
      <w:proofErr w:type="spellEnd"/>
      <w:r w:rsidR="00656978" w:rsidRPr="009C3792">
        <w:rPr>
          <w:szCs w:val="22"/>
        </w:rPr>
        <w:t xml:space="preserve">, E. M. Bensimon, &amp; R. Tannenbaum </w:t>
      </w:r>
      <w:r w:rsidRPr="009C3792">
        <w:rPr>
          <w:szCs w:val="22"/>
        </w:rPr>
        <w:t xml:space="preserve">(Eds.), </w:t>
      </w:r>
      <w:r w:rsidR="00656978" w:rsidRPr="009C3792">
        <w:rPr>
          <w:i/>
          <w:szCs w:val="22"/>
        </w:rPr>
        <w:t xml:space="preserve">New directions: Assessment and preparation of </w:t>
      </w:r>
      <w:r w:rsidRPr="009C3792">
        <w:rPr>
          <w:i/>
          <w:szCs w:val="22"/>
        </w:rPr>
        <w:t>Hispanic college students</w:t>
      </w:r>
      <w:r w:rsidR="00656978" w:rsidRPr="009C3792">
        <w:rPr>
          <w:i/>
          <w:szCs w:val="22"/>
        </w:rPr>
        <w:t xml:space="preserve">, </w:t>
      </w:r>
      <w:r w:rsidR="00656978" w:rsidRPr="009C3792">
        <w:rPr>
          <w:szCs w:val="22"/>
        </w:rPr>
        <w:t>(pp. 141-158</w:t>
      </w:r>
      <w:r w:rsidR="00A55F0E">
        <w:rPr>
          <w:szCs w:val="22"/>
        </w:rPr>
        <w:t xml:space="preserve">. </w:t>
      </w:r>
      <w:r w:rsidR="00656978" w:rsidRPr="009C3792">
        <w:rPr>
          <w:szCs w:val="22"/>
        </w:rPr>
        <w:t>Bilingual Press.</w:t>
      </w:r>
    </w:p>
    <w:p w14:paraId="6A8671B7" w14:textId="77777777" w:rsidR="00443F70" w:rsidRPr="009C3792" w:rsidRDefault="00443F70" w:rsidP="00443F70">
      <w:pPr>
        <w:pStyle w:val="BodyText3"/>
        <w:ind w:left="720" w:hanging="720"/>
        <w:rPr>
          <w:szCs w:val="22"/>
        </w:rPr>
      </w:pPr>
    </w:p>
    <w:p w14:paraId="02F34396" w14:textId="50EF137F" w:rsidR="00B20791" w:rsidRPr="009C3792" w:rsidRDefault="00B20791" w:rsidP="00DD39D8">
      <w:pPr>
        <w:pStyle w:val="BodyText3"/>
        <w:ind w:left="720" w:hanging="720"/>
        <w:rPr>
          <w:color w:val="222222"/>
          <w:szCs w:val="22"/>
          <w:shd w:val="clear" w:color="auto" w:fill="FFFFFF"/>
        </w:rPr>
      </w:pPr>
      <w:r w:rsidRPr="009C3792">
        <w:rPr>
          <w:b/>
          <w:color w:val="222222"/>
          <w:szCs w:val="22"/>
          <w:shd w:val="clear" w:color="auto" w:fill="FFFFFF"/>
        </w:rPr>
        <w:t>Hernández, E</w:t>
      </w:r>
      <w:r w:rsidRPr="009C3792">
        <w:rPr>
          <w:color w:val="222222"/>
          <w:szCs w:val="22"/>
          <w:shd w:val="clear" w:color="auto" w:fill="FFFFFF"/>
        </w:rPr>
        <w:t>. (</w:t>
      </w:r>
      <w:r w:rsidR="009A375F" w:rsidRPr="009C3792">
        <w:rPr>
          <w:color w:val="222222"/>
          <w:szCs w:val="22"/>
          <w:shd w:val="clear" w:color="auto" w:fill="FFFFFF"/>
        </w:rPr>
        <w:t>2017</w:t>
      </w:r>
      <w:r w:rsidRPr="009C3792">
        <w:rPr>
          <w:color w:val="222222"/>
          <w:szCs w:val="22"/>
          <w:shd w:val="clear" w:color="auto" w:fill="FFFFFF"/>
        </w:rPr>
        <w:t xml:space="preserve">).  From the fields to fieldwork: </w:t>
      </w:r>
      <w:proofErr w:type="spellStart"/>
      <w:r w:rsidRPr="009C3792">
        <w:rPr>
          <w:color w:val="222222"/>
          <w:szCs w:val="22"/>
          <w:shd w:val="clear" w:color="auto" w:fill="FFFFFF"/>
        </w:rPr>
        <w:t>Cuentos</w:t>
      </w:r>
      <w:proofErr w:type="spellEnd"/>
      <w:r w:rsidRPr="009C3792">
        <w:rPr>
          <w:color w:val="222222"/>
          <w:szCs w:val="22"/>
          <w:shd w:val="clear" w:color="auto" w:fill="FFFFFF"/>
        </w:rPr>
        <w:t xml:space="preserve"> from the daughter o</w:t>
      </w:r>
      <w:r w:rsidR="00DD39D8" w:rsidRPr="009C3792">
        <w:rPr>
          <w:color w:val="222222"/>
          <w:szCs w:val="22"/>
          <w:shd w:val="clear" w:color="auto" w:fill="FFFFFF"/>
        </w:rPr>
        <w:t>f migrant farmworkers.  In P. A. Pé</w:t>
      </w:r>
      <w:r w:rsidRPr="009C3792">
        <w:rPr>
          <w:color w:val="222222"/>
          <w:szCs w:val="22"/>
          <w:shd w:val="clear" w:color="auto" w:fill="FFFFFF"/>
        </w:rPr>
        <w:t>rez and M. E. Zarate</w:t>
      </w:r>
      <w:r w:rsidR="00DD39D8" w:rsidRPr="009C3792">
        <w:rPr>
          <w:color w:val="222222"/>
          <w:szCs w:val="22"/>
          <w:shd w:val="clear" w:color="auto" w:fill="FFFFFF"/>
        </w:rPr>
        <w:t xml:space="preserve"> (Eds.)</w:t>
      </w:r>
      <w:r w:rsidRPr="009C3792">
        <w:rPr>
          <w:color w:val="222222"/>
          <w:szCs w:val="22"/>
          <w:shd w:val="clear" w:color="auto" w:fill="FFFFFF"/>
        </w:rPr>
        <w:t xml:space="preserve">, </w:t>
      </w:r>
      <w:r w:rsidR="00DD39D8" w:rsidRPr="009C3792">
        <w:rPr>
          <w:i/>
          <w:color w:val="222222"/>
          <w:szCs w:val="22"/>
          <w:shd w:val="clear" w:color="auto" w:fill="FFFFFF"/>
        </w:rPr>
        <w:t>Facilitating educational</w:t>
      </w:r>
      <w:r w:rsidRPr="009C3792">
        <w:rPr>
          <w:i/>
          <w:color w:val="222222"/>
          <w:szCs w:val="22"/>
          <w:shd w:val="clear" w:color="auto" w:fill="FFFFFF"/>
        </w:rPr>
        <w:t xml:space="preserve"> success for migrant farmworker students</w:t>
      </w:r>
      <w:r w:rsidR="00DD39D8" w:rsidRPr="009C3792">
        <w:rPr>
          <w:i/>
          <w:color w:val="222222"/>
          <w:szCs w:val="22"/>
          <w:shd w:val="clear" w:color="auto" w:fill="FFFFFF"/>
        </w:rPr>
        <w:t xml:space="preserve"> in the U.S</w:t>
      </w:r>
      <w:r w:rsidR="009A375F" w:rsidRPr="009C3792">
        <w:rPr>
          <w:i/>
          <w:color w:val="222222"/>
          <w:szCs w:val="22"/>
          <w:shd w:val="clear" w:color="auto" w:fill="FFFFFF"/>
        </w:rPr>
        <w:t xml:space="preserve">, </w:t>
      </w:r>
      <w:r w:rsidR="009A375F" w:rsidRPr="009C3792">
        <w:rPr>
          <w:color w:val="222222"/>
          <w:szCs w:val="22"/>
          <w:shd w:val="clear" w:color="auto" w:fill="FFFFFF"/>
        </w:rPr>
        <w:t>(pp. 113-120)</w:t>
      </w:r>
      <w:r w:rsidRPr="009C3792">
        <w:rPr>
          <w:color w:val="222222"/>
          <w:szCs w:val="22"/>
          <w:shd w:val="clear" w:color="auto" w:fill="FFFFFF"/>
        </w:rPr>
        <w:t>.  Routledge.</w:t>
      </w:r>
    </w:p>
    <w:p w14:paraId="15EFF1D7" w14:textId="77777777" w:rsidR="00B20791" w:rsidRPr="009C3792" w:rsidRDefault="00B20791" w:rsidP="005241CF">
      <w:pPr>
        <w:pStyle w:val="BodyText3"/>
        <w:ind w:left="720" w:hanging="720"/>
        <w:rPr>
          <w:color w:val="222222"/>
          <w:szCs w:val="22"/>
          <w:shd w:val="clear" w:color="auto" w:fill="FFFFFF"/>
        </w:rPr>
      </w:pPr>
    </w:p>
    <w:p w14:paraId="142A34D7" w14:textId="7ECBCCDE" w:rsidR="00455A33" w:rsidRPr="009C3792" w:rsidRDefault="00455A33" w:rsidP="00455A33">
      <w:pPr>
        <w:ind w:left="720" w:hanging="720"/>
        <w:rPr>
          <w:color w:val="222222"/>
          <w:sz w:val="22"/>
          <w:szCs w:val="22"/>
          <w:shd w:val="clear" w:color="auto" w:fill="FFFFFF"/>
        </w:rPr>
      </w:pPr>
      <w:r w:rsidRPr="009C3792">
        <w:rPr>
          <w:b/>
          <w:sz w:val="22"/>
          <w:szCs w:val="22"/>
        </w:rPr>
        <w:t>Hernández, E</w:t>
      </w:r>
      <w:r w:rsidRPr="009C3792">
        <w:rPr>
          <w:sz w:val="22"/>
          <w:szCs w:val="22"/>
        </w:rPr>
        <w:t xml:space="preserve">. (2017).  Critical theoretical perspectives. In J. Schuh, V. Torres, &amp; S. R. Jones (Eds.), </w:t>
      </w:r>
      <w:r w:rsidRPr="009C3792">
        <w:rPr>
          <w:i/>
          <w:sz w:val="22"/>
          <w:szCs w:val="22"/>
        </w:rPr>
        <w:t xml:space="preserve">Student services: A handbook for the profession, </w:t>
      </w:r>
      <w:r w:rsidRPr="009C3792">
        <w:rPr>
          <w:sz w:val="22"/>
          <w:szCs w:val="22"/>
        </w:rPr>
        <w:t>(6</w:t>
      </w:r>
      <w:r w:rsidRPr="009C3792">
        <w:rPr>
          <w:sz w:val="22"/>
          <w:szCs w:val="22"/>
          <w:vertAlign w:val="superscript"/>
        </w:rPr>
        <w:t>th</w:t>
      </w:r>
      <w:r w:rsidRPr="009C3792">
        <w:rPr>
          <w:sz w:val="22"/>
          <w:szCs w:val="22"/>
        </w:rPr>
        <w:t xml:space="preserve"> ed.), (pp. 205-219). Jossey-Bass.</w:t>
      </w:r>
    </w:p>
    <w:p w14:paraId="3239D7AD" w14:textId="77777777" w:rsidR="00455A33" w:rsidRPr="009C3792" w:rsidRDefault="00455A33" w:rsidP="00455A33">
      <w:pPr>
        <w:pStyle w:val="BodyText3"/>
        <w:ind w:left="720" w:hanging="720"/>
        <w:rPr>
          <w:szCs w:val="22"/>
        </w:rPr>
      </w:pPr>
    </w:p>
    <w:p w14:paraId="71A6117E" w14:textId="6B7F69C4" w:rsidR="005241CF" w:rsidRPr="004653FF" w:rsidRDefault="005241CF" w:rsidP="005241CF">
      <w:pPr>
        <w:pStyle w:val="BodyText3"/>
        <w:ind w:left="720" w:hanging="720"/>
        <w:rPr>
          <w:color w:val="222222"/>
          <w:szCs w:val="22"/>
          <w:shd w:val="clear" w:color="auto" w:fill="FFFFFF"/>
        </w:rPr>
      </w:pPr>
      <w:proofErr w:type="spellStart"/>
      <w:r w:rsidRPr="009C3792">
        <w:rPr>
          <w:color w:val="222222"/>
          <w:szCs w:val="22"/>
          <w:shd w:val="clear" w:color="auto" w:fill="FFFFFF"/>
        </w:rPr>
        <w:t>Abes</w:t>
      </w:r>
      <w:proofErr w:type="spellEnd"/>
      <w:r w:rsidRPr="009C3792">
        <w:rPr>
          <w:color w:val="222222"/>
          <w:szCs w:val="22"/>
          <w:shd w:val="clear" w:color="auto" w:fill="FFFFFF"/>
        </w:rPr>
        <w:t>, E.</w:t>
      </w:r>
      <w:r w:rsidR="00E676DA">
        <w:rPr>
          <w:color w:val="222222"/>
          <w:szCs w:val="22"/>
          <w:shd w:val="clear" w:color="auto" w:fill="FFFFFF"/>
        </w:rPr>
        <w:t xml:space="preserve"> S.</w:t>
      </w:r>
      <w:r w:rsidRPr="009C3792">
        <w:rPr>
          <w:color w:val="222222"/>
          <w:szCs w:val="22"/>
          <w:shd w:val="clear" w:color="auto" w:fill="FFFFFF"/>
        </w:rPr>
        <w:t xml:space="preserve"> &amp; </w:t>
      </w:r>
      <w:r w:rsidRPr="009C3792">
        <w:rPr>
          <w:b/>
          <w:color w:val="222222"/>
          <w:szCs w:val="22"/>
          <w:shd w:val="clear" w:color="auto" w:fill="FFFFFF"/>
        </w:rPr>
        <w:t xml:space="preserve">Hernández, E. </w:t>
      </w:r>
      <w:r w:rsidR="004212BE" w:rsidRPr="009C3792">
        <w:rPr>
          <w:color w:val="222222"/>
          <w:szCs w:val="22"/>
          <w:shd w:val="clear" w:color="auto" w:fill="FFFFFF"/>
        </w:rPr>
        <w:t>(</w:t>
      </w:r>
      <w:r w:rsidRPr="009C3792">
        <w:rPr>
          <w:color w:val="222222"/>
          <w:szCs w:val="22"/>
          <w:shd w:val="clear" w:color="auto" w:fill="FFFFFF"/>
        </w:rPr>
        <w:t xml:space="preserve">2016).  Critical and </w:t>
      </w:r>
      <w:proofErr w:type="spellStart"/>
      <w:r w:rsidR="004212BE" w:rsidRPr="009C3792">
        <w:rPr>
          <w:color w:val="222222"/>
          <w:szCs w:val="22"/>
          <w:shd w:val="clear" w:color="auto" w:fill="FFFFFF"/>
        </w:rPr>
        <w:t>poststructural</w:t>
      </w:r>
      <w:proofErr w:type="spellEnd"/>
      <w:r w:rsidRPr="009C3792">
        <w:rPr>
          <w:color w:val="222222"/>
          <w:szCs w:val="22"/>
          <w:shd w:val="clear" w:color="auto" w:fill="FFFFFF"/>
        </w:rPr>
        <w:t xml:space="preserve"> perspectives on self-authorship.  In E. S. </w:t>
      </w:r>
      <w:proofErr w:type="spellStart"/>
      <w:r w:rsidRPr="009C3792">
        <w:rPr>
          <w:color w:val="222222"/>
          <w:szCs w:val="22"/>
          <w:shd w:val="clear" w:color="auto" w:fill="FFFFFF"/>
        </w:rPr>
        <w:t>Abes</w:t>
      </w:r>
      <w:proofErr w:type="spellEnd"/>
      <w:r w:rsidRPr="009C3792">
        <w:rPr>
          <w:color w:val="222222"/>
          <w:szCs w:val="22"/>
          <w:shd w:val="clear" w:color="auto" w:fill="FFFFFF"/>
        </w:rPr>
        <w:t xml:space="preserve"> (Ed.), </w:t>
      </w:r>
      <w:r w:rsidRPr="009C3792">
        <w:rPr>
          <w:i/>
          <w:color w:val="222222"/>
          <w:szCs w:val="22"/>
          <w:shd w:val="clear" w:color="auto" w:fill="FFFFFF"/>
        </w:rPr>
        <w:t>New Directions for Student Services – Diverse and Critical Perspectives on Student Development Theory</w:t>
      </w:r>
      <w:r w:rsidR="004212BE" w:rsidRPr="009C3792">
        <w:rPr>
          <w:i/>
          <w:color w:val="222222"/>
          <w:szCs w:val="22"/>
          <w:shd w:val="clear" w:color="auto" w:fill="FFFFFF"/>
        </w:rPr>
        <w:t>,</w:t>
      </w:r>
      <w:r w:rsidR="004212BE" w:rsidRPr="009C3792">
        <w:rPr>
          <w:color w:val="222222"/>
          <w:szCs w:val="22"/>
          <w:shd w:val="clear" w:color="auto" w:fill="FFFFFF"/>
        </w:rPr>
        <w:t xml:space="preserve"> </w:t>
      </w:r>
      <w:r w:rsidR="00E676DA">
        <w:rPr>
          <w:color w:val="222222"/>
          <w:szCs w:val="22"/>
          <w:shd w:val="clear" w:color="auto" w:fill="FFFFFF"/>
        </w:rPr>
        <w:t>154,</w:t>
      </w:r>
      <w:r w:rsidR="004212BE" w:rsidRPr="009C3792">
        <w:rPr>
          <w:color w:val="222222"/>
          <w:szCs w:val="22"/>
          <w:shd w:val="clear" w:color="auto" w:fill="FFFFFF"/>
        </w:rPr>
        <w:t xml:space="preserve"> 97-108</w:t>
      </w:r>
      <w:r w:rsidRPr="009C3792">
        <w:rPr>
          <w:color w:val="222222"/>
          <w:szCs w:val="22"/>
          <w:shd w:val="clear" w:color="auto" w:fill="FFFFFF"/>
        </w:rPr>
        <w:t>.  Jossey-Bass.</w:t>
      </w:r>
    </w:p>
    <w:p w14:paraId="0AF9F521" w14:textId="77777777" w:rsidR="005241CF" w:rsidRPr="004653FF" w:rsidRDefault="005241CF" w:rsidP="005241CF">
      <w:pPr>
        <w:pStyle w:val="BodyText3"/>
        <w:rPr>
          <w:szCs w:val="22"/>
        </w:rPr>
      </w:pPr>
    </w:p>
    <w:p w14:paraId="04D6DED4" w14:textId="12096DA1" w:rsidR="00370FC9" w:rsidRPr="004653FF" w:rsidRDefault="00370FC9" w:rsidP="00370FC9">
      <w:pPr>
        <w:pStyle w:val="BodyText3"/>
        <w:ind w:left="720" w:hanging="720"/>
        <w:rPr>
          <w:color w:val="222222"/>
          <w:szCs w:val="22"/>
          <w:shd w:val="clear" w:color="auto" w:fill="FFFFFF"/>
        </w:rPr>
      </w:pPr>
      <w:r w:rsidRPr="004653FF">
        <w:rPr>
          <w:b/>
          <w:szCs w:val="22"/>
        </w:rPr>
        <w:t>Hernández, E</w:t>
      </w:r>
      <w:r w:rsidRPr="004653FF">
        <w:rPr>
          <w:szCs w:val="22"/>
        </w:rPr>
        <w:t>. (</w:t>
      </w:r>
      <w:r w:rsidR="00BF36ED" w:rsidRPr="004653FF">
        <w:rPr>
          <w:szCs w:val="22"/>
        </w:rPr>
        <w:t>2015</w:t>
      </w:r>
      <w:r w:rsidRPr="004653FF">
        <w:rPr>
          <w:szCs w:val="22"/>
        </w:rPr>
        <w:t xml:space="preserve">). What is “good” research?  Revealing the paradigmatic tensions in quantitative </w:t>
      </w:r>
      <w:proofErr w:type="spellStart"/>
      <w:r w:rsidRPr="004653FF">
        <w:rPr>
          <w:szCs w:val="22"/>
        </w:rPr>
        <w:t>criticalist</w:t>
      </w:r>
      <w:proofErr w:type="spellEnd"/>
      <w:r w:rsidRPr="004653FF">
        <w:rPr>
          <w:szCs w:val="22"/>
        </w:rPr>
        <w:t xml:space="preserve"> work.  </w:t>
      </w:r>
      <w:r w:rsidRPr="004653FF">
        <w:rPr>
          <w:color w:val="222222"/>
          <w:szCs w:val="22"/>
          <w:shd w:val="clear" w:color="auto" w:fill="FFFFFF"/>
        </w:rPr>
        <w:t xml:space="preserve">In R. Wells &amp; F. Stage (Eds.), </w:t>
      </w:r>
      <w:r w:rsidRPr="004653FF">
        <w:rPr>
          <w:i/>
          <w:color w:val="222222"/>
          <w:szCs w:val="22"/>
          <w:shd w:val="clear" w:color="auto" w:fill="FFFFFF"/>
        </w:rPr>
        <w:t>New Directions for Institutional Research: New scholarship in critical quantitative research – Part 2: New populations, approaches, and challenges</w:t>
      </w:r>
      <w:r w:rsidR="00BF36ED" w:rsidRPr="004653FF">
        <w:rPr>
          <w:i/>
          <w:color w:val="222222"/>
          <w:szCs w:val="22"/>
          <w:shd w:val="clear" w:color="auto" w:fill="FFFFFF"/>
        </w:rPr>
        <w:t xml:space="preserve">, </w:t>
      </w:r>
      <w:r w:rsidR="00BF36ED" w:rsidRPr="004653FF">
        <w:rPr>
          <w:color w:val="222222"/>
          <w:szCs w:val="22"/>
          <w:shd w:val="clear" w:color="auto" w:fill="FFFFFF"/>
        </w:rPr>
        <w:t>(pp. 93-101)</w:t>
      </w:r>
      <w:r w:rsidRPr="004653FF">
        <w:rPr>
          <w:i/>
          <w:color w:val="222222"/>
          <w:szCs w:val="22"/>
          <w:shd w:val="clear" w:color="auto" w:fill="FFFFFF"/>
        </w:rPr>
        <w:t>.</w:t>
      </w:r>
      <w:r w:rsidRPr="004653FF">
        <w:rPr>
          <w:color w:val="222222"/>
          <w:szCs w:val="22"/>
          <w:shd w:val="clear" w:color="auto" w:fill="FFFFFF"/>
        </w:rPr>
        <w:t xml:space="preserve"> Jossey-Bass.</w:t>
      </w:r>
    </w:p>
    <w:p w14:paraId="422F2310" w14:textId="77777777" w:rsidR="00370FC9" w:rsidRPr="004653FF" w:rsidRDefault="00370FC9" w:rsidP="00370FC9">
      <w:pPr>
        <w:pStyle w:val="BodyText3"/>
        <w:ind w:left="720" w:hanging="720"/>
        <w:rPr>
          <w:szCs w:val="22"/>
        </w:rPr>
      </w:pPr>
    </w:p>
    <w:p w14:paraId="58CD5487" w14:textId="0EBF82D9" w:rsidR="00E87764" w:rsidRPr="004653FF" w:rsidRDefault="00E87764" w:rsidP="00E87764">
      <w:pPr>
        <w:ind w:left="720" w:hanging="720"/>
        <w:rPr>
          <w:sz w:val="22"/>
          <w:szCs w:val="22"/>
          <w:shd w:val="clear" w:color="auto" w:fill="FFFFFF"/>
        </w:rPr>
      </w:pPr>
      <w:r w:rsidRPr="004653FF">
        <w:rPr>
          <w:sz w:val="22"/>
          <w:szCs w:val="22"/>
          <w:shd w:val="clear" w:color="auto" w:fill="FFFFFF"/>
        </w:rPr>
        <w:t>Banks, W</w:t>
      </w:r>
      <w:r w:rsidR="00E676DA">
        <w:rPr>
          <w:sz w:val="22"/>
          <w:szCs w:val="22"/>
          <w:shd w:val="clear" w:color="auto" w:fill="FFFFFF"/>
        </w:rPr>
        <w:t>.</w:t>
      </w:r>
      <w:r w:rsidRPr="004653FF">
        <w:rPr>
          <w:sz w:val="22"/>
          <w:szCs w:val="22"/>
          <w:shd w:val="clear" w:color="auto" w:fill="FFFFFF"/>
        </w:rPr>
        <w:t>, Hammond, D., &amp;.</w:t>
      </w:r>
      <w:r w:rsidRPr="004653FF">
        <w:rPr>
          <w:b/>
          <w:sz w:val="22"/>
          <w:szCs w:val="22"/>
          <w:shd w:val="clear" w:color="auto" w:fill="FFFFFF"/>
        </w:rPr>
        <w:t xml:space="preserve"> </w:t>
      </w:r>
      <w:r w:rsidR="00A007A3" w:rsidRPr="004653FF">
        <w:rPr>
          <w:b/>
          <w:sz w:val="22"/>
          <w:szCs w:val="22"/>
          <w:shd w:val="clear" w:color="auto" w:fill="FFFFFF"/>
        </w:rPr>
        <w:t>Hernández</w:t>
      </w:r>
      <w:r w:rsidRPr="004653FF">
        <w:rPr>
          <w:b/>
          <w:sz w:val="22"/>
          <w:szCs w:val="22"/>
          <w:shd w:val="clear" w:color="auto" w:fill="FFFFFF"/>
        </w:rPr>
        <w:t>, E</w:t>
      </w:r>
      <w:r w:rsidR="00B3441B" w:rsidRPr="004653FF">
        <w:rPr>
          <w:sz w:val="22"/>
          <w:szCs w:val="22"/>
          <w:shd w:val="clear" w:color="auto" w:fill="FFFFFF"/>
        </w:rPr>
        <w:t>.</w:t>
      </w:r>
      <w:r w:rsidRPr="004653FF">
        <w:rPr>
          <w:sz w:val="22"/>
          <w:szCs w:val="22"/>
          <w:shd w:val="clear" w:color="auto" w:fill="FFFFFF"/>
        </w:rPr>
        <w:t xml:space="preserve"> </w:t>
      </w:r>
      <w:r w:rsidR="00DF029E" w:rsidRPr="004653FF">
        <w:rPr>
          <w:sz w:val="22"/>
          <w:szCs w:val="22"/>
          <w:shd w:val="clear" w:color="auto" w:fill="FFFFFF"/>
        </w:rPr>
        <w:t>(2014</w:t>
      </w:r>
      <w:r w:rsidRPr="004653FF">
        <w:rPr>
          <w:sz w:val="22"/>
          <w:szCs w:val="22"/>
          <w:shd w:val="clear" w:color="auto" w:fill="FFFFFF"/>
        </w:rPr>
        <w:t>).</w:t>
      </w:r>
      <w:r w:rsidR="00DF029E" w:rsidRPr="004653FF">
        <w:rPr>
          <w:sz w:val="22"/>
          <w:szCs w:val="22"/>
          <w:shd w:val="clear" w:color="auto" w:fill="FFFFFF"/>
        </w:rPr>
        <w:t xml:space="preserve">  </w:t>
      </w:r>
      <w:r w:rsidR="00781181" w:rsidRPr="004653FF">
        <w:rPr>
          <w:sz w:val="22"/>
          <w:szCs w:val="22"/>
          <w:shd w:val="clear" w:color="auto" w:fill="FFFFFF"/>
        </w:rPr>
        <w:t>Serving diverse student populations in college unions</w:t>
      </w:r>
      <w:r w:rsidR="00DF029E" w:rsidRPr="004653FF">
        <w:rPr>
          <w:sz w:val="22"/>
          <w:szCs w:val="22"/>
          <w:shd w:val="clear" w:color="auto" w:fill="FFFFFF"/>
        </w:rPr>
        <w:t>.</w:t>
      </w:r>
      <w:r w:rsidRPr="004653FF">
        <w:rPr>
          <w:sz w:val="22"/>
          <w:szCs w:val="22"/>
          <w:shd w:val="clear" w:color="auto" w:fill="FFFFFF"/>
        </w:rPr>
        <w:t xml:space="preserve"> In D. M. </w:t>
      </w:r>
      <w:proofErr w:type="spellStart"/>
      <w:r w:rsidRPr="004653FF">
        <w:rPr>
          <w:sz w:val="22"/>
          <w:szCs w:val="22"/>
          <w:shd w:val="clear" w:color="auto" w:fill="FFFFFF"/>
        </w:rPr>
        <w:t>DeSawal</w:t>
      </w:r>
      <w:proofErr w:type="spellEnd"/>
      <w:r w:rsidRPr="004653FF">
        <w:rPr>
          <w:sz w:val="22"/>
          <w:szCs w:val="22"/>
          <w:shd w:val="clear" w:color="auto" w:fill="FFFFFF"/>
        </w:rPr>
        <w:t xml:space="preserve"> and T. </w:t>
      </w:r>
      <w:proofErr w:type="spellStart"/>
      <w:r w:rsidRPr="004653FF">
        <w:rPr>
          <w:sz w:val="22"/>
          <w:szCs w:val="22"/>
          <w:shd w:val="clear" w:color="auto" w:fill="FFFFFF"/>
        </w:rPr>
        <w:t>Yakaboski</w:t>
      </w:r>
      <w:proofErr w:type="spellEnd"/>
      <w:r w:rsidRPr="004653FF">
        <w:rPr>
          <w:sz w:val="22"/>
          <w:szCs w:val="22"/>
          <w:shd w:val="clear" w:color="auto" w:fill="FFFFFF"/>
        </w:rPr>
        <w:t xml:space="preserve"> (Eds.), </w:t>
      </w:r>
      <w:r w:rsidRPr="004653FF">
        <w:rPr>
          <w:i/>
          <w:sz w:val="22"/>
          <w:szCs w:val="22"/>
          <w:shd w:val="clear" w:color="auto" w:fill="FFFFFF"/>
        </w:rPr>
        <w:t>New Directions for Stude</w:t>
      </w:r>
      <w:r w:rsidR="00DF029E" w:rsidRPr="004653FF">
        <w:rPr>
          <w:i/>
          <w:sz w:val="22"/>
          <w:szCs w:val="22"/>
          <w:shd w:val="clear" w:color="auto" w:fill="FFFFFF"/>
        </w:rPr>
        <w:t>nt Services - The state of the college</w:t>
      </w:r>
      <w:r w:rsidRPr="004653FF">
        <w:rPr>
          <w:i/>
          <w:sz w:val="22"/>
          <w:szCs w:val="22"/>
          <w:shd w:val="clear" w:color="auto" w:fill="FFFFFF"/>
        </w:rPr>
        <w:t xml:space="preserve"> union: Contemporary issues and trends</w:t>
      </w:r>
      <w:r w:rsidR="00DF029E" w:rsidRPr="004653FF">
        <w:rPr>
          <w:i/>
          <w:sz w:val="22"/>
          <w:szCs w:val="22"/>
          <w:shd w:val="clear" w:color="auto" w:fill="FFFFFF"/>
        </w:rPr>
        <w:t xml:space="preserve">, </w:t>
      </w:r>
      <w:r w:rsidR="00DF029E" w:rsidRPr="004653FF">
        <w:rPr>
          <w:sz w:val="22"/>
          <w:szCs w:val="22"/>
          <w:shd w:val="clear" w:color="auto" w:fill="FFFFFF"/>
        </w:rPr>
        <w:t>(pp. 13-25)</w:t>
      </w:r>
      <w:r w:rsidRPr="004653FF">
        <w:rPr>
          <w:sz w:val="22"/>
          <w:szCs w:val="22"/>
          <w:shd w:val="clear" w:color="auto" w:fill="FFFFFF"/>
        </w:rPr>
        <w:t>. Jossey-Bass.</w:t>
      </w:r>
    </w:p>
    <w:p w14:paraId="5830AC36" w14:textId="77777777" w:rsidR="00E87764" w:rsidRPr="004653FF" w:rsidRDefault="00E87764" w:rsidP="00E87764">
      <w:pPr>
        <w:ind w:left="720" w:hanging="720"/>
        <w:rPr>
          <w:sz w:val="22"/>
          <w:szCs w:val="22"/>
          <w:shd w:val="clear" w:color="auto" w:fill="FFFFFF"/>
        </w:rPr>
      </w:pPr>
    </w:p>
    <w:p w14:paraId="442D8943" w14:textId="640B6BA3" w:rsidR="007A1691" w:rsidRPr="004653FF" w:rsidRDefault="006951CB" w:rsidP="001461F6">
      <w:pPr>
        <w:pStyle w:val="BodyText3"/>
        <w:ind w:left="720" w:hanging="720"/>
        <w:rPr>
          <w:szCs w:val="22"/>
        </w:rPr>
      </w:pPr>
      <w:r w:rsidRPr="004653FF">
        <w:rPr>
          <w:szCs w:val="22"/>
          <w:lang w:val="es-ES_tradnl"/>
        </w:rPr>
        <w:t xml:space="preserve">Torres, V., </w:t>
      </w:r>
      <w:proofErr w:type="spellStart"/>
      <w:r w:rsidRPr="004653FF">
        <w:rPr>
          <w:szCs w:val="22"/>
          <w:lang w:val="es-ES_tradnl"/>
        </w:rPr>
        <w:t>DeSawal</w:t>
      </w:r>
      <w:proofErr w:type="spellEnd"/>
      <w:r w:rsidRPr="004653FF">
        <w:rPr>
          <w:szCs w:val="22"/>
          <w:lang w:val="es-ES_tradnl"/>
        </w:rPr>
        <w:t>, D., &amp;</w:t>
      </w:r>
      <w:r w:rsidR="007A1691" w:rsidRPr="004653FF">
        <w:rPr>
          <w:szCs w:val="22"/>
          <w:lang w:val="es-ES_tradnl"/>
        </w:rPr>
        <w:t xml:space="preserve"> </w:t>
      </w:r>
      <w:r w:rsidR="00A007A3" w:rsidRPr="004653FF">
        <w:rPr>
          <w:b/>
          <w:szCs w:val="22"/>
          <w:lang w:val="es-ES_tradnl"/>
        </w:rPr>
        <w:t>Hernández</w:t>
      </w:r>
      <w:r w:rsidR="007A1691" w:rsidRPr="004653FF">
        <w:rPr>
          <w:b/>
          <w:szCs w:val="22"/>
          <w:lang w:val="es-ES_tradnl"/>
        </w:rPr>
        <w:t>, E</w:t>
      </w:r>
      <w:r w:rsidR="006E0C43" w:rsidRPr="004653FF">
        <w:rPr>
          <w:szCs w:val="22"/>
          <w:lang w:val="es-ES_tradnl"/>
        </w:rPr>
        <w:t>. (</w:t>
      </w:r>
      <w:r w:rsidR="005062A5" w:rsidRPr="004653FF">
        <w:rPr>
          <w:szCs w:val="22"/>
          <w:lang w:val="es-ES_tradnl"/>
        </w:rPr>
        <w:t>2012</w:t>
      </w:r>
      <w:r w:rsidR="00114F5B" w:rsidRPr="004653FF">
        <w:rPr>
          <w:szCs w:val="22"/>
          <w:lang w:val="es-ES_tradnl"/>
        </w:rPr>
        <w:t xml:space="preserve">).  </w:t>
      </w:r>
      <w:r w:rsidR="00114F5B" w:rsidRPr="004653FF">
        <w:rPr>
          <w:szCs w:val="22"/>
        </w:rPr>
        <w:t xml:space="preserve">The importance of </w:t>
      </w:r>
      <w:r w:rsidR="00114F5B" w:rsidRPr="004653FF">
        <w:rPr>
          <w:i/>
          <w:szCs w:val="22"/>
        </w:rPr>
        <w:t>The Student Personnel Point of View</w:t>
      </w:r>
      <w:r w:rsidR="007A1691" w:rsidRPr="004653FF">
        <w:rPr>
          <w:szCs w:val="22"/>
        </w:rPr>
        <w:t xml:space="preserve"> in honoring the past and acknowledging current perspectives.  In K. M. Boyle, J. W. Lowery, and J. A. Mueller (Eds.), </w:t>
      </w:r>
      <w:r w:rsidR="00114F5B" w:rsidRPr="004653FF">
        <w:rPr>
          <w:i/>
          <w:szCs w:val="22"/>
        </w:rPr>
        <w:t>Reflections on the</w:t>
      </w:r>
      <w:r w:rsidR="00114F5B" w:rsidRPr="004653FF">
        <w:rPr>
          <w:szCs w:val="22"/>
        </w:rPr>
        <w:t xml:space="preserve"> </w:t>
      </w:r>
      <w:r w:rsidR="00114F5B" w:rsidRPr="004653FF">
        <w:rPr>
          <w:i/>
          <w:szCs w:val="22"/>
        </w:rPr>
        <w:t>75</w:t>
      </w:r>
      <w:r w:rsidR="00114F5B" w:rsidRPr="004653FF">
        <w:rPr>
          <w:i/>
          <w:szCs w:val="22"/>
          <w:vertAlign w:val="superscript"/>
        </w:rPr>
        <w:t>th</w:t>
      </w:r>
      <w:r w:rsidR="00114F5B" w:rsidRPr="004653FF">
        <w:rPr>
          <w:i/>
          <w:szCs w:val="22"/>
        </w:rPr>
        <w:t xml:space="preserve"> Anniversary of the Student Personnel Point of View</w:t>
      </w:r>
      <w:r w:rsidR="00DF029E" w:rsidRPr="004653FF">
        <w:rPr>
          <w:i/>
          <w:szCs w:val="22"/>
        </w:rPr>
        <w:t>,</w:t>
      </w:r>
      <w:r w:rsidR="005062A5" w:rsidRPr="004653FF">
        <w:rPr>
          <w:szCs w:val="22"/>
        </w:rPr>
        <w:t xml:space="preserve"> (pp. 25-28)</w:t>
      </w:r>
      <w:r w:rsidR="007A1691" w:rsidRPr="004653FF">
        <w:rPr>
          <w:szCs w:val="22"/>
        </w:rPr>
        <w:t>.</w:t>
      </w:r>
      <w:r w:rsidR="005062A5" w:rsidRPr="004653FF">
        <w:rPr>
          <w:szCs w:val="22"/>
        </w:rPr>
        <w:t xml:space="preserve">  ACPA-College Student Educators International.</w:t>
      </w:r>
    </w:p>
    <w:p w14:paraId="21F7AA88" w14:textId="77777777" w:rsidR="007A1691" w:rsidRPr="004653FF" w:rsidRDefault="007A1691" w:rsidP="001461F6">
      <w:pPr>
        <w:pStyle w:val="BodyText3"/>
        <w:ind w:left="720" w:hanging="720"/>
        <w:rPr>
          <w:b/>
          <w:bCs/>
          <w:caps/>
          <w:spacing w:val="20"/>
          <w:szCs w:val="22"/>
        </w:rPr>
      </w:pPr>
    </w:p>
    <w:p w14:paraId="35345010" w14:textId="252D3DE2" w:rsidR="00485327" w:rsidRPr="004653FF" w:rsidRDefault="00A007A3" w:rsidP="001461F6">
      <w:pPr>
        <w:ind w:left="720" w:hanging="720"/>
        <w:rPr>
          <w:sz w:val="22"/>
          <w:szCs w:val="22"/>
        </w:rPr>
      </w:pPr>
      <w:r w:rsidRPr="004653FF">
        <w:rPr>
          <w:b/>
          <w:sz w:val="22"/>
          <w:szCs w:val="22"/>
        </w:rPr>
        <w:t>Hernández</w:t>
      </w:r>
      <w:r w:rsidR="00485327" w:rsidRPr="004653FF">
        <w:rPr>
          <w:b/>
          <w:sz w:val="22"/>
          <w:szCs w:val="22"/>
        </w:rPr>
        <w:t>, E.</w:t>
      </w:r>
      <w:r w:rsidR="00485327" w:rsidRPr="004653FF">
        <w:rPr>
          <w:sz w:val="22"/>
          <w:szCs w:val="22"/>
        </w:rPr>
        <w:t xml:space="preserve"> (2011). Words: The windows to our assumptions and truth. In P. Magolda and M. B. Baxter Magolda (Eds.), </w:t>
      </w:r>
      <w:r w:rsidR="00550039" w:rsidRPr="004653FF">
        <w:rPr>
          <w:i/>
          <w:sz w:val="22"/>
          <w:szCs w:val="22"/>
        </w:rPr>
        <w:t>Contested issues in student a</w:t>
      </w:r>
      <w:r w:rsidR="00485327" w:rsidRPr="004653FF">
        <w:rPr>
          <w:i/>
          <w:sz w:val="22"/>
          <w:szCs w:val="22"/>
        </w:rPr>
        <w:t>ffairs</w:t>
      </w:r>
      <w:r w:rsidR="00550039" w:rsidRPr="004653FF">
        <w:rPr>
          <w:i/>
          <w:sz w:val="22"/>
          <w:szCs w:val="22"/>
        </w:rPr>
        <w:t>: Diverse perspectives and respectful d</w:t>
      </w:r>
      <w:r w:rsidR="005741B0" w:rsidRPr="004653FF">
        <w:rPr>
          <w:i/>
          <w:sz w:val="22"/>
          <w:szCs w:val="22"/>
        </w:rPr>
        <w:t>ialogue</w:t>
      </w:r>
      <w:r w:rsidR="00485327" w:rsidRPr="004653FF">
        <w:rPr>
          <w:i/>
          <w:sz w:val="22"/>
          <w:szCs w:val="22"/>
        </w:rPr>
        <w:t xml:space="preserve">, </w:t>
      </w:r>
      <w:r w:rsidR="00485327" w:rsidRPr="004653FF">
        <w:rPr>
          <w:sz w:val="22"/>
          <w:szCs w:val="22"/>
        </w:rPr>
        <w:t>(pp. 291-296)</w:t>
      </w:r>
      <w:r w:rsidR="00485327" w:rsidRPr="004653FF">
        <w:rPr>
          <w:i/>
          <w:sz w:val="22"/>
          <w:szCs w:val="22"/>
        </w:rPr>
        <w:t>.</w:t>
      </w:r>
      <w:r w:rsidR="00485327" w:rsidRPr="004653FF">
        <w:rPr>
          <w:sz w:val="22"/>
          <w:szCs w:val="22"/>
        </w:rPr>
        <w:t xml:space="preserve"> Stylus.</w:t>
      </w:r>
    </w:p>
    <w:p w14:paraId="32F04DC8" w14:textId="77777777" w:rsidR="00485327" w:rsidRPr="004653FF" w:rsidRDefault="00485327" w:rsidP="001461F6">
      <w:pPr>
        <w:pStyle w:val="BodyText3"/>
        <w:ind w:left="720" w:hanging="720"/>
        <w:rPr>
          <w:bCs/>
          <w:i/>
          <w:szCs w:val="22"/>
        </w:rPr>
      </w:pPr>
    </w:p>
    <w:p w14:paraId="47E4AE93" w14:textId="0BF097BE" w:rsidR="00485327" w:rsidRPr="004653FF" w:rsidRDefault="00A007A3" w:rsidP="001461F6">
      <w:pPr>
        <w:pStyle w:val="BodyText3"/>
        <w:ind w:left="720" w:hanging="720"/>
        <w:rPr>
          <w:b/>
          <w:szCs w:val="22"/>
        </w:rPr>
      </w:pPr>
      <w:r w:rsidRPr="004653FF">
        <w:rPr>
          <w:b/>
          <w:bCs/>
          <w:szCs w:val="22"/>
        </w:rPr>
        <w:t>Hernández</w:t>
      </w:r>
      <w:r w:rsidR="00485327" w:rsidRPr="004653FF">
        <w:rPr>
          <w:b/>
          <w:bCs/>
          <w:szCs w:val="22"/>
        </w:rPr>
        <w:t>, E</w:t>
      </w:r>
      <w:r w:rsidR="00485327" w:rsidRPr="004653FF">
        <w:rPr>
          <w:bCs/>
          <w:szCs w:val="22"/>
        </w:rPr>
        <w:t xml:space="preserve">. (2010). Review of </w:t>
      </w:r>
      <w:r w:rsidR="00490D91" w:rsidRPr="004653FF">
        <w:rPr>
          <w:bCs/>
          <w:szCs w:val="22"/>
        </w:rPr>
        <w:t>“</w:t>
      </w:r>
      <w:r w:rsidR="00485327" w:rsidRPr="004653FF">
        <w:rPr>
          <w:bCs/>
          <w:szCs w:val="22"/>
        </w:rPr>
        <w:t>Unchosen Me: Race, Gender, and Identity among Black Women in College</w:t>
      </w:r>
      <w:r w:rsidR="00490D91" w:rsidRPr="004653FF">
        <w:rPr>
          <w:bCs/>
          <w:szCs w:val="22"/>
        </w:rPr>
        <w:t>”</w:t>
      </w:r>
      <w:r w:rsidR="00485327" w:rsidRPr="004653FF">
        <w:rPr>
          <w:bCs/>
          <w:szCs w:val="22"/>
        </w:rPr>
        <w:t xml:space="preserve"> [book review]. </w:t>
      </w:r>
      <w:r w:rsidR="00485327" w:rsidRPr="004653FF">
        <w:rPr>
          <w:bCs/>
          <w:i/>
          <w:szCs w:val="22"/>
        </w:rPr>
        <w:t xml:space="preserve"> Journal of College Student Development 51</w:t>
      </w:r>
      <w:r w:rsidR="00485327" w:rsidRPr="004653FF">
        <w:rPr>
          <w:bCs/>
          <w:szCs w:val="22"/>
        </w:rPr>
        <w:t>(6), 732-734.</w:t>
      </w:r>
    </w:p>
    <w:p w14:paraId="0EE67BF3" w14:textId="77777777" w:rsidR="00485327" w:rsidRPr="004653FF" w:rsidRDefault="00485327" w:rsidP="001461F6">
      <w:pPr>
        <w:pStyle w:val="BodyText3"/>
        <w:ind w:left="720" w:hanging="720"/>
        <w:rPr>
          <w:szCs w:val="22"/>
        </w:rPr>
      </w:pPr>
    </w:p>
    <w:p w14:paraId="0CB44ED8" w14:textId="0BA65667" w:rsidR="001B4741" w:rsidRPr="00703F3A" w:rsidRDefault="006E0C43" w:rsidP="00703F3A">
      <w:pPr>
        <w:ind w:left="720" w:hanging="720"/>
        <w:rPr>
          <w:sz w:val="22"/>
          <w:szCs w:val="22"/>
        </w:rPr>
      </w:pPr>
      <w:proofErr w:type="spellStart"/>
      <w:r w:rsidRPr="004653FF">
        <w:rPr>
          <w:sz w:val="22"/>
          <w:szCs w:val="22"/>
        </w:rPr>
        <w:lastRenderedPageBreak/>
        <w:t>Ziskin</w:t>
      </w:r>
      <w:proofErr w:type="spellEnd"/>
      <w:r w:rsidRPr="004653FF">
        <w:rPr>
          <w:sz w:val="22"/>
          <w:szCs w:val="22"/>
        </w:rPr>
        <w:t xml:space="preserve">, M.B., </w:t>
      </w:r>
      <w:r w:rsidR="00A007A3" w:rsidRPr="004653FF">
        <w:rPr>
          <w:b/>
          <w:sz w:val="22"/>
          <w:szCs w:val="22"/>
        </w:rPr>
        <w:t>Hernández</w:t>
      </w:r>
      <w:r w:rsidRPr="004653FF">
        <w:rPr>
          <w:b/>
          <w:sz w:val="22"/>
          <w:szCs w:val="22"/>
        </w:rPr>
        <w:t>, E</w:t>
      </w:r>
      <w:r w:rsidRPr="004653FF">
        <w:rPr>
          <w:sz w:val="22"/>
          <w:szCs w:val="22"/>
        </w:rPr>
        <w:t xml:space="preserve">., &amp; Gross, J. P. K. (2009). Supplemental instruction and equity: Assessment of implementation and effects on student persistence.  In </w:t>
      </w:r>
      <w:r w:rsidR="00490D91" w:rsidRPr="004653FF">
        <w:rPr>
          <w:sz w:val="22"/>
          <w:szCs w:val="22"/>
        </w:rPr>
        <w:t xml:space="preserve">D. </w:t>
      </w:r>
      <w:proofErr w:type="spellStart"/>
      <w:r w:rsidR="00490D91" w:rsidRPr="004653FF">
        <w:rPr>
          <w:sz w:val="22"/>
          <w:szCs w:val="22"/>
        </w:rPr>
        <w:t>Hossler</w:t>
      </w:r>
      <w:proofErr w:type="spellEnd"/>
      <w:r w:rsidRPr="004653FF">
        <w:rPr>
          <w:sz w:val="22"/>
          <w:szCs w:val="22"/>
        </w:rPr>
        <w:t xml:space="preserve">, </w:t>
      </w:r>
      <w:r w:rsidR="00490D91" w:rsidRPr="004653FF">
        <w:rPr>
          <w:sz w:val="22"/>
          <w:szCs w:val="22"/>
        </w:rPr>
        <w:t>J. P. K. Gross</w:t>
      </w:r>
      <w:r w:rsidRPr="004653FF">
        <w:rPr>
          <w:sz w:val="22"/>
          <w:szCs w:val="22"/>
        </w:rPr>
        <w:t xml:space="preserve">, &amp; </w:t>
      </w:r>
      <w:r w:rsidR="00490D91" w:rsidRPr="004653FF">
        <w:rPr>
          <w:sz w:val="22"/>
          <w:szCs w:val="22"/>
        </w:rPr>
        <w:t xml:space="preserve">M. </w:t>
      </w:r>
      <w:proofErr w:type="spellStart"/>
      <w:r w:rsidR="00490D91" w:rsidRPr="004653FF">
        <w:rPr>
          <w:sz w:val="22"/>
          <w:szCs w:val="22"/>
        </w:rPr>
        <w:t>Ziskin</w:t>
      </w:r>
      <w:proofErr w:type="spellEnd"/>
      <w:r w:rsidRPr="004653FF">
        <w:rPr>
          <w:sz w:val="22"/>
          <w:szCs w:val="22"/>
        </w:rPr>
        <w:t xml:space="preserve"> (Eds.), </w:t>
      </w:r>
      <w:r w:rsidRPr="004653FF">
        <w:rPr>
          <w:i/>
          <w:sz w:val="22"/>
          <w:szCs w:val="22"/>
        </w:rPr>
        <w:t xml:space="preserve">Readings on Equal Education, 24, </w:t>
      </w:r>
      <w:r w:rsidRPr="004653FF">
        <w:rPr>
          <w:sz w:val="22"/>
          <w:szCs w:val="22"/>
        </w:rPr>
        <w:t>101-120.</w:t>
      </w:r>
    </w:p>
    <w:p w14:paraId="60A206F8" w14:textId="42F240D8" w:rsidR="00D57A04" w:rsidRDefault="00D57A04" w:rsidP="00EC5974">
      <w:pPr>
        <w:rPr>
          <w:szCs w:val="22"/>
        </w:rPr>
      </w:pPr>
    </w:p>
    <w:p w14:paraId="664F3F71" w14:textId="78AD9F6E" w:rsidR="00A86635" w:rsidRPr="008F11B6" w:rsidRDefault="008105CE" w:rsidP="008F11B6">
      <w:pPr>
        <w:pStyle w:val="BodyText3"/>
        <w:ind w:left="720" w:hanging="720"/>
        <w:jc w:val="center"/>
        <w:rPr>
          <w:b/>
          <w:bCs/>
          <w:caps/>
          <w:spacing w:val="20"/>
          <w:sz w:val="24"/>
          <w:szCs w:val="22"/>
        </w:rPr>
      </w:pPr>
      <w:r w:rsidRPr="003B621C">
        <w:rPr>
          <w:b/>
          <w:bCs/>
          <w:caps/>
          <w:spacing w:val="20"/>
          <w:sz w:val="24"/>
          <w:szCs w:val="22"/>
        </w:rPr>
        <w:t>Work</w:t>
      </w:r>
      <w:r w:rsidR="005E2941">
        <w:rPr>
          <w:b/>
          <w:bCs/>
          <w:caps/>
          <w:spacing w:val="20"/>
          <w:sz w:val="24"/>
          <w:szCs w:val="22"/>
        </w:rPr>
        <w:t>s</w:t>
      </w:r>
      <w:r w:rsidR="004F499C">
        <w:rPr>
          <w:b/>
          <w:bCs/>
          <w:caps/>
          <w:spacing w:val="20"/>
          <w:sz w:val="24"/>
          <w:szCs w:val="22"/>
        </w:rPr>
        <w:t xml:space="preserve"> IN PReparation</w:t>
      </w:r>
    </w:p>
    <w:p w14:paraId="1039FE15" w14:textId="77777777" w:rsidR="00887FEE" w:rsidRPr="002E57C9" w:rsidRDefault="00887FEE" w:rsidP="00887FEE">
      <w:pPr>
        <w:rPr>
          <w:sz w:val="22"/>
          <w:szCs w:val="22"/>
        </w:rPr>
      </w:pPr>
    </w:p>
    <w:p w14:paraId="63C0D030" w14:textId="02CAC58B" w:rsidR="00494258" w:rsidRPr="009C3792" w:rsidRDefault="00494258" w:rsidP="00494258">
      <w:pPr>
        <w:ind w:left="720" w:hanging="720"/>
        <w:rPr>
          <w:color w:val="201F1E"/>
          <w:sz w:val="22"/>
          <w:szCs w:val="22"/>
          <w:shd w:val="clear" w:color="auto" w:fill="FFFFFF"/>
        </w:rPr>
      </w:pPr>
      <w:r w:rsidRPr="009C3792">
        <w:rPr>
          <w:b/>
          <w:color w:val="212121"/>
          <w:sz w:val="22"/>
          <w:szCs w:val="22"/>
          <w:shd w:val="clear" w:color="auto" w:fill="FFFFFF"/>
        </w:rPr>
        <w:t xml:space="preserve">Hernández, E. </w:t>
      </w:r>
      <w:r w:rsidRPr="009C3792">
        <w:rPr>
          <w:bCs/>
          <w:color w:val="212121"/>
          <w:sz w:val="22"/>
          <w:szCs w:val="22"/>
          <w:shd w:val="clear" w:color="auto" w:fill="FFFFFF"/>
        </w:rPr>
        <w:t xml:space="preserve">(in preparation). </w:t>
      </w:r>
      <w:r w:rsidRPr="009C3792">
        <w:rPr>
          <w:color w:val="201F1E"/>
          <w:sz w:val="22"/>
          <w:szCs w:val="22"/>
          <w:shd w:val="clear" w:color="auto" w:fill="FFFFFF"/>
        </w:rPr>
        <w:t xml:space="preserve">The Taco Bell Incident-A CRT </w:t>
      </w:r>
      <w:r w:rsidR="002E57C9">
        <w:rPr>
          <w:color w:val="201F1E"/>
          <w:sz w:val="22"/>
          <w:szCs w:val="22"/>
          <w:shd w:val="clear" w:color="auto" w:fill="FFFFFF"/>
        </w:rPr>
        <w:t>h</w:t>
      </w:r>
      <w:r w:rsidRPr="009C3792">
        <w:rPr>
          <w:color w:val="201F1E"/>
          <w:sz w:val="22"/>
          <w:szCs w:val="22"/>
          <w:shd w:val="clear" w:color="auto" w:fill="FFFFFF"/>
        </w:rPr>
        <w:t xml:space="preserve">istorical </w:t>
      </w:r>
      <w:r w:rsidR="002E57C9">
        <w:rPr>
          <w:color w:val="201F1E"/>
          <w:sz w:val="22"/>
          <w:szCs w:val="22"/>
          <w:shd w:val="clear" w:color="auto" w:fill="FFFFFF"/>
        </w:rPr>
        <w:t>a</w:t>
      </w:r>
      <w:r w:rsidRPr="009C3792">
        <w:rPr>
          <w:color w:val="201F1E"/>
          <w:sz w:val="22"/>
          <w:szCs w:val="22"/>
          <w:shd w:val="clear" w:color="auto" w:fill="FFFFFF"/>
        </w:rPr>
        <w:t xml:space="preserve">nalysis of </w:t>
      </w:r>
      <w:r w:rsidR="002E57C9">
        <w:rPr>
          <w:color w:val="201F1E"/>
          <w:sz w:val="22"/>
          <w:szCs w:val="22"/>
          <w:shd w:val="clear" w:color="auto" w:fill="FFFFFF"/>
        </w:rPr>
        <w:t>i</w:t>
      </w:r>
      <w:r w:rsidRPr="009C3792">
        <w:rPr>
          <w:color w:val="201F1E"/>
          <w:sz w:val="22"/>
          <w:szCs w:val="22"/>
          <w:shd w:val="clear" w:color="auto" w:fill="FFFFFF"/>
        </w:rPr>
        <w:t xml:space="preserve">nstitutionalized </w:t>
      </w:r>
      <w:r w:rsidR="002E57C9">
        <w:rPr>
          <w:color w:val="201F1E"/>
          <w:sz w:val="22"/>
          <w:szCs w:val="22"/>
          <w:shd w:val="clear" w:color="auto" w:fill="FFFFFF"/>
        </w:rPr>
        <w:t>r</w:t>
      </w:r>
      <w:r w:rsidRPr="009C3792">
        <w:rPr>
          <w:color w:val="201F1E"/>
          <w:sz w:val="22"/>
          <w:szCs w:val="22"/>
          <w:shd w:val="clear" w:color="auto" w:fill="FFFFFF"/>
        </w:rPr>
        <w:t xml:space="preserve">acism and Latina/o/x </w:t>
      </w:r>
      <w:r w:rsidR="002E57C9">
        <w:rPr>
          <w:color w:val="201F1E"/>
          <w:sz w:val="22"/>
          <w:szCs w:val="22"/>
          <w:shd w:val="clear" w:color="auto" w:fill="FFFFFF"/>
        </w:rPr>
        <w:t>s</w:t>
      </w:r>
      <w:r w:rsidRPr="009C3792">
        <w:rPr>
          <w:color w:val="201F1E"/>
          <w:sz w:val="22"/>
          <w:szCs w:val="22"/>
          <w:shd w:val="clear" w:color="auto" w:fill="FFFFFF"/>
        </w:rPr>
        <w:t xml:space="preserve">tudent </w:t>
      </w:r>
      <w:r w:rsidR="002E57C9">
        <w:rPr>
          <w:color w:val="201F1E"/>
          <w:sz w:val="22"/>
          <w:szCs w:val="22"/>
          <w:shd w:val="clear" w:color="auto" w:fill="FFFFFF"/>
        </w:rPr>
        <w:t>a</w:t>
      </w:r>
      <w:r w:rsidRPr="009C3792">
        <w:rPr>
          <w:color w:val="201F1E"/>
          <w:sz w:val="22"/>
          <w:szCs w:val="22"/>
          <w:shd w:val="clear" w:color="auto" w:fill="FFFFFF"/>
        </w:rPr>
        <w:t xml:space="preserve">ctivism.  </w:t>
      </w:r>
    </w:p>
    <w:p w14:paraId="472E41E1" w14:textId="77777777" w:rsidR="00494258" w:rsidRPr="009C3792" w:rsidRDefault="00494258" w:rsidP="00494258">
      <w:pPr>
        <w:rPr>
          <w:sz w:val="22"/>
          <w:szCs w:val="22"/>
        </w:rPr>
      </w:pPr>
    </w:p>
    <w:p w14:paraId="7CA90D4F" w14:textId="36E14EFF" w:rsidR="00DD2B59" w:rsidRPr="00DD2B59" w:rsidRDefault="00DD2B59" w:rsidP="00DD2B59">
      <w:pPr>
        <w:ind w:left="720" w:hanging="720"/>
        <w:outlineLvl w:val="0"/>
        <w:rPr>
          <w:sz w:val="22"/>
          <w:szCs w:val="22"/>
        </w:rPr>
      </w:pPr>
      <w:r w:rsidRPr="009C3792">
        <w:rPr>
          <w:b/>
          <w:sz w:val="22"/>
          <w:szCs w:val="22"/>
        </w:rPr>
        <w:t xml:space="preserve">Hernández, E., </w:t>
      </w:r>
      <w:r w:rsidRPr="009C3792">
        <w:rPr>
          <w:sz w:val="22"/>
          <w:szCs w:val="22"/>
        </w:rPr>
        <w:t xml:space="preserve">&amp; *Rodriguez, M. (in preparation). </w:t>
      </w:r>
      <w:r w:rsidRPr="009C3792">
        <w:rPr>
          <w:b/>
          <w:sz w:val="22"/>
          <w:szCs w:val="22"/>
        </w:rPr>
        <w:t xml:space="preserve"> </w:t>
      </w:r>
      <w:r w:rsidRPr="009C3792">
        <w:rPr>
          <w:sz w:val="22"/>
          <w:szCs w:val="22"/>
        </w:rPr>
        <w:t>Latina sisterhood at Indiana University – A story of institutional brokers during a decade of racial tension.</w:t>
      </w:r>
    </w:p>
    <w:p w14:paraId="6C083836" w14:textId="2AAC0494" w:rsidR="003C108E" w:rsidRPr="004653FF" w:rsidRDefault="003C108E" w:rsidP="00DD2B59">
      <w:pPr>
        <w:ind w:left="720" w:hanging="720"/>
        <w:rPr>
          <w:b/>
          <w:sz w:val="22"/>
          <w:szCs w:val="22"/>
        </w:rPr>
      </w:pPr>
    </w:p>
    <w:p w14:paraId="72051865" w14:textId="31513E4C" w:rsidR="00D412C1" w:rsidRDefault="00D412C1" w:rsidP="00AD4E04"/>
    <w:p w14:paraId="6265DBE6" w14:textId="77777777" w:rsidR="00AD4E04" w:rsidRPr="003B621C" w:rsidRDefault="00AD4E04" w:rsidP="00AD4E04">
      <w:pPr>
        <w:pStyle w:val="BodyText3"/>
        <w:jc w:val="center"/>
        <w:rPr>
          <w:b/>
          <w:spacing w:val="20"/>
          <w:sz w:val="24"/>
        </w:rPr>
      </w:pPr>
      <w:r w:rsidRPr="003B621C">
        <w:rPr>
          <w:b/>
          <w:spacing w:val="20"/>
          <w:sz w:val="24"/>
        </w:rPr>
        <w:t>GRANTS</w:t>
      </w:r>
    </w:p>
    <w:p w14:paraId="78B200E9" w14:textId="5F5DC301" w:rsidR="00AD4E04" w:rsidRDefault="00AD4E04" w:rsidP="00AD4E04">
      <w:pPr>
        <w:pStyle w:val="BodyText3"/>
        <w:rPr>
          <w:b/>
          <w:bCs/>
          <w:szCs w:val="22"/>
        </w:rPr>
      </w:pPr>
    </w:p>
    <w:p w14:paraId="2B0EE358" w14:textId="18974F73" w:rsidR="0005704A" w:rsidRPr="0005704A" w:rsidRDefault="0005704A" w:rsidP="00AD4E04">
      <w:pPr>
        <w:pStyle w:val="BodyText3"/>
        <w:rPr>
          <w:szCs w:val="22"/>
        </w:rPr>
      </w:pPr>
      <w:r>
        <w:rPr>
          <w:b/>
          <w:bCs/>
          <w:szCs w:val="22"/>
        </w:rPr>
        <w:t xml:space="preserve">Rutgers University Libraries </w:t>
      </w:r>
      <w:r w:rsidRPr="0005704A">
        <w:rPr>
          <w:szCs w:val="22"/>
        </w:rPr>
        <w:t>(2022-2023)</w:t>
      </w:r>
      <w:r w:rsidRPr="0005704A">
        <w:rPr>
          <w:szCs w:val="22"/>
        </w:rPr>
        <w:tab/>
      </w:r>
      <w:r w:rsidRPr="0005704A">
        <w:rPr>
          <w:szCs w:val="22"/>
        </w:rPr>
        <w:tab/>
      </w:r>
      <w:r w:rsidRPr="0005704A">
        <w:rPr>
          <w:szCs w:val="22"/>
        </w:rPr>
        <w:tab/>
      </w:r>
      <w:r w:rsidRPr="0005704A">
        <w:rPr>
          <w:szCs w:val="22"/>
        </w:rPr>
        <w:tab/>
      </w:r>
      <w:r w:rsidRPr="0005704A">
        <w:rPr>
          <w:szCs w:val="22"/>
        </w:rPr>
        <w:tab/>
      </w:r>
      <w:r w:rsidRPr="0005704A">
        <w:rPr>
          <w:szCs w:val="22"/>
        </w:rPr>
        <w:tab/>
      </w:r>
      <w:r w:rsidRPr="0005704A">
        <w:rPr>
          <w:szCs w:val="22"/>
        </w:rPr>
        <w:tab/>
        <w:t>$1000</w:t>
      </w:r>
    </w:p>
    <w:p w14:paraId="77C31373" w14:textId="0F8D6EBF" w:rsidR="0005704A" w:rsidRPr="0005704A" w:rsidRDefault="0005704A" w:rsidP="00AD4E04">
      <w:pPr>
        <w:pStyle w:val="BodyText3"/>
        <w:rPr>
          <w:szCs w:val="22"/>
        </w:rPr>
      </w:pPr>
      <w:r w:rsidRPr="0005704A">
        <w:rPr>
          <w:szCs w:val="22"/>
        </w:rPr>
        <w:t xml:space="preserve">Open and Affordable Textbooks Award grant to redesign </w:t>
      </w:r>
      <w:r w:rsidRPr="0005704A">
        <w:rPr>
          <w:i/>
          <w:iCs/>
          <w:szCs w:val="22"/>
        </w:rPr>
        <w:t>Student Development and Learning Theory</w:t>
      </w:r>
      <w:r w:rsidRPr="0005704A">
        <w:rPr>
          <w:szCs w:val="22"/>
        </w:rPr>
        <w:t xml:space="preserve"> course</w:t>
      </w:r>
      <w:r w:rsidR="002702CA">
        <w:rPr>
          <w:szCs w:val="22"/>
        </w:rPr>
        <w:t xml:space="preserve"> to improve affordability and accessibility.  </w:t>
      </w:r>
    </w:p>
    <w:p w14:paraId="2A941AC7" w14:textId="77777777" w:rsidR="0005704A" w:rsidRPr="0045208E" w:rsidRDefault="0005704A" w:rsidP="00AD4E04">
      <w:pPr>
        <w:pStyle w:val="BodyText3"/>
        <w:rPr>
          <w:b/>
          <w:bCs/>
          <w:szCs w:val="22"/>
        </w:rPr>
      </w:pPr>
    </w:p>
    <w:p w14:paraId="5FD9DC3C" w14:textId="21CC4A5A" w:rsidR="00AD4E04" w:rsidRPr="0045208E" w:rsidRDefault="00AD4E04" w:rsidP="00AD4E04">
      <w:pPr>
        <w:pStyle w:val="BodyText3"/>
        <w:rPr>
          <w:bCs/>
          <w:szCs w:val="22"/>
        </w:rPr>
      </w:pPr>
      <w:r w:rsidRPr="0045208E">
        <w:rPr>
          <w:b/>
          <w:bCs/>
          <w:szCs w:val="22"/>
        </w:rPr>
        <w:t xml:space="preserve">Rutgers Research Council Grant </w:t>
      </w:r>
      <w:r w:rsidRPr="0045208E">
        <w:rPr>
          <w:bCs/>
          <w:szCs w:val="22"/>
        </w:rPr>
        <w:t>(2015-2016)</w:t>
      </w:r>
      <w:r w:rsidRPr="0045208E">
        <w:rPr>
          <w:b/>
          <w:bCs/>
          <w:szCs w:val="22"/>
        </w:rPr>
        <w:tab/>
      </w:r>
      <w:r w:rsidRPr="0045208E">
        <w:rPr>
          <w:b/>
          <w:bCs/>
          <w:szCs w:val="22"/>
        </w:rPr>
        <w:tab/>
      </w:r>
      <w:r w:rsidRPr="0045208E">
        <w:rPr>
          <w:b/>
          <w:bCs/>
          <w:szCs w:val="22"/>
        </w:rPr>
        <w:tab/>
      </w:r>
      <w:r w:rsidRPr="0045208E">
        <w:rPr>
          <w:b/>
          <w:bCs/>
          <w:szCs w:val="22"/>
        </w:rPr>
        <w:tab/>
      </w:r>
      <w:r w:rsidRPr="0045208E">
        <w:rPr>
          <w:b/>
          <w:bCs/>
          <w:szCs w:val="22"/>
        </w:rPr>
        <w:tab/>
      </w:r>
      <w:r w:rsidRPr="0045208E">
        <w:rPr>
          <w:b/>
          <w:bCs/>
          <w:szCs w:val="22"/>
        </w:rPr>
        <w:tab/>
      </w:r>
      <w:r w:rsidR="00423DF3">
        <w:rPr>
          <w:b/>
          <w:bCs/>
          <w:szCs w:val="22"/>
        </w:rPr>
        <w:tab/>
      </w:r>
      <w:r w:rsidRPr="0045208E">
        <w:rPr>
          <w:bCs/>
          <w:szCs w:val="22"/>
        </w:rPr>
        <w:t>$2200</w:t>
      </w:r>
    </w:p>
    <w:p w14:paraId="43E2D1B9" w14:textId="77777777" w:rsidR="00AD4E04" w:rsidRPr="0045208E" w:rsidRDefault="00AD4E04" w:rsidP="00AD4E04">
      <w:pPr>
        <w:pStyle w:val="BodyText3"/>
        <w:rPr>
          <w:bCs/>
          <w:szCs w:val="22"/>
        </w:rPr>
      </w:pPr>
      <w:r w:rsidRPr="0045208E">
        <w:rPr>
          <w:bCs/>
          <w:szCs w:val="22"/>
        </w:rPr>
        <w:t>Principal Investigator - The grant was awarded to support the final year of the study, “The Latina College Student Experience” to investigate how Latinas at Rutgers experience college, focusing on how their experiences influences their development towards self-authorship.</w:t>
      </w:r>
    </w:p>
    <w:p w14:paraId="4F6EE15F" w14:textId="77777777" w:rsidR="002E57C9" w:rsidRDefault="002E57C9" w:rsidP="00AD4E04">
      <w:pPr>
        <w:pStyle w:val="BodyText3"/>
        <w:rPr>
          <w:b/>
          <w:bCs/>
          <w:szCs w:val="22"/>
        </w:rPr>
      </w:pPr>
    </w:p>
    <w:p w14:paraId="2EA2424D" w14:textId="62C45A62" w:rsidR="00AD4E04" w:rsidRPr="0045208E" w:rsidRDefault="00AD4E04" w:rsidP="00AD4E04">
      <w:pPr>
        <w:pStyle w:val="BodyText3"/>
        <w:rPr>
          <w:b/>
          <w:bCs/>
          <w:szCs w:val="22"/>
        </w:rPr>
      </w:pPr>
      <w:r w:rsidRPr="0045208E">
        <w:rPr>
          <w:b/>
          <w:bCs/>
          <w:szCs w:val="22"/>
        </w:rPr>
        <w:t xml:space="preserve">Rutgers Graduate School of Education GAP Grant </w:t>
      </w:r>
      <w:r w:rsidRPr="0045208E">
        <w:rPr>
          <w:bCs/>
          <w:szCs w:val="22"/>
        </w:rPr>
        <w:t>(2013-2014)</w:t>
      </w:r>
      <w:r w:rsidRPr="0045208E">
        <w:rPr>
          <w:bCs/>
          <w:szCs w:val="22"/>
        </w:rPr>
        <w:tab/>
      </w:r>
      <w:r w:rsidRPr="0045208E">
        <w:rPr>
          <w:bCs/>
          <w:szCs w:val="22"/>
        </w:rPr>
        <w:tab/>
      </w:r>
      <w:r w:rsidRPr="0045208E">
        <w:rPr>
          <w:bCs/>
          <w:szCs w:val="22"/>
        </w:rPr>
        <w:tab/>
      </w:r>
      <w:r w:rsidR="00423DF3">
        <w:rPr>
          <w:bCs/>
          <w:szCs w:val="22"/>
        </w:rPr>
        <w:tab/>
      </w:r>
      <w:r w:rsidRPr="0045208E">
        <w:rPr>
          <w:bCs/>
          <w:szCs w:val="22"/>
        </w:rPr>
        <w:t>$7600</w:t>
      </w:r>
    </w:p>
    <w:p w14:paraId="21D64BFB" w14:textId="77777777" w:rsidR="00AD4E04" w:rsidRPr="0045208E" w:rsidRDefault="00AD4E04" w:rsidP="00AD4E04">
      <w:pPr>
        <w:pStyle w:val="BodyText3"/>
        <w:rPr>
          <w:bCs/>
          <w:szCs w:val="22"/>
        </w:rPr>
      </w:pPr>
      <w:r w:rsidRPr="0045208E">
        <w:rPr>
          <w:bCs/>
          <w:szCs w:val="22"/>
        </w:rPr>
        <w:t>Principal Investigator – Research grant awarded for the study, “The Latina/o College Student Experience” – a multi-institutional study that investigates the interconnections between college student engagement and self-authorship for Latina/o students.</w:t>
      </w:r>
    </w:p>
    <w:p w14:paraId="352DA504" w14:textId="77777777" w:rsidR="00AD4E04" w:rsidRPr="0045208E" w:rsidRDefault="00AD4E04" w:rsidP="00AD4E04">
      <w:pPr>
        <w:pStyle w:val="BodyText3"/>
        <w:rPr>
          <w:b/>
          <w:bCs/>
          <w:szCs w:val="22"/>
        </w:rPr>
      </w:pPr>
    </w:p>
    <w:p w14:paraId="33205336" w14:textId="6636E38C" w:rsidR="00AD4E04" w:rsidRPr="0045208E" w:rsidRDefault="00AD4E04" w:rsidP="00AD4E04">
      <w:pPr>
        <w:pStyle w:val="BodyText3"/>
        <w:rPr>
          <w:bCs/>
          <w:szCs w:val="22"/>
        </w:rPr>
      </w:pPr>
      <w:r w:rsidRPr="0045208E">
        <w:rPr>
          <w:b/>
          <w:bCs/>
          <w:szCs w:val="22"/>
        </w:rPr>
        <w:t xml:space="preserve">Center for the Study of the College Fraternity </w:t>
      </w:r>
      <w:r w:rsidRPr="0045208E">
        <w:rPr>
          <w:bCs/>
          <w:szCs w:val="22"/>
        </w:rPr>
        <w:t>(2014)</w:t>
      </w:r>
      <w:r w:rsidRPr="0045208E">
        <w:rPr>
          <w:bCs/>
          <w:szCs w:val="22"/>
        </w:rPr>
        <w:tab/>
      </w:r>
      <w:r w:rsidRPr="0045208E">
        <w:rPr>
          <w:bCs/>
          <w:szCs w:val="22"/>
        </w:rPr>
        <w:tab/>
      </w:r>
      <w:r w:rsidRPr="0045208E">
        <w:rPr>
          <w:bCs/>
          <w:szCs w:val="22"/>
        </w:rPr>
        <w:tab/>
      </w:r>
      <w:r w:rsidRPr="0045208E">
        <w:rPr>
          <w:bCs/>
          <w:szCs w:val="22"/>
        </w:rPr>
        <w:tab/>
      </w:r>
      <w:r w:rsidRPr="0045208E">
        <w:rPr>
          <w:bCs/>
          <w:szCs w:val="22"/>
        </w:rPr>
        <w:tab/>
      </w:r>
      <w:r w:rsidR="00423DF3">
        <w:rPr>
          <w:bCs/>
          <w:szCs w:val="22"/>
        </w:rPr>
        <w:tab/>
      </w:r>
      <w:r w:rsidRPr="0045208E">
        <w:rPr>
          <w:bCs/>
          <w:szCs w:val="22"/>
        </w:rPr>
        <w:t>$500</w:t>
      </w:r>
    </w:p>
    <w:p w14:paraId="7A250067" w14:textId="77777777" w:rsidR="00AD4E04" w:rsidRPr="0045208E" w:rsidRDefault="00AD4E04" w:rsidP="00AD4E04">
      <w:pPr>
        <w:pStyle w:val="BodyText3"/>
        <w:rPr>
          <w:bCs/>
          <w:szCs w:val="22"/>
        </w:rPr>
      </w:pPr>
      <w:r w:rsidRPr="0045208E">
        <w:rPr>
          <w:bCs/>
          <w:szCs w:val="22"/>
        </w:rPr>
        <w:t>Principal Investigator - Research grant awarded for a study of Latina/o members of ethnic fraternal organizations to examine the ways that their engagement influenced their development and overall college experience.</w:t>
      </w:r>
    </w:p>
    <w:p w14:paraId="5E07FB23" w14:textId="77777777" w:rsidR="000D7BC3" w:rsidRDefault="000D7BC3" w:rsidP="00AD4E04">
      <w:pPr>
        <w:pStyle w:val="BodyText3"/>
        <w:rPr>
          <w:b/>
          <w:bCs/>
          <w:szCs w:val="22"/>
        </w:rPr>
      </w:pPr>
    </w:p>
    <w:p w14:paraId="62035AE8" w14:textId="7F0E2E02" w:rsidR="00AD4E04" w:rsidRPr="0045208E" w:rsidRDefault="00AD4E04" w:rsidP="00AD4E04">
      <w:pPr>
        <w:pStyle w:val="BodyText3"/>
        <w:rPr>
          <w:bCs/>
          <w:szCs w:val="22"/>
        </w:rPr>
      </w:pPr>
      <w:r w:rsidRPr="0045208E">
        <w:rPr>
          <w:b/>
          <w:bCs/>
          <w:szCs w:val="22"/>
        </w:rPr>
        <w:t xml:space="preserve">Rutgers Graduate School of Education GAP Grant </w:t>
      </w:r>
      <w:r w:rsidRPr="0045208E">
        <w:rPr>
          <w:bCs/>
          <w:szCs w:val="22"/>
        </w:rPr>
        <w:t>(2012-2013</w:t>
      </w:r>
      <w:proofErr w:type="gramStart"/>
      <w:r w:rsidRPr="0045208E">
        <w:rPr>
          <w:bCs/>
          <w:szCs w:val="22"/>
        </w:rPr>
        <w:t>)</w:t>
      </w:r>
      <w:r w:rsidRPr="0045208E">
        <w:rPr>
          <w:b/>
          <w:bCs/>
          <w:szCs w:val="22"/>
        </w:rPr>
        <w:t xml:space="preserve">  </w:t>
      </w:r>
      <w:r w:rsidRPr="0045208E">
        <w:rPr>
          <w:b/>
          <w:bCs/>
          <w:szCs w:val="22"/>
        </w:rPr>
        <w:tab/>
      </w:r>
      <w:proofErr w:type="gramEnd"/>
      <w:r w:rsidRPr="0045208E">
        <w:rPr>
          <w:b/>
          <w:bCs/>
          <w:szCs w:val="22"/>
        </w:rPr>
        <w:tab/>
      </w:r>
      <w:r w:rsidRPr="0045208E">
        <w:rPr>
          <w:b/>
          <w:bCs/>
          <w:szCs w:val="22"/>
        </w:rPr>
        <w:tab/>
      </w:r>
      <w:r w:rsidR="0045208E">
        <w:rPr>
          <w:b/>
          <w:bCs/>
          <w:szCs w:val="22"/>
        </w:rPr>
        <w:tab/>
      </w:r>
      <w:r w:rsidRPr="0045208E">
        <w:rPr>
          <w:bCs/>
          <w:szCs w:val="22"/>
        </w:rPr>
        <w:t>$2340</w:t>
      </w:r>
    </w:p>
    <w:p w14:paraId="35C36CBE" w14:textId="77777777" w:rsidR="00AD4E04" w:rsidRPr="0045208E" w:rsidRDefault="00AD4E04" w:rsidP="00AD4E04">
      <w:pPr>
        <w:pStyle w:val="BodyText3"/>
        <w:rPr>
          <w:bCs/>
          <w:szCs w:val="22"/>
        </w:rPr>
      </w:pPr>
      <w:r w:rsidRPr="0045208E">
        <w:rPr>
          <w:bCs/>
          <w:szCs w:val="22"/>
        </w:rPr>
        <w:t>Principal Investigator - The grant was awarded to support the third year of the study, “The Latina College Student Experience” to investigate how Latinas at Rutgers experience college, focusing on how their experiences influences their development towards self-authorship.</w:t>
      </w:r>
    </w:p>
    <w:p w14:paraId="2D885A73" w14:textId="77777777" w:rsidR="00AD4E04" w:rsidRPr="0045208E" w:rsidRDefault="00AD4E04" w:rsidP="00AD4E04">
      <w:pPr>
        <w:pStyle w:val="BodyText3"/>
        <w:rPr>
          <w:b/>
          <w:bCs/>
          <w:szCs w:val="22"/>
        </w:rPr>
      </w:pPr>
    </w:p>
    <w:p w14:paraId="6302B1A9" w14:textId="77777777" w:rsidR="00AD4E04" w:rsidRPr="0045208E" w:rsidRDefault="00AD4E04" w:rsidP="00AD4E04">
      <w:pPr>
        <w:pStyle w:val="BodyText3"/>
        <w:rPr>
          <w:bCs/>
          <w:szCs w:val="22"/>
        </w:rPr>
      </w:pPr>
      <w:r w:rsidRPr="0045208E">
        <w:rPr>
          <w:b/>
          <w:bCs/>
          <w:szCs w:val="22"/>
        </w:rPr>
        <w:t>Rutgers Research Council Grant</w:t>
      </w:r>
      <w:r w:rsidRPr="0045208E">
        <w:rPr>
          <w:bCs/>
          <w:szCs w:val="22"/>
        </w:rPr>
        <w:t xml:space="preserve"> (2011 – 2012) </w:t>
      </w:r>
      <w:r w:rsidRPr="0045208E">
        <w:rPr>
          <w:bCs/>
          <w:szCs w:val="22"/>
        </w:rPr>
        <w:tab/>
      </w:r>
      <w:r w:rsidRPr="0045208E">
        <w:rPr>
          <w:bCs/>
          <w:szCs w:val="22"/>
        </w:rPr>
        <w:tab/>
      </w:r>
      <w:r w:rsidRPr="0045208E">
        <w:rPr>
          <w:bCs/>
          <w:szCs w:val="22"/>
        </w:rPr>
        <w:tab/>
      </w:r>
      <w:r w:rsidRPr="0045208E">
        <w:rPr>
          <w:bCs/>
          <w:szCs w:val="22"/>
        </w:rPr>
        <w:tab/>
      </w:r>
      <w:r w:rsidRPr="0045208E">
        <w:rPr>
          <w:bCs/>
          <w:szCs w:val="22"/>
        </w:rPr>
        <w:tab/>
      </w:r>
      <w:r w:rsidRPr="0045208E">
        <w:rPr>
          <w:bCs/>
          <w:szCs w:val="22"/>
        </w:rPr>
        <w:tab/>
        <w:t>$2500</w:t>
      </w:r>
    </w:p>
    <w:p w14:paraId="79668FF6" w14:textId="77777777" w:rsidR="00AD4E04" w:rsidRPr="0045208E" w:rsidRDefault="00AD4E04" w:rsidP="00AD4E04">
      <w:pPr>
        <w:pStyle w:val="BodyText3"/>
        <w:rPr>
          <w:bCs/>
          <w:szCs w:val="22"/>
        </w:rPr>
      </w:pPr>
      <w:r w:rsidRPr="0045208E">
        <w:rPr>
          <w:bCs/>
          <w:szCs w:val="22"/>
        </w:rPr>
        <w:t>Principal Investigator - Awarded to support the study, “The Latino College Male Experience” which investigates how Latinos at Rutgers experience college, focusing on issues of masculinity and persistence.</w:t>
      </w:r>
    </w:p>
    <w:p w14:paraId="6EADBBF6" w14:textId="77777777" w:rsidR="00AD4E04" w:rsidRPr="0045208E" w:rsidRDefault="00AD4E04" w:rsidP="00AD4E04">
      <w:pPr>
        <w:pStyle w:val="BodyText3"/>
        <w:rPr>
          <w:b/>
          <w:bCs/>
          <w:szCs w:val="22"/>
        </w:rPr>
      </w:pPr>
    </w:p>
    <w:p w14:paraId="1A10C647" w14:textId="77777777" w:rsidR="00AD4E04" w:rsidRPr="0045208E" w:rsidRDefault="00AD4E04" w:rsidP="002F2475">
      <w:pPr>
        <w:pStyle w:val="BodyText3"/>
        <w:rPr>
          <w:bCs/>
          <w:szCs w:val="22"/>
        </w:rPr>
      </w:pPr>
      <w:r w:rsidRPr="0045208E">
        <w:rPr>
          <w:b/>
          <w:bCs/>
          <w:szCs w:val="22"/>
        </w:rPr>
        <w:t>Rutgers Research Council Grant</w:t>
      </w:r>
      <w:r w:rsidRPr="0045208E">
        <w:rPr>
          <w:bCs/>
          <w:szCs w:val="22"/>
        </w:rPr>
        <w:t xml:space="preserve"> (2010 – 2011) </w:t>
      </w:r>
      <w:r w:rsidRPr="0045208E">
        <w:rPr>
          <w:bCs/>
          <w:szCs w:val="22"/>
        </w:rPr>
        <w:tab/>
      </w:r>
      <w:r w:rsidRPr="0045208E">
        <w:rPr>
          <w:bCs/>
          <w:szCs w:val="22"/>
        </w:rPr>
        <w:tab/>
      </w:r>
      <w:r w:rsidRPr="0045208E">
        <w:rPr>
          <w:bCs/>
          <w:szCs w:val="22"/>
        </w:rPr>
        <w:tab/>
      </w:r>
      <w:r w:rsidRPr="0045208E">
        <w:rPr>
          <w:bCs/>
          <w:szCs w:val="22"/>
        </w:rPr>
        <w:tab/>
      </w:r>
      <w:r w:rsidRPr="0045208E">
        <w:rPr>
          <w:bCs/>
          <w:szCs w:val="22"/>
        </w:rPr>
        <w:tab/>
      </w:r>
      <w:r w:rsidRPr="0045208E">
        <w:rPr>
          <w:bCs/>
          <w:szCs w:val="22"/>
        </w:rPr>
        <w:tab/>
        <w:t>$2500</w:t>
      </w:r>
    </w:p>
    <w:p w14:paraId="4BDA9F7D" w14:textId="109359A7" w:rsidR="00A0761C" w:rsidRPr="0045208E" w:rsidRDefault="00AD4E04" w:rsidP="002F2475">
      <w:pPr>
        <w:pStyle w:val="BodyText3"/>
        <w:rPr>
          <w:color w:val="222222"/>
          <w:szCs w:val="22"/>
          <w:shd w:val="clear" w:color="auto" w:fill="FFFFFF"/>
        </w:rPr>
      </w:pPr>
      <w:r w:rsidRPr="0045208E">
        <w:rPr>
          <w:bCs/>
          <w:szCs w:val="22"/>
        </w:rPr>
        <w:t>Principal Investigator - Awarded to support the study, “The Latina College Student Experience” which investigates how Latinas at Rutgers experience college, focusing on how their experiences may influence their development towards self-authorship.</w:t>
      </w:r>
    </w:p>
    <w:p w14:paraId="33305ADF" w14:textId="77777777" w:rsidR="00AD4E04" w:rsidRPr="0045208E" w:rsidRDefault="00AD4E04" w:rsidP="0042103E">
      <w:pPr>
        <w:pStyle w:val="BodyText3"/>
        <w:ind w:left="720" w:hanging="720"/>
        <w:rPr>
          <w:color w:val="222222"/>
          <w:szCs w:val="22"/>
          <w:shd w:val="clear" w:color="auto" w:fill="FFFFFF"/>
        </w:rPr>
      </w:pPr>
    </w:p>
    <w:p w14:paraId="70C95DFA" w14:textId="77777777" w:rsidR="00B55362" w:rsidRPr="00A0761C" w:rsidRDefault="00B55362" w:rsidP="00115D2A">
      <w:pPr>
        <w:pStyle w:val="BodyText3"/>
        <w:rPr>
          <w:color w:val="222222"/>
          <w:sz w:val="24"/>
          <w:shd w:val="clear" w:color="auto" w:fill="FFFFFF"/>
        </w:rPr>
      </w:pPr>
    </w:p>
    <w:p w14:paraId="4CA0871D" w14:textId="313B3C1A" w:rsidR="008105CE" w:rsidRPr="00EC1994" w:rsidRDefault="008105CE" w:rsidP="001F730C">
      <w:pPr>
        <w:jc w:val="center"/>
        <w:rPr>
          <w:b/>
          <w:bCs/>
          <w:caps/>
          <w:spacing w:val="20"/>
        </w:rPr>
      </w:pPr>
      <w:r w:rsidRPr="00EC1994">
        <w:rPr>
          <w:b/>
          <w:bCs/>
          <w:caps/>
          <w:spacing w:val="20"/>
        </w:rPr>
        <w:t xml:space="preserve">National </w:t>
      </w:r>
      <w:r w:rsidR="004214FD" w:rsidRPr="00EC1994">
        <w:rPr>
          <w:b/>
          <w:bCs/>
          <w:caps/>
          <w:spacing w:val="20"/>
        </w:rPr>
        <w:t>Peer-</w:t>
      </w:r>
      <w:r w:rsidR="005F2C97" w:rsidRPr="00EC1994">
        <w:rPr>
          <w:b/>
          <w:bCs/>
          <w:caps/>
          <w:spacing w:val="20"/>
        </w:rPr>
        <w:t>Reviewed PRESENTATIONS</w:t>
      </w:r>
    </w:p>
    <w:p w14:paraId="74BF07AC" w14:textId="77777777" w:rsidR="001E1A1E" w:rsidRDefault="001E1A1E" w:rsidP="002F2475">
      <w:pPr>
        <w:rPr>
          <w:b/>
          <w:color w:val="212121"/>
          <w:sz w:val="22"/>
          <w:szCs w:val="22"/>
          <w:shd w:val="clear" w:color="auto" w:fill="FFFFFF"/>
        </w:rPr>
      </w:pPr>
    </w:p>
    <w:p w14:paraId="122AE7E6" w14:textId="7F803EEB" w:rsidR="00AD3BE5" w:rsidRDefault="00AD3BE5" w:rsidP="007217C4">
      <w:pPr>
        <w:rPr>
          <w:color w:val="201F1E"/>
          <w:sz w:val="22"/>
          <w:szCs w:val="22"/>
          <w:shd w:val="clear" w:color="auto" w:fill="FFFFFF"/>
        </w:rPr>
      </w:pPr>
      <w:r w:rsidRPr="002B4736">
        <w:rPr>
          <w:b/>
          <w:color w:val="212121"/>
          <w:sz w:val="22"/>
          <w:szCs w:val="22"/>
          <w:shd w:val="clear" w:color="auto" w:fill="FFFFFF"/>
        </w:rPr>
        <w:lastRenderedPageBreak/>
        <w:t xml:space="preserve">Hernández, E. </w:t>
      </w:r>
      <w:r w:rsidRPr="002B4736">
        <w:rPr>
          <w:bCs/>
          <w:color w:val="212121"/>
          <w:sz w:val="22"/>
          <w:szCs w:val="22"/>
          <w:shd w:val="clear" w:color="auto" w:fill="FFFFFF"/>
        </w:rPr>
        <w:t>(202</w:t>
      </w:r>
      <w:r>
        <w:rPr>
          <w:bCs/>
          <w:color w:val="212121"/>
          <w:sz w:val="22"/>
          <w:szCs w:val="22"/>
          <w:shd w:val="clear" w:color="auto" w:fill="FFFFFF"/>
        </w:rPr>
        <w:t>2</w:t>
      </w:r>
      <w:r w:rsidRPr="002B4736">
        <w:rPr>
          <w:bCs/>
          <w:color w:val="212121"/>
          <w:sz w:val="22"/>
          <w:szCs w:val="22"/>
          <w:shd w:val="clear" w:color="auto" w:fill="FFFFFF"/>
        </w:rPr>
        <w:t xml:space="preserve">, </w:t>
      </w:r>
      <w:r>
        <w:rPr>
          <w:bCs/>
          <w:color w:val="212121"/>
          <w:sz w:val="22"/>
          <w:szCs w:val="22"/>
          <w:shd w:val="clear" w:color="auto" w:fill="FFFFFF"/>
        </w:rPr>
        <w:t>November</w:t>
      </w:r>
      <w:r w:rsidRPr="002B4736">
        <w:rPr>
          <w:bCs/>
          <w:color w:val="212121"/>
          <w:sz w:val="22"/>
          <w:szCs w:val="22"/>
          <w:shd w:val="clear" w:color="auto" w:fill="FFFFFF"/>
        </w:rPr>
        <w:t xml:space="preserve">). </w:t>
      </w:r>
      <w:r>
        <w:rPr>
          <w:bCs/>
          <w:color w:val="212121"/>
          <w:sz w:val="22"/>
          <w:szCs w:val="22"/>
          <w:shd w:val="clear" w:color="auto" w:fill="FFFFFF"/>
        </w:rPr>
        <w:t>“</w:t>
      </w:r>
      <w:r w:rsidRPr="002B4736">
        <w:rPr>
          <w:color w:val="201F1E"/>
          <w:sz w:val="22"/>
          <w:szCs w:val="22"/>
          <w:shd w:val="clear" w:color="auto" w:fill="FFFFFF"/>
        </w:rPr>
        <w:t>The Taco Bell Incident-A CRT Historical Analysis of Institutionalized Racism and Latina/o/x Student Activism.</w:t>
      </w:r>
      <w:r>
        <w:rPr>
          <w:color w:val="201F1E"/>
          <w:sz w:val="22"/>
          <w:szCs w:val="22"/>
          <w:shd w:val="clear" w:color="auto" w:fill="FFFFFF"/>
        </w:rPr>
        <w:t>”</w:t>
      </w:r>
      <w:r w:rsidRPr="002B4736">
        <w:rPr>
          <w:color w:val="201F1E"/>
          <w:sz w:val="22"/>
          <w:szCs w:val="22"/>
          <w:shd w:val="clear" w:color="auto" w:fill="FFFFFF"/>
        </w:rPr>
        <w:t xml:space="preserve">  Paper presented at the </w:t>
      </w:r>
      <w:r>
        <w:rPr>
          <w:color w:val="201F1E"/>
          <w:sz w:val="22"/>
          <w:szCs w:val="22"/>
          <w:shd w:val="clear" w:color="auto" w:fill="FFFFFF"/>
        </w:rPr>
        <w:t>Association for the Study of Higher Education in Las Vegas, NV.</w:t>
      </w:r>
    </w:p>
    <w:p w14:paraId="48117CF2" w14:textId="77777777" w:rsidR="00AD3BE5" w:rsidRDefault="00AD3BE5" w:rsidP="007217C4">
      <w:pPr>
        <w:rPr>
          <w:color w:val="201F1E"/>
          <w:sz w:val="22"/>
          <w:szCs w:val="22"/>
          <w:shd w:val="clear" w:color="auto" w:fill="FFFFFF"/>
        </w:rPr>
      </w:pPr>
    </w:p>
    <w:p w14:paraId="701F3ECF" w14:textId="130F2BD6" w:rsidR="007217C4" w:rsidRPr="007217C4" w:rsidRDefault="007217C4" w:rsidP="007217C4">
      <w:pPr>
        <w:rPr>
          <w:bCs/>
          <w:color w:val="212121"/>
          <w:sz w:val="22"/>
          <w:szCs w:val="22"/>
          <w:shd w:val="clear" w:color="auto" w:fill="FFFFFF"/>
        </w:rPr>
      </w:pPr>
      <w:r w:rsidRPr="007217C4">
        <w:rPr>
          <w:bCs/>
          <w:color w:val="212121"/>
          <w:sz w:val="22"/>
          <w:szCs w:val="22"/>
          <w:shd w:val="clear" w:color="auto" w:fill="FFFFFF"/>
        </w:rPr>
        <w:t>Salina</w:t>
      </w:r>
      <w:r w:rsidR="003E40C7">
        <w:rPr>
          <w:bCs/>
          <w:color w:val="212121"/>
          <w:sz w:val="22"/>
          <w:szCs w:val="22"/>
          <w:shd w:val="clear" w:color="auto" w:fill="FFFFFF"/>
        </w:rPr>
        <w:t>s</w:t>
      </w:r>
      <w:r w:rsidRPr="007217C4">
        <w:rPr>
          <w:bCs/>
          <w:color w:val="212121"/>
          <w:sz w:val="22"/>
          <w:szCs w:val="22"/>
          <w:shd w:val="clear" w:color="auto" w:fill="FFFFFF"/>
        </w:rPr>
        <w:t xml:space="preserve">, C., Garcia, N., Cisneros, J., </w:t>
      </w:r>
      <w:r w:rsidRPr="007217C4">
        <w:rPr>
          <w:b/>
          <w:color w:val="212121"/>
          <w:sz w:val="22"/>
          <w:szCs w:val="22"/>
          <w:shd w:val="clear" w:color="auto" w:fill="FFFFFF"/>
        </w:rPr>
        <w:t>Hernández, E.,</w:t>
      </w:r>
      <w:r w:rsidRPr="007217C4">
        <w:rPr>
          <w:bCs/>
          <w:color w:val="212121"/>
          <w:sz w:val="22"/>
          <w:szCs w:val="22"/>
          <w:shd w:val="clear" w:color="auto" w:fill="FFFFFF"/>
        </w:rPr>
        <w:t xml:space="preserve"> Duran, A., Sanchez, N., Garcia-Louis, C., Vega, B., Aguilar, C., &amp; Orozco, R.</w:t>
      </w:r>
      <w:r>
        <w:rPr>
          <w:bCs/>
          <w:color w:val="212121"/>
          <w:sz w:val="22"/>
          <w:szCs w:val="22"/>
          <w:shd w:val="clear" w:color="auto" w:fill="FFFFFF"/>
        </w:rPr>
        <w:t xml:space="preserve"> (2021, November).  Critical concepts, theory and methodologies for Latinx/a/o* students in higher education.  </w:t>
      </w:r>
      <w:r w:rsidR="000441F4">
        <w:rPr>
          <w:bCs/>
          <w:color w:val="212121"/>
          <w:sz w:val="22"/>
          <w:szCs w:val="22"/>
          <w:shd w:val="clear" w:color="auto" w:fill="FFFFFF"/>
        </w:rPr>
        <w:t>Symposium</w:t>
      </w:r>
      <w:r>
        <w:rPr>
          <w:bCs/>
          <w:color w:val="212121"/>
          <w:sz w:val="22"/>
          <w:szCs w:val="22"/>
          <w:shd w:val="clear" w:color="auto" w:fill="FFFFFF"/>
        </w:rPr>
        <w:t xml:space="preserve"> presented at the Association for Higher Education national conference in San Juan, Puerto Rico.</w:t>
      </w:r>
    </w:p>
    <w:p w14:paraId="02A8C6BD" w14:textId="6D3AEEBC" w:rsidR="002F2475" w:rsidRPr="002B4736" w:rsidRDefault="002F2475" w:rsidP="00864D0E">
      <w:pPr>
        <w:rPr>
          <w:bCs/>
          <w:color w:val="212121"/>
          <w:sz w:val="22"/>
          <w:szCs w:val="22"/>
          <w:shd w:val="clear" w:color="auto" w:fill="FFFFFF"/>
        </w:rPr>
      </w:pPr>
    </w:p>
    <w:p w14:paraId="6133D010" w14:textId="1D272AFC" w:rsidR="00864D0E" w:rsidRPr="002B4736" w:rsidRDefault="00864D0E" w:rsidP="00864D0E">
      <w:pPr>
        <w:rPr>
          <w:bCs/>
          <w:color w:val="212121"/>
          <w:sz w:val="22"/>
          <w:szCs w:val="22"/>
          <w:shd w:val="clear" w:color="auto" w:fill="FFFFFF"/>
        </w:rPr>
      </w:pPr>
      <w:r w:rsidRPr="002B4736">
        <w:rPr>
          <w:bCs/>
          <w:color w:val="212121"/>
          <w:sz w:val="22"/>
          <w:szCs w:val="22"/>
          <w:shd w:val="clear" w:color="auto" w:fill="FFFFFF"/>
        </w:rPr>
        <w:t xml:space="preserve">Torres, V., &amp; </w:t>
      </w:r>
      <w:r w:rsidRPr="002B4736">
        <w:rPr>
          <w:b/>
          <w:color w:val="212121"/>
          <w:sz w:val="22"/>
          <w:szCs w:val="22"/>
          <w:shd w:val="clear" w:color="auto" w:fill="FFFFFF"/>
        </w:rPr>
        <w:t>Hernández, E.</w:t>
      </w:r>
      <w:r w:rsidRPr="002B4736">
        <w:rPr>
          <w:bCs/>
          <w:color w:val="212121"/>
          <w:sz w:val="22"/>
          <w:szCs w:val="22"/>
          <w:shd w:val="clear" w:color="auto" w:fill="FFFFFF"/>
        </w:rPr>
        <w:t xml:space="preserve"> (2020, March). “A lifespan model of Latinx identity development.”  Presentation at the ACPA-Student Affairs Administrators in Higher Education Annual Conference, Nashville, TN.</w:t>
      </w:r>
    </w:p>
    <w:p w14:paraId="782DA9F8" w14:textId="77777777" w:rsidR="00864D0E" w:rsidRPr="002B4736" w:rsidRDefault="00864D0E" w:rsidP="00864D0E">
      <w:pPr>
        <w:rPr>
          <w:bCs/>
          <w:color w:val="212121"/>
          <w:sz w:val="22"/>
          <w:szCs w:val="22"/>
          <w:shd w:val="clear" w:color="auto" w:fill="FFFFFF"/>
        </w:rPr>
      </w:pPr>
    </w:p>
    <w:p w14:paraId="71F8531F" w14:textId="12124027" w:rsidR="00864D0E" w:rsidRPr="002B4736" w:rsidRDefault="00864D0E" w:rsidP="00864D0E">
      <w:pPr>
        <w:rPr>
          <w:bCs/>
          <w:color w:val="212121"/>
          <w:sz w:val="22"/>
          <w:szCs w:val="22"/>
          <w:shd w:val="clear" w:color="auto" w:fill="FFFFFF"/>
        </w:rPr>
      </w:pPr>
      <w:r w:rsidRPr="002B4736">
        <w:rPr>
          <w:bCs/>
          <w:color w:val="212121"/>
          <w:sz w:val="22"/>
          <w:szCs w:val="22"/>
          <w:shd w:val="clear" w:color="auto" w:fill="FFFFFF"/>
        </w:rPr>
        <w:t xml:space="preserve">Duran, A., </w:t>
      </w:r>
      <w:proofErr w:type="spellStart"/>
      <w:r w:rsidRPr="002B4736">
        <w:rPr>
          <w:bCs/>
          <w:color w:val="212121"/>
          <w:sz w:val="22"/>
          <w:szCs w:val="22"/>
          <w:shd w:val="clear" w:color="auto" w:fill="FFFFFF"/>
        </w:rPr>
        <w:t>Abes</w:t>
      </w:r>
      <w:proofErr w:type="spellEnd"/>
      <w:r w:rsidRPr="002B4736">
        <w:rPr>
          <w:bCs/>
          <w:color w:val="212121"/>
          <w:sz w:val="22"/>
          <w:szCs w:val="22"/>
          <w:shd w:val="clear" w:color="auto" w:fill="FFFFFF"/>
        </w:rPr>
        <w:t xml:space="preserve">, E., Denton, M., </w:t>
      </w:r>
      <w:r w:rsidRPr="002B4736">
        <w:rPr>
          <w:b/>
          <w:color w:val="212121"/>
          <w:sz w:val="22"/>
          <w:szCs w:val="22"/>
          <w:shd w:val="clear" w:color="auto" w:fill="FFFFFF"/>
        </w:rPr>
        <w:t>Hernández, E</w:t>
      </w:r>
      <w:r w:rsidRPr="002B4736">
        <w:rPr>
          <w:bCs/>
          <w:color w:val="212121"/>
          <w:sz w:val="22"/>
          <w:szCs w:val="22"/>
          <w:shd w:val="clear" w:color="auto" w:fill="FFFFFF"/>
        </w:rPr>
        <w:t>., Jones, S., &amp; Torres, V. (2020, March).  “Making waves in student development: The influence of academic genealogies.”  Presentation at the ACPA-Student Affairs Administrators in Higher Education Annual Conference, Nashville, TN.</w:t>
      </w:r>
    </w:p>
    <w:p w14:paraId="4A23C6FC" w14:textId="77777777" w:rsidR="00864D0E" w:rsidRPr="002B4736" w:rsidRDefault="00864D0E" w:rsidP="001A68F8">
      <w:pPr>
        <w:rPr>
          <w:bCs/>
          <w:color w:val="212121"/>
          <w:sz w:val="22"/>
          <w:szCs w:val="22"/>
          <w:shd w:val="clear" w:color="auto" w:fill="FFFFFF"/>
        </w:rPr>
      </w:pPr>
    </w:p>
    <w:p w14:paraId="6054169F" w14:textId="5E99B78F" w:rsidR="0020646C" w:rsidRPr="009C3792" w:rsidRDefault="0020646C" w:rsidP="001A68F8">
      <w:pPr>
        <w:rPr>
          <w:sz w:val="22"/>
          <w:szCs w:val="22"/>
        </w:rPr>
      </w:pPr>
      <w:r w:rsidRPr="009C3792">
        <w:rPr>
          <w:bCs/>
          <w:color w:val="212121"/>
          <w:sz w:val="22"/>
          <w:szCs w:val="22"/>
          <w:shd w:val="clear" w:color="auto" w:fill="FFFFFF"/>
        </w:rPr>
        <w:t xml:space="preserve">Johnson, D. R., </w:t>
      </w:r>
      <w:r w:rsidRPr="009C3792">
        <w:rPr>
          <w:b/>
          <w:bCs/>
          <w:color w:val="212121"/>
          <w:sz w:val="22"/>
          <w:szCs w:val="22"/>
          <w:shd w:val="clear" w:color="auto" w:fill="FFFFFF"/>
        </w:rPr>
        <w:t>Hernández, E</w:t>
      </w:r>
      <w:r w:rsidRPr="009C3792">
        <w:rPr>
          <w:bCs/>
          <w:color w:val="212121"/>
          <w:sz w:val="22"/>
          <w:szCs w:val="22"/>
          <w:shd w:val="clear" w:color="auto" w:fill="FFFFFF"/>
        </w:rPr>
        <w:t xml:space="preserve">., Poon, O., Porter, C., &amp; Waterman, S. (2019, March). “Politics of representation: Women of Color/Indigenous women navigating faculty life.”  </w:t>
      </w:r>
      <w:r w:rsidRPr="009C3792">
        <w:rPr>
          <w:sz w:val="22"/>
          <w:szCs w:val="22"/>
        </w:rPr>
        <w:t xml:space="preserve">Presentation at the </w:t>
      </w:r>
      <w:r w:rsidR="007159B1" w:rsidRPr="009C3792">
        <w:rPr>
          <w:sz w:val="22"/>
          <w:szCs w:val="22"/>
        </w:rPr>
        <w:t>ACPA</w:t>
      </w:r>
      <w:r w:rsidRPr="009C3792">
        <w:rPr>
          <w:sz w:val="22"/>
          <w:szCs w:val="22"/>
        </w:rPr>
        <w:t>-Student Affairs Administrators in Higher Education Annual Conference, Boston, MA.</w:t>
      </w:r>
    </w:p>
    <w:p w14:paraId="41CC6165" w14:textId="77777777" w:rsidR="007159B1" w:rsidRPr="009C3792" w:rsidRDefault="007159B1" w:rsidP="001A68F8">
      <w:pPr>
        <w:rPr>
          <w:b/>
          <w:sz w:val="22"/>
          <w:szCs w:val="22"/>
        </w:rPr>
      </w:pPr>
    </w:p>
    <w:p w14:paraId="18C4AD8D" w14:textId="6F30E4F4" w:rsidR="001A68F8" w:rsidRPr="009C3792" w:rsidRDefault="001A68F8" w:rsidP="001A68F8">
      <w:pPr>
        <w:rPr>
          <w:sz w:val="22"/>
          <w:szCs w:val="22"/>
        </w:rPr>
      </w:pPr>
      <w:r w:rsidRPr="009C3792">
        <w:rPr>
          <w:b/>
          <w:sz w:val="22"/>
          <w:szCs w:val="22"/>
        </w:rPr>
        <w:t>Herná</w:t>
      </w:r>
      <w:r w:rsidR="005C030C" w:rsidRPr="009C3792">
        <w:rPr>
          <w:b/>
          <w:sz w:val="22"/>
          <w:szCs w:val="22"/>
        </w:rPr>
        <w:t xml:space="preserve">ndez, E., </w:t>
      </w:r>
      <w:r w:rsidRPr="009C3792">
        <w:rPr>
          <w:sz w:val="22"/>
          <w:szCs w:val="22"/>
        </w:rPr>
        <w:t>&amp; Rodriguez, M. (2018, November).</w:t>
      </w:r>
      <w:r w:rsidRPr="009C3792">
        <w:rPr>
          <w:b/>
          <w:sz w:val="22"/>
          <w:szCs w:val="22"/>
        </w:rPr>
        <w:t xml:space="preserve"> “</w:t>
      </w:r>
      <w:r w:rsidRPr="009C3792">
        <w:rPr>
          <w:color w:val="212121"/>
          <w:sz w:val="22"/>
          <w:szCs w:val="22"/>
          <w:shd w:val="clear" w:color="auto" w:fill="FFFFFF"/>
        </w:rPr>
        <w:t xml:space="preserve">Latina sisterhood at Indiana University – A story of institutional brokers during a decade of racial tension.” </w:t>
      </w:r>
      <w:r w:rsidRPr="009C3792">
        <w:rPr>
          <w:sz w:val="22"/>
          <w:szCs w:val="22"/>
        </w:rPr>
        <w:t>Paper presented at the Association for the Study of Higher Education Annual Conference, Tampa, FL.</w:t>
      </w:r>
    </w:p>
    <w:p w14:paraId="01C6A630" w14:textId="4A688ABA" w:rsidR="005C030C" w:rsidRPr="009C3792" w:rsidRDefault="005C030C" w:rsidP="00252D47">
      <w:pPr>
        <w:rPr>
          <w:b/>
          <w:sz w:val="22"/>
          <w:szCs w:val="22"/>
        </w:rPr>
      </w:pPr>
    </w:p>
    <w:p w14:paraId="6EC856D5" w14:textId="5129A7DE" w:rsidR="001A68F8" w:rsidRPr="009C3792" w:rsidRDefault="001A68F8" w:rsidP="001A68F8">
      <w:pPr>
        <w:rPr>
          <w:sz w:val="22"/>
          <w:szCs w:val="22"/>
        </w:rPr>
      </w:pPr>
      <w:r w:rsidRPr="009C3792">
        <w:rPr>
          <w:b/>
          <w:sz w:val="22"/>
          <w:szCs w:val="22"/>
        </w:rPr>
        <w:t>Hernández, E</w:t>
      </w:r>
      <w:r w:rsidRPr="009C3792">
        <w:rPr>
          <w:sz w:val="22"/>
          <w:szCs w:val="22"/>
        </w:rPr>
        <w:t xml:space="preserve">., </w:t>
      </w:r>
      <w:r w:rsidR="00CD6A9A" w:rsidRPr="009C3792">
        <w:rPr>
          <w:sz w:val="22"/>
          <w:szCs w:val="22"/>
        </w:rPr>
        <w:t xml:space="preserve">King, P. M., </w:t>
      </w:r>
      <w:r w:rsidRPr="009C3792">
        <w:rPr>
          <w:sz w:val="22"/>
          <w:szCs w:val="22"/>
        </w:rPr>
        <w:t xml:space="preserve">Linley, J., McCormick, A., </w:t>
      </w:r>
      <w:r w:rsidR="00CD6A9A" w:rsidRPr="009C3792">
        <w:rPr>
          <w:sz w:val="22"/>
          <w:szCs w:val="22"/>
        </w:rPr>
        <w:t xml:space="preserve">Nguyen, D., </w:t>
      </w:r>
      <w:r w:rsidRPr="009C3792">
        <w:rPr>
          <w:sz w:val="22"/>
          <w:szCs w:val="22"/>
        </w:rPr>
        <w:t xml:space="preserve">Perez, R., </w:t>
      </w:r>
      <w:proofErr w:type="spellStart"/>
      <w:r w:rsidRPr="009C3792">
        <w:rPr>
          <w:sz w:val="22"/>
          <w:szCs w:val="22"/>
        </w:rPr>
        <w:t>Renn</w:t>
      </w:r>
      <w:proofErr w:type="spellEnd"/>
      <w:r w:rsidRPr="009C3792">
        <w:rPr>
          <w:sz w:val="22"/>
          <w:szCs w:val="22"/>
        </w:rPr>
        <w:t xml:space="preserve">, K., </w:t>
      </w:r>
      <w:r w:rsidR="00CD6A9A" w:rsidRPr="009C3792">
        <w:rPr>
          <w:sz w:val="22"/>
          <w:szCs w:val="22"/>
        </w:rPr>
        <w:t xml:space="preserve">&amp; Torres, V., </w:t>
      </w:r>
      <w:r w:rsidRPr="009C3792">
        <w:rPr>
          <w:sz w:val="22"/>
          <w:szCs w:val="22"/>
        </w:rPr>
        <w:t>(2018, November). “Conducting high-quality longitudinal studies on college student experiences and development.” Symposium presented at the Association for the Study of Higher Education Annual Conference, Tampa, FL.</w:t>
      </w:r>
    </w:p>
    <w:p w14:paraId="17856FBC" w14:textId="34B56B05" w:rsidR="001A68F8" w:rsidRPr="009C3792" w:rsidRDefault="001A68F8" w:rsidP="001A68F8">
      <w:pPr>
        <w:rPr>
          <w:sz w:val="22"/>
          <w:szCs w:val="22"/>
        </w:rPr>
      </w:pPr>
    </w:p>
    <w:p w14:paraId="17458897" w14:textId="7E21B1FE" w:rsidR="00417F95" w:rsidRPr="009C3792" w:rsidRDefault="00CD6A9A" w:rsidP="00252D47">
      <w:pPr>
        <w:rPr>
          <w:b/>
          <w:sz w:val="22"/>
          <w:szCs w:val="22"/>
        </w:rPr>
      </w:pPr>
      <w:r w:rsidRPr="009C3792">
        <w:rPr>
          <w:sz w:val="22"/>
          <w:szCs w:val="22"/>
        </w:rPr>
        <w:t xml:space="preserve">Barber, J., </w:t>
      </w:r>
      <w:r w:rsidR="00417F95" w:rsidRPr="009C3792">
        <w:rPr>
          <w:b/>
          <w:sz w:val="22"/>
          <w:szCs w:val="22"/>
        </w:rPr>
        <w:t>Hern</w:t>
      </w:r>
      <w:r w:rsidRPr="009C3792">
        <w:rPr>
          <w:b/>
          <w:sz w:val="22"/>
          <w:szCs w:val="22"/>
        </w:rPr>
        <w:t>á</w:t>
      </w:r>
      <w:r w:rsidR="00417F95" w:rsidRPr="009C3792">
        <w:rPr>
          <w:b/>
          <w:sz w:val="22"/>
          <w:szCs w:val="22"/>
        </w:rPr>
        <w:t xml:space="preserve">ndez, E., </w:t>
      </w:r>
      <w:r w:rsidR="00417F95" w:rsidRPr="009C3792">
        <w:rPr>
          <w:sz w:val="22"/>
          <w:szCs w:val="22"/>
        </w:rPr>
        <w:t>King, P., Perez, R. Taylor, K., &amp; Torres, V.  (2018, March).</w:t>
      </w:r>
      <w:r w:rsidR="00737FA7" w:rsidRPr="009C3792">
        <w:rPr>
          <w:sz w:val="22"/>
          <w:szCs w:val="22"/>
        </w:rPr>
        <w:t xml:space="preserve"> </w:t>
      </w:r>
      <w:r w:rsidR="001A68F8" w:rsidRPr="009C3792">
        <w:rPr>
          <w:sz w:val="22"/>
          <w:szCs w:val="22"/>
        </w:rPr>
        <w:t>“</w:t>
      </w:r>
      <w:r w:rsidR="00737FA7" w:rsidRPr="009C3792">
        <w:rPr>
          <w:sz w:val="22"/>
          <w:szCs w:val="22"/>
        </w:rPr>
        <w:t>(Re)defining self-authorship: Considering methods, theory, and future directions.</w:t>
      </w:r>
      <w:r w:rsidR="001A68F8" w:rsidRPr="009C3792">
        <w:rPr>
          <w:sz w:val="22"/>
          <w:szCs w:val="22"/>
        </w:rPr>
        <w:t>”</w:t>
      </w:r>
      <w:r w:rsidR="00737FA7" w:rsidRPr="009C3792">
        <w:rPr>
          <w:sz w:val="22"/>
          <w:szCs w:val="22"/>
        </w:rPr>
        <w:t xml:space="preserve">  Presentation at the ACPA-College Student Educators International National Convention, Houston, TX.</w:t>
      </w:r>
    </w:p>
    <w:p w14:paraId="0675FA8E" w14:textId="417D3AD4" w:rsidR="00417F95" w:rsidRPr="009C3792" w:rsidRDefault="00417F95" w:rsidP="00252D47">
      <w:pPr>
        <w:rPr>
          <w:b/>
          <w:sz w:val="22"/>
          <w:szCs w:val="22"/>
        </w:rPr>
      </w:pPr>
    </w:p>
    <w:p w14:paraId="668460EB" w14:textId="12CB2B37" w:rsidR="007F6BAA" w:rsidRPr="009C3792" w:rsidRDefault="007F6BAA" w:rsidP="00252D47">
      <w:pPr>
        <w:rPr>
          <w:sz w:val="22"/>
          <w:szCs w:val="22"/>
        </w:rPr>
      </w:pPr>
      <w:r w:rsidRPr="009C3792">
        <w:rPr>
          <w:b/>
          <w:sz w:val="22"/>
          <w:szCs w:val="22"/>
        </w:rPr>
        <w:t xml:space="preserve">Hernández, E., </w:t>
      </w:r>
      <w:r w:rsidRPr="009C3792">
        <w:rPr>
          <w:sz w:val="22"/>
          <w:szCs w:val="22"/>
        </w:rPr>
        <w:t>&amp; Taylor, K. (2018, March). “Debunking 8 common myths about self-authorship.” Presentation at the ACPA-College Student Educators International National Convention, Houston, TX.</w:t>
      </w:r>
    </w:p>
    <w:p w14:paraId="7F8706A3" w14:textId="77777777" w:rsidR="007F6BAA" w:rsidRPr="009C3792" w:rsidRDefault="007F6BAA" w:rsidP="00252D47">
      <w:pPr>
        <w:rPr>
          <w:sz w:val="22"/>
          <w:szCs w:val="22"/>
        </w:rPr>
      </w:pPr>
    </w:p>
    <w:p w14:paraId="2A71BE8E" w14:textId="362A69A3" w:rsidR="00234134" w:rsidRPr="009C3792" w:rsidRDefault="00234134" w:rsidP="00252D47">
      <w:pPr>
        <w:rPr>
          <w:sz w:val="22"/>
          <w:szCs w:val="22"/>
        </w:rPr>
      </w:pPr>
      <w:proofErr w:type="spellStart"/>
      <w:r w:rsidRPr="009C3792">
        <w:rPr>
          <w:sz w:val="22"/>
          <w:szCs w:val="22"/>
        </w:rPr>
        <w:t>Renn</w:t>
      </w:r>
      <w:proofErr w:type="spellEnd"/>
      <w:r w:rsidRPr="009C3792">
        <w:rPr>
          <w:sz w:val="22"/>
          <w:szCs w:val="22"/>
        </w:rPr>
        <w:t xml:space="preserve">, K., </w:t>
      </w:r>
      <w:r w:rsidRPr="009C3792">
        <w:rPr>
          <w:b/>
          <w:sz w:val="22"/>
          <w:szCs w:val="22"/>
        </w:rPr>
        <w:t>Hernández, E</w:t>
      </w:r>
      <w:r w:rsidRPr="009C3792">
        <w:rPr>
          <w:sz w:val="22"/>
          <w:szCs w:val="22"/>
        </w:rPr>
        <w:t>., King, P., Linle</w:t>
      </w:r>
      <w:r w:rsidR="00D412C1" w:rsidRPr="009C3792">
        <w:rPr>
          <w:sz w:val="22"/>
          <w:szCs w:val="22"/>
        </w:rPr>
        <w:t xml:space="preserve">y, J., Perez, R., &amp; Torres, V. </w:t>
      </w:r>
      <w:r w:rsidRPr="009C3792">
        <w:rPr>
          <w:sz w:val="22"/>
          <w:szCs w:val="22"/>
        </w:rPr>
        <w:t>(2018, March). “Conducting high quality longitudinal studies: Challenges and opportunities.” Presentation at the ACPA-College Student Educators International National Convention, Houston, TX.</w:t>
      </w:r>
    </w:p>
    <w:p w14:paraId="1614513D" w14:textId="77777777" w:rsidR="00234134" w:rsidRPr="009C3792" w:rsidRDefault="00234134" w:rsidP="00252D47">
      <w:pPr>
        <w:rPr>
          <w:sz w:val="22"/>
          <w:szCs w:val="22"/>
        </w:rPr>
      </w:pPr>
    </w:p>
    <w:p w14:paraId="376FD483" w14:textId="7A44983D" w:rsidR="0043241A" w:rsidRPr="009C3792" w:rsidRDefault="0043241A" w:rsidP="00252D47">
      <w:pPr>
        <w:rPr>
          <w:sz w:val="22"/>
          <w:szCs w:val="22"/>
        </w:rPr>
      </w:pPr>
      <w:r w:rsidRPr="009C3792">
        <w:rPr>
          <w:sz w:val="22"/>
          <w:szCs w:val="22"/>
        </w:rPr>
        <w:t xml:space="preserve">Johnson, D. R., Davis, T. J., </w:t>
      </w:r>
      <w:r w:rsidR="00234134" w:rsidRPr="009C3792">
        <w:rPr>
          <w:sz w:val="22"/>
          <w:szCs w:val="22"/>
        </w:rPr>
        <w:t xml:space="preserve">Haynes, C., </w:t>
      </w:r>
      <w:r w:rsidR="00234134" w:rsidRPr="009C3792">
        <w:rPr>
          <w:b/>
          <w:sz w:val="22"/>
          <w:szCs w:val="22"/>
        </w:rPr>
        <w:t>Herná</w:t>
      </w:r>
      <w:r w:rsidRPr="009C3792">
        <w:rPr>
          <w:b/>
          <w:sz w:val="22"/>
          <w:szCs w:val="22"/>
        </w:rPr>
        <w:t>ndez, E</w:t>
      </w:r>
      <w:r w:rsidRPr="009C3792">
        <w:rPr>
          <w:sz w:val="22"/>
          <w:szCs w:val="22"/>
        </w:rPr>
        <w:t xml:space="preserve">., </w:t>
      </w:r>
      <w:r w:rsidR="00234134" w:rsidRPr="009C3792">
        <w:rPr>
          <w:sz w:val="22"/>
          <w:szCs w:val="22"/>
        </w:rPr>
        <w:t>Poon, O., &amp; Porter, C. (2018, March). “Reclaiming our time: Women of Color navigating faculty life.” Presentation at the ACPA-College Student Educators International National Convention, Houston, TX.</w:t>
      </w:r>
    </w:p>
    <w:p w14:paraId="583880C7" w14:textId="77777777" w:rsidR="0043241A" w:rsidRPr="009C3792" w:rsidRDefault="0043241A" w:rsidP="00252D47">
      <w:pPr>
        <w:rPr>
          <w:sz w:val="22"/>
          <w:szCs w:val="22"/>
        </w:rPr>
      </w:pPr>
    </w:p>
    <w:p w14:paraId="552FD1EA" w14:textId="1B050107" w:rsidR="00BF21F9" w:rsidRPr="009C3792" w:rsidRDefault="00BF21F9" w:rsidP="00252D47">
      <w:pPr>
        <w:rPr>
          <w:sz w:val="22"/>
          <w:szCs w:val="22"/>
        </w:rPr>
      </w:pPr>
      <w:r w:rsidRPr="009C3792">
        <w:rPr>
          <w:b/>
          <w:sz w:val="22"/>
          <w:szCs w:val="22"/>
        </w:rPr>
        <w:t>Hernández, E.,</w:t>
      </w:r>
      <w:r w:rsidRPr="009C3792">
        <w:rPr>
          <w:sz w:val="22"/>
          <w:szCs w:val="22"/>
        </w:rPr>
        <w:t xml:space="preserve"> </w:t>
      </w:r>
      <w:proofErr w:type="spellStart"/>
      <w:r w:rsidRPr="009C3792">
        <w:rPr>
          <w:sz w:val="22"/>
          <w:szCs w:val="22"/>
        </w:rPr>
        <w:t>Onyenekwu</w:t>
      </w:r>
      <w:proofErr w:type="spellEnd"/>
      <w:r w:rsidRPr="009C3792">
        <w:rPr>
          <w:sz w:val="22"/>
          <w:szCs w:val="22"/>
        </w:rPr>
        <w:t>, I</w:t>
      </w:r>
      <w:r w:rsidR="00595A17" w:rsidRPr="009C3792">
        <w:rPr>
          <w:sz w:val="22"/>
          <w:szCs w:val="22"/>
        </w:rPr>
        <w:t>., &amp; Hamrick, F. (2017, March</w:t>
      </w:r>
      <w:r w:rsidRPr="009C3792">
        <w:rPr>
          <w:sz w:val="22"/>
          <w:szCs w:val="22"/>
        </w:rPr>
        <w:t xml:space="preserve">).  “The promotion and support of new faculty of color.” Presentation at the </w:t>
      </w:r>
      <w:r w:rsidRPr="009C3792">
        <w:rPr>
          <w:color w:val="222222"/>
          <w:sz w:val="22"/>
          <w:szCs w:val="22"/>
        </w:rPr>
        <w:t>ACPA-College Student Educators International National Convention, Columbus, OH.</w:t>
      </w:r>
    </w:p>
    <w:p w14:paraId="3B45822C" w14:textId="77777777" w:rsidR="00BF21F9" w:rsidRPr="009C3792" w:rsidRDefault="00BF21F9" w:rsidP="00252D47">
      <w:pPr>
        <w:rPr>
          <w:b/>
          <w:sz w:val="22"/>
          <w:szCs w:val="22"/>
        </w:rPr>
      </w:pPr>
    </w:p>
    <w:p w14:paraId="0C061B56" w14:textId="4C0E1EC5" w:rsidR="00252D47" w:rsidRPr="009C3792" w:rsidRDefault="00252D47" w:rsidP="00252D47">
      <w:pPr>
        <w:rPr>
          <w:sz w:val="22"/>
          <w:szCs w:val="22"/>
        </w:rPr>
      </w:pPr>
      <w:r w:rsidRPr="009C3792">
        <w:rPr>
          <w:b/>
          <w:sz w:val="22"/>
          <w:szCs w:val="22"/>
        </w:rPr>
        <w:lastRenderedPageBreak/>
        <w:t>Hernández, E.</w:t>
      </w:r>
      <w:r w:rsidRPr="009C3792">
        <w:rPr>
          <w:sz w:val="22"/>
          <w:szCs w:val="22"/>
        </w:rPr>
        <w:t xml:space="preserve">, &amp; *McDonald, J. </w:t>
      </w:r>
      <w:r w:rsidR="00426537" w:rsidRPr="009C3792">
        <w:rPr>
          <w:sz w:val="22"/>
          <w:szCs w:val="22"/>
        </w:rPr>
        <w:t>(</w:t>
      </w:r>
      <w:r w:rsidRPr="009C3792">
        <w:rPr>
          <w:sz w:val="22"/>
          <w:szCs w:val="22"/>
        </w:rPr>
        <w:t>2016, March).</w:t>
      </w:r>
      <w:r w:rsidR="00242FBC" w:rsidRPr="009C3792">
        <w:rPr>
          <w:sz w:val="22"/>
          <w:szCs w:val="22"/>
        </w:rPr>
        <w:t xml:space="preserve"> “Connecting across cultures: Teaching our students using culturally relevant pedagogy.” </w:t>
      </w:r>
      <w:r w:rsidRPr="009C3792">
        <w:rPr>
          <w:sz w:val="22"/>
          <w:szCs w:val="22"/>
        </w:rPr>
        <w:t xml:space="preserve"> </w:t>
      </w:r>
      <w:r w:rsidR="00242FBC" w:rsidRPr="009C3792">
        <w:rPr>
          <w:sz w:val="22"/>
          <w:szCs w:val="22"/>
        </w:rPr>
        <w:t>Presentation at the NASPA-Student Affairs Administrators in Higher Education Annual Conference, Indianapolis, IN.</w:t>
      </w:r>
    </w:p>
    <w:p w14:paraId="5638C39C" w14:textId="77777777" w:rsidR="00252D47" w:rsidRPr="009C3792" w:rsidRDefault="00252D47" w:rsidP="00252D47">
      <w:pPr>
        <w:rPr>
          <w:sz w:val="22"/>
          <w:szCs w:val="22"/>
        </w:rPr>
      </w:pPr>
    </w:p>
    <w:p w14:paraId="4D0B80AA" w14:textId="47274BDA" w:rsidR="00252D47" w:rsidRPr="009C3792" w:rsidRDefault="00252D47" w:rsidP="00252D47">
      <w:pPr>
        <w:rPr>
          <w:sz w:val="22"/>
          <w:szCs w:val="22"/>
        </w:rPr>
      </w:pPr>
      <w:r w:rsidRPr="009C3792">
        <w:rPr>
          <w:b/>
          <w:sz w:val="22"/>
          <w:szCs w:val="22"/>
        </w:rPr>
        <w:t xml:space="preserve">Hernández, E., </w:t>
      </w:r>
      <w:r w:rsidR="00426537" w:rsidRPr="009C3792">
        <w:rPr>
          <w:sz w:val="22"/>
          <w:szCs w:val="22"/>
        </w:rPr>
        <w:t xml:space="preserve">&amp; </w:t>
      </w:r>
      <w:proofErr w:type="spellStart"/>
      <w:r w:rsidR="00426537" w:rsidRPr="009C3792">
        <w:rPr>
          <w:sz w:val="22"/>
          <w:szCs w:val="22"/>
        </w:rPr>
        <w:t>Vianden</w:t>
      </w:r>
      <w:proofErr w:type="spellEnd"/>
      <w:r w:rsidR="00426537" w:rsidRPr="009C3792">
        <w:rPr>
          <w:sz w:val="22"/>
          <w:szCs w:val="22"/>
        </w:rPr>
        <w:t>, J. (</w:t>
      </w:r>
      <w:r w:rsidRPr="009C3792">
        <w:rPr>
          <w:sz w:val="22"/>
          <w:szCs w:val="22"/>
        </w:rPr>
        <w:t xml:space="preserve">2016, March). </w:t>
      </w:r>
      <w:r w:rsidR="00AD6DD4" w:rsidRPr="009C3792">
        <w:rPr>
          <w:sz w:val="22"/>
          <w:szCs w:val="22"/>
        </w:rPr>
        <w:t xml:space="preserve"> “</w:t>
      </w:r>
      <w:r w:rsidR="00242FBC" w:rsidRPr="009C3792">
        <w:rPr>
          <w:bCs/>
          <w:iCs/>
          <w:color w:val="222222"/>
          <w:sz w:val="22"/>
          <w:szCs w:val="22"/>
          <w:shd w:val="clear" w:color="auto" w:fill="FFFFFF"/>
        </w:rPr>
        <w:t>Engaging in self-work/self-discovery to become transformative e</w:t>
      </w:r>
      <w:r w:rsidR="008F11B6" w:rsidRPr="009C3792">
        <w:rPr>
          <w:bCs/>
          <w:iCs/>
          <w:color w:val="222222"/>
          <w:sz w:val="22"/>
          <w:szCs w:val="22"/>
          <w:shd w:val="clear" w:color="auto" w:fill="FFFFFF"/>
        </w:rPr>
        <w:t>ducators on topics of privilege and o</w:t>
      </w:r>
      <w:r w:rsidR="00242FBC" w:rsidRPr="009C3792">
        <w:rPr>
          <w:bCs/>
          <w:iCs/>
          <w:color w:val="222222"/>
          <w:sz w:val="22"/>
          <w:szCs w:val="22"/>
          <w:shd w:val="clear" w:color="auto" w:fill="FFFFFF"/>
        </w:rPr>
        <w:t>ppression</w:t>
      </w:r>
      <w:r w:rsidR="008F11B6" w:rsidRPr="009C3792">
        <w:rPr>
          <w:sz w:val="22"/>
          <w:szCs w:val="22"/>
        </w:rPr>
        <w:t>.</w:t>
      </w:r>
      <w:r w:rsidR="00AD6DD4" w:rsidRPr="009C3792">
        <w:rPr>
          <w:sz w:val="22"/>
          <w:szCs w:val="22"/>
        </w:rPr>
        <w:t>”  Presentation at the NASPA-Student Affairs Administrators in Higher Education Annual Conference, Indianapolis, IN.</w:t>
      </w:r>
    </w:p>
    <w:p w14:paraId="21CFECD4" w14:textId="77777777" w:rsidR="00252D47" w:rsidRPr="009C3792" w:rsidRDefault="00252D47" w:rsidP="00252D47">
      <w:pPr>
        <w:rPr>
          <w:b/>
          <w:sz w:val="22"/>
          <w:szCs w:val="22"/>
        </w:rPr>
      </w:pPr>
    </w:p>
    <w:p w14:paraId="23ECBA3E" w14:textId="3EBDBA8D" w:rsidR="00AD6DD4" w:rsidRPr="009C3792" w:rsidRDefault="00AD6DD4" w:rsidP="00252D47">
      <w:pPr>
        <w:rPr>
          <w:color w:val="222222"/>
          <w:sz w:val="22"/>
          <w:szCs w:val="22"/>
        </w:rPr>
      </w:pPr>
      <w:proofErr w:type="spellStart"/>
      <w:r w:rsidRPr="009C3792">
        <w:rPr>
          <w:sz w:val="22"/>
          <w:szCs w:val="22"/>
        </w:rPr>
        <w:t>Abes</w:t>
      </w:r>
      <w:proofErr w:type="spellEnd"/>
      <w:r w:rsidRPr="009C3792">
        <w:rPr>
          <w:sz w:val="22"/>
          <w:szCs w:val="22"/>
        </w:rPr>
        <w:t xml:space="preserve">, E., Denton, M., </w:t>
      </w:r>
      <w:r w:rsidRPr="009C3792">
        <w:rPr>
          <w:b/>
          <w:sz w:val="22"/>
          <w:szCs w:val="22"/>
        </w:rPr>
        <w:t>Hern</w:t>
      </w:r>
      <w:r w:rsidR="00CD6A9A" w:rsidRPr="009C3792">
        <w:rPr>
          <w:b/>
          <w:sz w:val="22"/>
          <w:szCs w:val="22"/>
        </w:rPr>
        <w:t>á</w:t>
      </w:r>
      <w:r w:rsidRPr="009C3792">
        <w:rPr>
          <w:b/>
          <w:sz w:val="22"/>
          <w:szCs w:val="22"/>
        </w:rPr>
        <w:t xml:space="preserve">ndez, E., </w:t>
      </w:r>
      <w:r w:rsidRPr="009C3792">
        <w:rPr>
          <w:sz w:val="22"/>
          <w:szCs w:val="22"/>
        </w:rPr>
        <w:t>Johnston, M., Jones, S., McGow</w:t>
      </w:r>
      <w:r w:rsidR="00966603" w:rsidRPr="009C3792">
        <w:rPr>
          <w:sz w:val="22"/>
          <w:szCs w:val="22"/>
        </w:rPr>
        <w:t>an, B., &amp; Robbins, C. (</w:t>
      </w:r>
      <w:r w:rsidRPr="009C3792">
        <w:rPr>
          <w:sz w:val="22"/>
          <w:szCs w:val="22"/>
        </w:rPr>
        <w:t xml:space="preserve">2016, March).  </w:t>
      </w:r>
      <w:r w:rsidR="00242FBC" w:rsidRPr="009C3792">
        <w:rPr>
          <w:sz w:val="22"/>
          <w:szCs w:val="22"/>
        </w:rPr>
        <w:t xml:space="preserve">“Critical and </w:t>
      </w:r>
      <w:proofErr w:type="spellStart"/>
      <w:r w:rsidR="00242FBC" w:rsidRPr="009C3792">
        <w:rPr>
          <w:sz w:val="22"/>
          <w:szCs w:val="22"/>
        </w:rPr>
        <w:t>poststructural</w:t>
      </w:r>
      <w:proofErr w:type="spellEnd"/>
      <w:r w:rsidR="00242FBC" w:rsidRPr="009C3792">
        <w:rPr>
          <w:sz w:val="22"/>
          <w:szCs w:val="22"/>
        </w:rPr>
        <w:t xml:space="preserve"> perspectives on student development theory.”  </w:t>
      </w:r>
      <w:r w:rsidR="00242FBC" w:rsidRPr="009C3792">
        <w:rPr>
          <w:color w:val="222222"/>
          <w:sz w:val="22"/>
          <w:szCs w:val="22"/>
        </w:rPr>
        <w:t>Presentation at the ACPA-College Student Educators International Na</w:t>
      </w:r>
      <w:r w:rsidR="00966603" w:rsidRPr="009C3792">
        <w:rPr>
          <w:color w:val="222222"/>
          <w:sz w:val="22"/>
          <w:szCs w:val="22"/>
        </w:rPr>
        <w:t>tional Convention,</w:t>
      </w:r>
      <w:r w:rsidR="00242FBC" w:rsidRPr="009C3792">
        <w:rPr>
          <w:color w:val="222222"/>
          <w:sz w:val="22"/>
          <w:szCs w:val="22"/>
        </w:rPr>
        <w:t xml:space="preserve"> Montreal, Canada.</w:t>
      </w:r>
    </w:p>
    <w:p w14:paraId="2C3D818A" w14:textId="77777777" w:rsidR="00242FBC" w:rsidRPr="009C3792" w:rsidRDefault="00242FBC" w:rsidP="00252D47">
      <w:pPr>
        <w:rPr>
          <w:b/>
          <w:sz w:val="22"/>
          <w:szCs w:val="22"/>
        </w:rPr>
      </w:pPr>
    </w:p>
    <w:p w14:paraId="5AB52C42" w14:textId="3D8A052C" w:rsidR="00252D47" w:rsidRPr="0045208E" w:rsidRDefault="00252D47" w:rsidP="00252D47">
      <w:pPr>
        <w:rPr>
          <w:sz w:val="22"/>
          <w:szCs w:val="22"/>
        </w:rPr>
      </w:pPr>
      <w:r w:rsidRPr="009C3792">
        <w:rPr>
          <w:b/>
          <w:sz w:val="22"/>
          <w:szCs w:val="22"/>
        </w:rPr>
        <w:t>Hernández, E</w:t>
      </w:r>
      <w:r w:rsidR="00966603" w:rsidRPr="009C3792">
        <w:rPr>
          <w:sz w:val="22"/>
          <w:szCs w:val="22"/>
        </w:rPr>
        <w:t>., &amp; *McDonald, J. (</w:t>
      </w:r>
      <w:r w:rsidRPr="009C3792">
        <w:rPr>
          <w:sz w:val="22"/>
          <w:szCs w:val="22"/>
        </w:rPr>
        <w:t>2016, March).</w:t>
      </w:r>
      <w:r w:rsidR="00242FBC" w:rsidRPr="009C3792">
        <w:rPr>
          <w:sz w:val="22"/>
          <w:szCs w:val="22"/>
        </w:rPr>
        <w:t xml:space="preserve"> “Connecting across cultures: Teaching our students using culturally relevant pedagogy.”  Presentation at the </w:t>
      </w:r>
      <w:r w:rsidR="00242FBC" w:rsidRPr="009C3792">
        <w:rPr>
          <w:color w:val="222222"/>
          <w:sz w:val="22"/>
          <w:szCs w:val="22"/>
        </w:rPr>
        <w:t>ACPA-College Student Educators International National Convention, Montreal, Canada.</w:t>
      </w:r>
    </w:p>
    <w:p w14:paraId="35D37396" w14:textId="61535D8D" w:rsidR="00252D47" w:rsidRPr="0045208E" w:rsidRDefault="00252D47" w:rsidP="00252D47">
      <w:pPr>
        <w:rPr>
          <w:sz w:val="22"/>
          <w:szCs w:val="22"/>
        </w:rPr>
      </w:pPr>
      <w:r w:rsidRPr="0045208E">
        <w:rPr>
          <w:sz w:val="22"/>
          <w:szCs w:val="22"/>
        </w:rPr>
        <w:t xml:space="preserve"> </w:t>
      </w:r>
    </w:p>
    <w:p w14:paraId="6DE03961" w14:textId="24F038DC" w:rsidR="00097D2A" w:rsidRPr="0045208E" w:rsidRDefault="00097D2A" w:rsidP="00C14A89">
      <w:pPr>
        <w:shd w:val="clear" w:color="auto" w:fill="FFFFFF"/>
        <w:rPr>
          <w:b/>
          <w:sz w:val="22"/>
          <w:szCs w:val="22"/>
        </w:rPr>
      </w:pPr>
      <w:proofErr w:type="spellStart"/>
      <w:r w:rsidRPr="0045208E">
        <w:rPr>
          <w:color w:val="222222"/>
          <w:sz w:val="22"/>
          <w:szCs w:val="22"/>
        </w:rPr>
        <w:t>Ozuna</w:t>
      </w:r>
      <w:proofErr w:type="spellEnd"/>
      <w:r w:rsidRPr="0045208E">
        <w:rPr>
          <w:color w:val="222222"/>
          <w:sz w:val="22"/>
          <w:szCs w:val="22"/>
        </w:rPr>
        <w:t xml:space="preserve">, T., Arroyo, A., </w:t>
      </w:r>
      <w:r w:rsidRPr="0045208E">
        <w:rPr>
          <w:b/>
          <w:color w:val="222222"/>
          <w:sz w:val="22"/>
          <w:szCs w:val="22"/>
        </w:rPr>
        <w:t>Hern</w:t>
      </w:r>
      <w:r w:rsidR="00CD6A9A">
        <w:rPr>
          <w:b/>
          <w:color w:val="222222"/>
          <w:sz w:val="22"/>
          <w:szCs w:val="22"/>
        </w:rPr>
        <w:t>á</w:t>
      </w:r>
      <w:r w:rsidRPr="0045208E">
        <w:rPr>
          <w:b/>
          <w:color w:val="222222"/>
          <w:sz w:val="22"/>
          <w:szCs w:val="22"/>
        </w:rPr>
        <w:t>ndez, E</w:t>
      </w:r>
      <w:r w:rsidRPr="0045208E">
        <w:rPr>
          <w:color w:val="222222"/>
          <w:sz w:val="22"/>
          <w:szCs w:val="22"/>
        </w:rPr>
        <w:t xml:space="preserve">., </w:t>
      </w:r>
      <w:r w:rsidR="008F11B6" w:rsidRPr="0045208E">
        <w:rPr>
          <w:color w:val="222222"/>
          <w:sz w:val="22"/>
          <w:szCs w:val="22"/>
        </w:rPr>
        <w:t xml:space="preserve">&amp; </w:t>
      </w:r>
      <w:proofErr w:type="spellStart"/>
      <w:r w:rsidRPr="0045208E">
        <w:rPr>
          <w:color w:val="222222"/>
          <w:sz w:val="22"/>
          <w:szCs w:val="22"/>
        </w:rPr>
        <w:t>Mutakabb</w:t>
      </w:r>
      <w:r w:rsidR="008F11B6" w:rsidRPr="0045208E">
        <w:rPr>
          <w:color w:val="222222"/>
          <w:sz w:val="22"/>
          <w:szCs w:val="22"/>
        </w:rPr>
        <w:t>ir</w:t>
      </w:r>
      <w:proofErr w:type="spellEnd"/>
      <w:r w:rsidR="008F11B6" w:rsidRPr="0045208E">
        <w:rPr>
          <w:color w:val="222222"/>
          <w:sz w:val="22"/>
          <w:szCs w:val="22"/>
        </w:rPr>
        <w:t>, Y.</w:t>
      </w:r>
      <w:r w:rsidR="009F42F5" w:rsidRPr="0045208E">
        <w:rPr>
          <w:color w:val="222222"/>
          <w:sz w:val="22"/>
          <w:szCs w:val="22"/>
        </w:rPr>
        <w:t xml:space="preserve"> (</w:t>
      </w:r>
      <w:r w:rsidRPr="0045208E">
        <w:rPr>
          <w:color w:val="222222"/>
          <w:sz w:val="22"/>
          <w:szCs w:val="22"/>
        </w:rPr>
        <w:t>2015</w:t>
      </w:r>
      <w:r w:rsidR="009F42F5" w:rsidRPr="0045208E">
        <w:rPr>
          <w:color w:val="222222"/>
          <w:sz w:val="22"/>
          <w:szCs w:val="22"/>
        </w:rPr>
        <w:t>,</w:t>
      </w:r>
      <w:r w:rsidRPr="0045208E">
        <w:rPr>
          <w:color w:val="222222"/>
          <w:sz w:val="22"/>
          <w:szCs w:val="22"/>
        </w:rPr>
        <w:t xml:space="preserve"> November). </w:t>
      </w:r>
      <w:r w:rsidR="008F11B6" w:rsidRPr="0045208E">
        <w:rPr>
          <w:color w:val="222222"/>
          <w:sz w:val="22"/>
          <w:szCs w:val="22"/>
        </w:rPr>
        <w:t>“Beyond Black and White: Racial d</w:t>
      </w:r>
      <w:r w:rsidRPr="0045208E">
        <w:rPr>
          <w:color w:val="222222"/>
          <w:sz w:val="22"/>
          <w:szCs w:val="22"/>
        </w:rPr>
        <w:t>iversity at HBCUs.</w:t>
      </w:r>
      <w:r w:rsidR="008F11B6" w:rsidRPr="0045208E">
        <w:rPr>
          <w:color w:val="222222"/>
          <w:sz w:val="22"/>
          <w:szCs w:val="22"/>
        </w:rPr>
        <w:t>”</w:t>
      </w:r>
      <w:r w:rsidRPr="0045208E">
        <w:rPr>
          <w:color w:val="222222"/>
          <w:sz w:val="22"/>
          <w:szCs w:val="22"/>
        </w:rPr>
        <w:t xml:space="preserve"> Panel presentation at the Association for the</w:t>
      </w:r>
      <w:r w:rsidR="00C14A89" w:rsidRPr="0045208E">
        <w:rPr>
          <w:color w:val="222222"/>
          <w:sz w:val="22"/>
          <w:szCs w:val="22"/>
        </w:rPr>
        <w:t xml:space="preserve"> Study of Higher Education Annual Conference, Denver, CO.</w:t>
      </w:r>
    </w:p>
    <w:p w14:paraId="70B08E6A" w14:textId="77777777" w:rsidR="00252D47" w:rsidRPr="0045208E" w:rsidRDefault="00252D47" w:rsidP="005344B8">
      <w:pPr>
        <w:rPr>
          <w:b/>
          <w:sz w:val="22"/>
          <w:szCs w:val="22"/>
        </w:rPr>
      </w:pPr>
    </w:p>
    <w:p w14:paraId="679AB756" w14:textId="6C2B2295" w:rsidR="00BD02E7" w:rsidRPr="0045208E" w:rsidRDefault="00BD02E7" w:rsidP="005344B8">
      <w:pPr>
        <w:rPr>
          <w:color w:val="222222"/>
          <w:sz w:val="22"/>
          <w:szCs w:val="22"/>
        </w:rPr>
      </w:pPr>
      <w:r w:rsidRPr="0045208E">
        <w:rPr>
          <w:b/>
          <w:sz w:val="22"/>
          <w:szCs w:val="22"/>
        </w:rPr>
        <w:t xml:space="preserve">Hernández, E., </w:t>
      </w:r>
      <w:r w:rsidRPr="0045208E">
        <w:rPr>
          <w:sz w:val="22"/>
          <w:szCs w:val="22"/>
        </w:rPr>
        <w:t xml:space="preserve">&amp; </w:t>
      </w:r>
      <w:r w:rsidR="00927213" w:rsidRPr="0045208E">
        <w:rPr>
          <w:sz w:val="22"/>
          <w:szCs w:val="22"/>
        </w:rPr>
        <w:t>*</w:t>
      </w:r>
      <w:r w:rsidRPr="0045208E">
        <w:rPr>
          <w:sz w:val="22"/>
          <w:szCs w:val="22"/>
        </w:rPr>
        <w:t>Martins, A.</w:t>
      </w:r>
      <w:r w:rsidRPr="0045208E">
        <w:rPr>
          <w:b/>
          <w:sz w:val="22"/>
          <w:szCs w:val="22"/>
        </w:rPr>
        <w:t xml:space="preserve"> </w:t>
      </w:r>
      <w:r w:rsidR="003D47DD" w:rsidRPr="0045208E">
        <w:rPr>
          <w:sz w:val="22"/>
          <w:szCs w:val="22"/>
        </w:rPr>
        <w:t>(2015, March</w:t>
      </w:r>
      <w:r w:rsidRPr="0045208E">
        <w:rPr>
          <w:sz w:val="22"/>
          <w:szCs w:val="22"/>
        </w:rPr>
        <w:t xml:space="preserve">). “Multicultural fraternity and sorority members speak out – Issues, responses, perspectives. </w:t>
      </w:r>
      <w:r w:rsidRPr="0045208E">
        <w:rPr>
          <w:color w:val="222222"/>
          <w:sz w:val="22"/>
          <w:szCs w:val="22"/>
        </w:rPr>
        <w:t>Presentation at the ACPA-College Student Educators International National Convention, Tampa, FL.</w:t>
      </w:r>
    </w:p>
    <w:p w14:paraId="3007AEE5" w14:textId="77777777" w:rsidR="00BD02E7" w:rsidRPr="0045208E" w:rsidRDefault="00BD02E7" w:rsidP="005344B8">
      <w:pPr>
        <w:rPr>
          <w:color w:val="222222"/>
          <w:sz w:val="22"/>
          <w:szCs w:val="22"/>
        </w:rPr>
      </w:pPr>
    </w:p>
    <w:p w14:paraId="2A8E2581" w14:textId="57287E2D" w:rsidR="00BD02E7" w:rsidRPr="0045208E" w:rsidRDefault="00BD02E7" w:rsidP="005344B8">
      <w:pPr>
        <w:rPr>
          <w:sz w:val="22"/>
          <w:szCs w:val="22"/>
        </w:rPr>
      </w:pPr>
      <w:r w:rsidRPr="0045208E">
        <w:rPr>
          <w:b/>
          <w:color w:val="222222"/>
          <w:sz w:val="22"/>
          <w:szCs w:val="22"/>
        </w:rPr>
        <w:t>Hernández, E</w:t>
      </w:r>
      <w:r w:rsidRPr="0045208E">
        <w:rPr>
          <w:color w:val="222222"/>
          <w:sz w:val="22"/>
          <w:szCs w:val="22"/>
        </w:rPr>
        <w:t>., Hamrick, F., &amp; Stevens, R. (2015,</w:t>
      </w:r>
      <w:r w:rsidR="003D47DD" w:rsidRPr="0045208E">
        <w:rPr>
          <w:color w:val="222222"/>
          <w:sz w:val="22"/>
          <w:szCs w:val="22"/>
        </w:rPr>
        <w:t xml:space="preserve"> March</w:t>
      </w:r>
      <w:r w:rsidRPr="0045208E">
        <w:rPr>
          <w:color w:val="222222"/>
          <w:sz w:val="22"/>
          <w:szCs w:val="22"/>
        </w:rPr>
        <w:t>). “ACPA/NASPA Professional Competencies to frame learning assessment and graduate program improvement</w:t>
      </w:r>
      <w:r w:rsidR="00927213" w:rsidRPr="0045208E">
        <w:rPr>
          <w:color w:val="222222"/>
          <w:sz w:val="22"/>
          <w:szCs w:val="22"/>
        </w:rPr>
        <w:t>.” Presentation at the ACPA-College Student Educators International National Convention, Tampa, FL.</w:t>
      </w:r>
    </w:p>
    <w:p w14:paraId="35784ABD" w14:textId="77777777" w:rsidR="00BD02E7" w:rsidRPr="0045208E" w:rsidRDefault="00BD02E7" w:rsidP="005344B8">
      <w:pPr>
        <w:rPr>
          <w:b/>
          <w:sz w:val="22"/>
          <w:szCs w:val="22"/>
        </w:rPr>
      </w:pPr>
    </w:p>
    <w:p w14:paraId="7C18A3BF" w14:textId="65B0DEE2" w:rsidR="005344B8" w:rsidRPr="0045208E" w:rsidRDefault="00A007A3" w:rsidP="005344B8">
      <w:pPr>
        <w:rPr>
          <w:color w:val="222222"/>
          <w:sz w:val="22"/>
          <w:szCs w:val="22"/>
          <w:shd w:val="clear" w:color="auto" w:fill="FFFFFF"/>
        </w:rPr>
      </w:pPr>
      <w:r w:rsidRPr="0045208E">
        <w:rPr>
          <w:b/>
          <w:sz w:val="22"/>
          <w:szCs w:val="22"/>
        </w:rPr>
        <w:t>Hernández</w:t>
      </w:r>
      <w:r w:rsidR="005344B8" w:rsidRPr="0045208E">
        <w:rPr>
          <w:b/>
          <w:sz w:val="22"/>
          <w:szCs w:val="22"/>
        </w:rPr>
        <w:t xml:space="preserve">, E. </w:t>
      </w:r>
      <w:r w:rsidR="005344B8" w:rsidRPr="0045208E">
        <w:rPr>
          <w:sz w:val="22"/>
          <w:szCs w:val="22"/>
        </w:rPr>
        <w:t>(</w:t>
      </w:r>
      <w:r w:rsidR="004E641D" w:rsidRPr="0045208E">
        <w:rPr>
          <w:sz w:val="22"/>
          <w:szCs w:val="22"/>
        </w:rPr>
        <w:t>2014</w:t>
      </w:r>
      <w:r w:rsidR="001B670A" w:rsidRPr="0045208E">
        <w:rPr>
          <w:sz w:val="22"/>
          <w:szCs w:val="22"/>
        </w:rPr>
        <w:t>,</w:t>
      </w:r>
      <w:r w:rsidR="004E641D" w:rsidRPr="0045208E">
        <w:rPr>
          <w:sz w:val="22"/>
          <w:szCs w:val="22"/>
        </w:rPr>
        <w:t xml:space="preserve"> April</w:t>
      </w:r>
      <w:r w:rsidR="005344B8" w:rsidRPr="0045208E">
        <w:rPr>
          <w:sz w:val="22"/>
          <w:szCs w:val="22"/>
        </w:rPr>
        <w:t xml:space="preserve">). </w:t>
      </w:r>
      <w:r w:rsidR="005344B8" w:rsidRPr="0045208E">
        <w:rPr>
          <w:color w:val="222222"/>
          <w:sz w:val="22"/>
          <w:szCs w:val="22"/>
          <w:shd w:val="clear" w:color="auto" w:fill="FFFFFF"/>
        </w:rPr>
        <w:t xml:space="preserve">"Who am I? Who do I want to become?  The self-authoring journey </w:t>
      </w:r>
      <w:r w:rsidR="004E641D" w:rsidRPr="0045208E">
        <w:rPr>
          <w:color w:val="222222"/>
          <w:sz w:val="22"/>
          <w:szCs w:val="22"/>
          <w:shd w:val="clear" w:color="auto" w:fill="FFFFFF"/>
        </w:rPr>
        <w:t>for Latina second-year students.</w:t>
      </w:r>
      <w:r w:rsidR="005344B8" w:rsidRPr="0045208E">
        <w:rPr>
          <w:color w:val="222222"/>
          <w:sz w:val="22"/>
          <w:szCs w:val="22"/>
          <w:shd w:val="clear" w:color="auto" w:fill="FFFFFF"/>
        </w:rPr>
        <w:t>"</w:t>
      </w:r>
      <w:r w:rsidR="0050563D" w:rsidRPr="0045208E">
        <w:rPr>
          <w:color w:val="222222"/>
          <w:sz w:val="22"/>
          <w:szCs w:val="22"/>
          <w:shd w:val="clear" w:color="auto" w:fill="FFFFFF"/>
        </w:rPr>
        <w:t xml:space="preserve">  </w:t>
      </w:r>
      <w:r w:rsidR="00216C87" w:rsidRPr="0045208E">
        <w:rPr>
          <w:color w:val="222222"/>
          <w:sz w:val="22"/>
          <w:szCs w:val="22"/>
          <w:shd w:val="clear" w:color="auto" w:fill="FFFFFF"/>
        </w:rPr>
        <w:t>P</w:t>
      </w:r>
      <w:r w:rsidR="008D3FB3" w:rsidRPr="0045208E">
        <w:rPr>
          <w:color w:val="222222"/>
          <w:sz w:val="22"/>
          <w:szCs w:val="22"/>
          <w:shd w:val="clear" w:color="auto" w:fill="FFFFFF"/>
        </w:rPr>
        <w:t xml:space="preserve">aper presented </w:t>
      </w:r>
      <w:r w:rsidR="004E641D" w:rsidRPr="0045208E">
        <w:rPr>
          <w:color w:val="222222"/>
          <w:sz w:val="22"/>
          <w:szCs w:val="22"/>
          <w:shd w:val="clear" w:color="auto" w:fill="FFFFFF"/>
        </w:rPr>
        <w:t>at the American Educational Research Association Annual Meeting, Philadelphia PA.</w:t>
      </w:r>
    </w:p>
    <w:p w14:paraId="67827BF2" w14:textId="77777777" w:rsidR="000A668F" w:rsidRPr="0045208E" w:rsidRDefault="000A668F" w:rsidP="003375D4">
      <w:pPr>
        <w:pStyle w:val="HTMLPreformatted"/>
        <w:shd w:val="clear" w:color="auto" w:fill="FFFFFF"/>
        <w:rPr>
          <w:rFonts w:ascii="Times New Roman" w:hAnsi="Times New Roman" w:cs="Times New Roman"/>
          <w:b/>
          <w:sz w:val="22"/>
          <w:szCs w:val="22"/>
        </w:rPr>
      </w:pPr>
    </w:p>
    <w:p w14:paraId="499C99C8" w14:textId="0F9A4A74" w:rsidR="003375D4" w:rsidRPr="0045208E" w:rsidRDefault="00A007A3" w:rsidP="003375D4">
      <w:pPr>
        <w:pStyle w:val="HTMLPreformatted"/>
        <w:shd w:val="clear" w:color="auto" w:fill="FFFFFF"/>
        <w:rPr>
          <w:rFonts w:ascii="Times New Roman" w:hAnsi="Times New Roman" w:cs="Times New Roman"/>
          <w:color w:val="222222"/>
          <w:sz w:val="22"/>
          <w:szCs w:val="22"/>
        </w:rPr>
      </w:pPr>
      <w:r w:rsidRPr="0045208E">
        <w:rPr>
          <w:rFonts w:ascii="Times New Roman" w:hAnsi="Times New Roman" w:cs="Times New Roman"/>
          <w:b/>
          <w:sz w:val="22"/>
          <w:szCs w:val="22"/>
        </w:rPr>
        <w:t>Hernández</w:t>
      </w:r>
      <w:r w:rsidR="003375D4" w:rsidRPr="0045208E">
        <w:rPr>
          <w:rFonts w:ascii="Times New Roman" w:hAnsi="Times New Roman" w:cs="Times New Roman"/>
          <w:b/>
          <w:sz w:val="22"/>
          <w:szCs w:val="22"/>
        </w:rPr>
        <w:t>, E.</w:t>
      </w:r>
      <w:proofErr w:type="gramStart"/>
      <w:r w:rsidR="003375D4" w:rsidRPr="0045208E">
        <w:rPr>
          <w:rFonts w:ascii="Times New Roman" w:hAnsi="Times New Roman" w:cs="Times New Roman"/>
          <w:b/>
          <w:sz w:val="22"/>
          <w:szCs w:val="22"/>
        </w:rPr>
        <w:t xml:space="preserve">,  </w:t>
      </w:r>
      <w:r w:rsidR="003375D4" w:rsidRPr="0045208E">
        <w:rPr>
          <w:rFonts w:ascii="Times New Roman" w:hAnsi="Times New Roman" w:cs="Times New Roman"/>
          <w:sz w:val="22"/>
          <w:szCs w:val="22"/>
        </w:rPr>
        <w:t>&amp;</w:t>
      </w:r>
      <w:proofErr w:type="gramEnd"/>
      <w:r w:rsidR="003375D4" w:rsidRPr="0045208E">
        <w:rPr>
          <w:rFonts w:ascii="Times New Roman" w:hAnsi="Times New Roman" w:cs="Times New Roman"/>
          <w:sz w:val="22"/>
          <w:szCs w:val="22"/>
        </w:rPr>
        <w:t xml:space="preserve"> </w:t>
      </w:r>
      <w:r w:rsidR="00E903A9" w:rsidRPr="0045208E">
        <w:rPr>
          <w:rFonts w:ascii="Times New Roman" w:hAnsi="Times New Roman" w:cs="Times New Roman"/>
          <w:sz w:val="22"/>
          <w:szCs w:val="22"/>
        </w:rPr>
        <w:t>*</w:t>
      </w:r>
      <w:proofErr w:type="spellStart"/>
      <w:r w:rsidR="001B670A" w:rsidRPr="0045208E">
        <w:rPr>
          <w:rFonts w:ascii="Times New Roman" w:hAnsi="Times New Roman" w:cs="Times New Roman"/>
          <w:sz w:val="22"/>
          <w:szCs w:val="22"/>
        </w:rPr>
        <w:t>Sotolongo</w:t>
      </w:r>
      <w:proofErr w:type="spellEnd"/>
      <w:r w:rsidR="001B670A" w:rsidRPr="0045208E">
        <w:rPr>
          <w:rFonts w:ascii="Times New Roman" w:hAnsi="Times New Roman" w:cs="Times New Roman"/>
          <w:sz w:val="22"/>
          <w:szCs w:val="22"/>
        </w:rPr>
        <w:t>, A. (</w:t>
      </w:r>
      <w:r w:rsidR="003375D4" w:rsidRPr="0045208E">
        <w:rPr>
          <w:rFonts w:ascii="Times New Roman" w:hAnsi="Times New Roman" w:cs="Times New Roman"/>
          <w:sz w:val="22"/>
          <w:szCs w:val="22"/>
        </w:rPr>
        <w:t>2014</w:t>
      </w:r>
      <w:r w:rsidR="001B670A" w:rsidRPr="0045208E">
        <w:rPr>
          <w:rFonts w:ascii="Times New Roman" w:hAnsi="Times New Roman" w:cs="Times New Roman"/>
          <w:sz w:val="22"/>
          <w:szCs w:val="22"/>
        </w:rPr>
        <w:t>,</w:t>
      </w:r>
      <w:r w:rsidR="003375D4" w:rsidRPr="0045208E">
        <w:rPr>
          <w:rFonts w:ascii="Times New Roman" w:hAnsi="Times New Roman" w:cs="Times New Roman"/>
          <w:sz w:val="22"/>
          <w:szCs w:val="22"/>
        </w:rPr>
        <w:t xml:space="preserve"> March).  “L</w:t>
      </w:r>
      <w:r w:rsidR="003375D4" w:rsidRPr="0045208E">
        <w:rPr>
          <w:rFonts w:ascii="Times New Roman" w:hAnsi="Times New Roman" w:cs="Times New Roman"/>
          <w:color w:val="222222"/>
          <w:sz w:val="22"/>
          <w:szCs w:val="22"/>
        </w:rPr>
        <w:t xml:space="preserve">atina </w:t>
      </w:r>
      <w:r w:rsidR="00352123" w:rsidRPr="0045208E">
        <w:rPr>
          <w:rFonts w:ascii="Times New Roman" w:hAnsi="Times New Roman" w:cs="Times New Roman"/>
          <w:color w:val="222222"/>
          <w:sz w:val="22"/>
          <w:szCs w:val="22"/>
        </w:rPr>
        <w:t>sophomore slump: Understanding t</w:t>
      </w:r>
      <w:r w:rsidR="003375D4" w:rsidRPr="0045208E">
        <w:rPr>
          <w:rFonts w:ascii="Times New Roman" w:hAnsi="Times New Roman" w:cs="Times New Roman"/>
          <w:color w:val="222222"/>
          <w:sz w:val="22"/>
          <w:szCs w:val="22"/>
        </w:rPr>
        <w:t>heir developmental journeys and implications for practice</w:t>
      </w:r>
      <w:r w:rsidR="0050563D" w:rsidRPr="0045208E">
        <w:rPr>
          <w:rFonts w:ascii="Times New Roman" w:hAnsi="Times New Roman" w:cs="Times New Roman"/>
          <w:color w:val="222222"/>
          <w:sz w:val="22"/>
          <w:szCs w:val="22"/>
        </w:rPr>
        <w:t xml:space="preserve">.” </w:t>
      </w:r>
      <w:r w:rsidR="00216C87" w:rsidRPr="0045208E">
        <w:rPr>
          <w:rFonts w:ascii="Times New Roman" w:hAnsi="Times New Roman" w:cs="Times New Roman"/>
          <w:color w:val="222222"/>
          <w:sz w:val="22"/>
          <w:szCs w:val="22"/>
        </w:rPr>
        <w:t xml:space="preserve">Presentation </w:t>
      </w:r>
      <w:r w:rsidR="003375D4" w:rsidRPr="0045208E">
        <w:rPr>
          <w:rFonts w:ascii="Times New Roman" w:hAnsi="Times New Roman" w:cs="Times New Roman"/>
          <w:color w:val="222222"/>
          <w:sz w:val="22"/>
          <w:szCs w:val="22"/>
        </w:rPr>
        <w:t xml:space="preserve">at the ACPA-College Student Educators International National Convention, </w:t>
      </w:r>
      <w:r w:rsidR="004D5B90" w:rsidRPr="0045208E">
        <w:rPr>
          <w:rFonts w:ascii="Times New Roman" w:hAnsi="Times New Roman" w:cs="Times New Roman"/>
          <w:color w:val="222222"/>
          <w:sz w:val="22"/>
          <w:szCs w:val="22"/>
        </w:rPr>
        <w:t>Indianapolis, IN.</w:t>
      </w:r>
    </w:p>
    <w:p w14:paraId="5AFBD2B7" w14:textId="77777777" w:rsidR="003375D4" w:rsidRPr="0045208E" w:rsidRDefault="003375D4" w:rsidP="00490821">
      <w:pPr>
        <w:rPr>
          <w:b/>
          <w:sz w:val="22"/>
          <w:szCs w:val="22"/>
        </w:rPr>
      </w:pPr>
    </w:p>
    <w:p w14:paraId="0746F08B" w14:textId="366F9DBF" w:rsidR="00366BEE" w:rsidRPr="0045208E" w:rsidRDefault="00A007A3" w:rsidP="00490821">
      <w:pPr>
        <w:rPr>
          <w:b/>
          <w:sz w:val="22"/>
          <w:szCs w:val="22"/>
        </w:rPr>
      </w:pPr>
      <w:r w:rsidRPr="0045208E">
        <w:rPr>
          <w:b/>
          <w:sz w:val="22"/>
          <w:szCs w:val="22"/>
        </w:rPr>
        <w:t>Hernández</w:t>
      </w:r>
      <w:r w:rsidR="00366BEE" w:rsidRPr="0045208E">
        <w:rPr>
          <w:b/>
          <w:sz w:val="22"/>
          <w:szCs w:val="22"/>
        </w:rPr>
        <w:t xml:space="preserve">, E. </w:t>
      </w:r>
      <w:r w:rsidR="007C0F60" w:rsidRPr="0045208E">
        <w:rPr>
          <w:sz w:val="22"/>
          <w:szCs w:val="22"/>
        </w:rPr>
        <w:t>(</w:t>
      </w:r>
      <w:r w:rsidR="004E641D" w:rsidRPr="0045208E">
        <w:rPr>
          <w:sz w:val="22"/>
          <w:szCs w:val="22"/>
        </w:rPr>
        <w:t>2013</w:t>
      </w:r>
      <w:r w:rsidR="007C0F60" w:rsidRPr="0045208E">
        <w:rPr>
          <w:sz w:val="22"/>
          <w:szCs w:val="22"/>
        </w:rPr>
        <w:t>,</w:t>
      </w:r>
      <w:r w:rsidR="004E641D" w:rsidRPr="0045208E">
        <w:rPr>
          <w:sz w:val="22"/>
          <w:szCs w:val="22"/>
        </w:rPr>
        <w:t xml:space="preserve"> November</w:t>
      </w:r>
      <w:r w:rsidR="00366BEE" w:rsidRPr="0045208E">
        <w:rPr>
          <w:sz w:val="22"/>
          <w:szCs w:val="22"/>
        </w:rPr>
        <w:t xml:space="preserve">). </w:t>
      </w:r>
      <w:r w:rsidR="00366BEE" w:rsidRPr="0045208E">
        <w:rPr>
          <w:b/>
          <w:sz w:val="22"/>
          <w:szCs w:val="22"/>
        </w:rPr>
        <w:t xml:space="preserve"> </w:t>
      </w:r>
      <w:r w:rsidR="00366BEE" w:rsidRPr="0045208E">
        <w:rPr>
          <w:sz w:val="22"/>
          <w:szCs w:val="22"/>
        </w:rPr>
        <w:t>“Utilizing critical race theory to examine race/ethnicity, racism, and power in student development theory and r</w:t>
      </w:r>
      <w:r w:rsidR="00216C87" w:rsidRPr="0045208E">
        <w:rPr>
          <w:sz w:val="22"/>
          <w:szCs w:val="22"/>
        </w:rPr>
        <w:t>esearch.” P</w:t>
      </w:r>
      <w:r w:rsidR="007C0F60" w:rsidRPr="0045208E">
        <w:rPr>
          <w:sz w:val="22"/>
          <w:szCs w:val="22"/>
        </w:rPr>
        <w:t xml:space="preserve">aper </w:t>
      </w:r>
      <w:r w:rsidR="00366BEE" w:rsidRPr="0045208E">
        <w:rPr>
          <w:sz w:val="22"/>
          <w:szCs w:val="22"/>
        </w:rPr>
        <w:t>presented at the Association for the Study of Higher Education Annual Conference, St. Louis, MO.</w:t>
      </w:r>
    </w:p>
    <w:p w14:paraId="4786B247" w14:textId="77777777" w:rsidR="00366BEE" w:rsidRPr="0045208E" w:rsidRDefault="00366BEE" w:rsidP="00490821">
      <w:pPr>
        <w:rPr>
          <w:b/>
          <w:sz w:val="22"/>
          <w:szCs w:val="22"/>
        </w:rPr>
      </w:pPr>
    </w:p>
    <w:p w14:paraId="174BA36F" w14:textId="556F06EF" w:rsidR="00366BEE" w:rsidRPr="0045208E" w:rsidRDefault="00A007A3" w:rsidP="00366BEE">
      <w:pPr>
        <w:rPr>
          <w:b/>
          <w:sz w:val="22"/>
          <w:szCs w:val="22"/>
        </w:rPr>
      </w:pPr>
      <w:r w:rsidRPr="0045208E">
        <w:rPr>
          <w:b/>
          <w:sz w:val="22"/>
          <w:szCs w:val="22"/>
        </w:rPr>
        <w:t>Hernández</w:t>
      </w:r>
      <w:r w:rsidR="00366BEE" w:rsidRPr="0045208E">
        <w:rPr>
          <w:b/>
          <w:sz w:val="22"/>
          <w:szCs w:val="22"/>
        </w:rPr>
        <w:t>, E.</w:t>
      </w:r>
      <w:r w:rsidR="007C0F60" w:rsidRPr="0045208E">
        <w:rPr>
          <w:sz w:val="22"/>
          <w:szCs w:val="22"/>
        </w:rPr>
        <w:t xml:space="preserve"> (</w:t>
      </w:r>
      <w:r w:rsidR="004E641D" w:rsidRPr="0045208E">
        <w:rPr>
          <w:sz w:val="22"/>
          <w:szCs w:val="22"/>
        </w:rPr>
        <w:t>2013</w:t>
      </w:r>
      <w:r w:rsidR="007C0F60" w:rsidRPr="0045208E">
        <w:rPr>
          <w:sz w:val="22"/>
          <w:szCs w:val="22"/>
        </w:rPr>
        <w:t>,</w:t>
      </w:r>
      <w:r w:rsidR="004E641D" w:rsidRPr="0045208E">
        <w:rPr>
          <w:sz w:val="22"/>
          <w:szCs w:val="22"/>
        </w:rPr>
        <w:t xml:space="preserve"> November</w:t>
      </w:r>
      <w:r w:rsidR="00366BEE" w:rsidRPr="0045208E">
        <w:rPr>
          <w:sz w:val="22"/>
          <w:szCs w:val="22"/>
        </w:rPr>
        <w:t xml:space="preserve">).  </w:t>
      </w:r>
      <w:r w:rsidR="007C0F60" w:rsidRPr="0045208E">
        <w:rPr>
          <w:sz w:val="22"/>
          <w:szCs w:val="22"/>
        </w:rPr>
        <w:t>“</w:t>
      </w:r>
      <w:r w:rsidR="00366BEE" w:rsidRPr="0045208E">
        <w:rPr>
          <w:sz w:val="22"/>
          <w:szCs w:val="22"/>
        </w:rPr>
        <w:t>Examining the cultural validity of student engagement for Asian American college students.</w:t>
      </w:r>
      <w:r w:rsidR="007C0F60" w:rsidRPr="0045208E">
        <w:rPr>
          <w:sz w:val="22"/>
          <w:szCs w:val="22"/>
        </w:rPr>
        <w:t>”</w:t>
      </w:r>
      <w:r w:rsidR="00366BEE" w:rsidRPr="0045208E">
        <w:rPr>
          <w:sz w:val="22"/>
          <w:szCs w:val="22"/>
        </w:rPr>
        <w:t xml:space="preserve">  Roundtable</w:t>
      </w:r>
      <w:r w:rsidR="007C0F60" w:rsidRPr="0045208E">
        <w:rPr>
          <w:sz w:val="22"/>
          <w:szCs w:val="22"/>
        </w:rPr>
        <w:t xml:space="preserve"> </w:t>
      </w:r>
      <w:r w:rsidR="00366BEE" w:rsidRPr="0045208E">
        <w:rPr>
          <w:sz w:val="22"/>
          <w:szCs w:val="22"/>
        </w:rPr>
        <w:t>at the Association for the Study of Higher Education Annual Conference, St. Louis, MO.</w:t>
      </w:r>
    </w:p>
    <w:p w14:paraId="157226F6" w14:textId="77777777" w:rsidR="00366BEE" w:rsidRPr="0045208E" w:rsidRDefault="00366BEE" w:rsidP="00490821">
      <w:pPr>
        <w:rPr>
          <w:b/>
          <w:sz w:val="22"/>
          <w:szCs w:val="22"/>
        </w:rPr>
      </w:pPr>
    </w:p>
    <w:p w14:paraId="67266079" w14:textId="1F69D67E" w:rsidR="00490821" w:rsidRPr="0045208E" w:rsidRDefault="00A007A3" w:rsidP="00490821">
      <w:pPr>
        <w:rPr>
          <w:sz w:val="22"/>
          <w:szCs w:val="22"/>
          <w:shd w:val="clear" w:color="auto" w:fill="FFFFFF"/>
        </w:rPr>
      </w:pPr>
      <w:r w:rsidRPr="0045208E">
        <w:rPr>
          <w:b/>
          <w:sz w:val="22"/>
          <w:szCs w:val="22"/>
        </w:rPr>
        <w:t>Hernández</w:t>
      </w:r>
      <w:r w:rsidR="00490821" w:rsidRPr="0045208E">
        <w:rPr>
          <w:b/>
          <w:sz w:val="22"/>
          <w:szCs w:val="22"/>
        </w:rPr>
        <w:t xml:space="preserve">, E., </w:t>
      </w:r>
      <w:r w:rsidR="00490821" w:rsidRPr="0045208E">
        <w:rPr>
          <w:sz w:val="22"/>
          <w:szCs w:val="22"/>
        </w:rPr>
        <w:t>&amp; Mobley, M. (2012</w:t>
      </w:r>
      <w:r w:rsidR="00A764F4" w:rsidRPr="0045208E">
        <w:rPr>
          <w:sz w:val="22"/>
          <w:szCs w:val="22"/>
        </w:rPr>
        <w:t>,</w:t>
      </w:r>
      <w:r w:rsidR="00490821" w:rsidRPr="0045208E">
        <w:rPr>
          <w:sz w:val="22"/>
          <w:szCs w:val="22"/>
        </w:rPr>
        <w:t xml:space="preserve"> November).  “</w:t>
      </w:r>
      <w:r w:rsidR="00490821" w:rsidRPr="0045208E">
        <w:rPr>
          <w:sz w:val="22"/>
          <w:szCs w:val="22"/>
          <w:shd w:val="clear" w:color="auto" w:fill="FFFFFF"/>
        </w:rPr>
        <w:t>Exploring critical race theory and the critical quantitat</w:t>
      </w:r>
      <w:r w:rsidR="00A764F4" w:rsidRPr="0045208E">
        <w:rPr>
          <w:sz w:val="22"/>
          <w:szCs w:val="22"/>
          <w:shd w:val="clear" w:color="auto" w:fill="FFFFFF"/>
        </w:rPr>
        <w:t xml:space="preserve">ive approach.” Roundtable </w:t>
      </w:r>
      <w:r w:rsidR="00490821" w:rsidRPr="0045208E">
        <w:rPr>
          <w:sz w:val="22"/>
          <w:szCs w:val="22"/>
          <w:shd w:val="clear" w:color="auto" w:fill="FFFFFF"/>
        </w:rPr>
        <w:t>at the Association for</w:t>
      </w:r>
      <w:r w:rsidR="00490D91" w:rsidRPr="0045208E">
        <w:rPr>
          <w:sz w:val="22"/>
          <w:szCs w:val="22"/>
          <w:shd w:val="clear" w:color="auto" w:fill="FFFFFF"/>
        </w:rPr>
        <w:t xml:space="preserve"> the Study of Higher Education Annual C</w:t>
      </w:r>
      <w:r w:rsidR="00490821" w:rsidRPr="0045208E">
        <w:rPr>
          <w:sz w:val="22"/>
          <w:szCs w:val="22"/>
          <w:shd w:val="clear" w:color="auto" w:fill="FFFFFF"/>
        </w:rPr>
        <w:t>onference, Las Vegas, NV.</w:t>
      </w:r>
    </w:p>
    <w:p w14:paraId="645C3B61" w14:textId="77777777" w:rsidR="00216C87" w:rsidRPr="0045208E" w:rsidRDefault="00216C87" w:rsidP="00490821">
      <w:pPr>
        <w:rPr>
          <w:sz w:val="22"/>
          <w:szCs w:val="22"/>
        </w:rPr>
      </w:pPr>
    </w:p>
    <w:p w14:paraId="14AA4D18" w14:textId="55EC1269" w:rsidR="00216C87" w:rsidRPr="0045208E" w:rsidRDefault="00216C87" w:rsidP="00216C87">
      <w:pPr>
        <w:rPr>
          <w:b/>
          <w:bCs/>
          <w:sz w:val="22"/>
          <w:szCs w:val="22"/>
        </w:rPr>
      </w:pPr>
      <w:r w:rsidRPr="0045208E">
        <w:rPr>
          <w:sz w:val="22"/>
          <w:szCs w:val="22"/>
        </w:rPr>
        <w:t>Mobley, M.,</w:t>
      </w:r>
      <w:r w:rsidRPr="0045208E">
        <w:rPr>
          <w:b/>
          <w:bCs/>
          <w:sz w:val="22"/>
          <w:szCs w:val="22"/>
        </w:rPr>
        <w:t xml:space="preserve"> &amp; </w:t>
      </w:r>
      <w:r w:rsidR="006A12C4" w:rsidRPr="0045208E">
        <w:rPr>
          <w:b/>
          <w:bCs/>
          <w:sz w:val="22"/>
          <w:szCs w:val="22"/>
        </w:rPr>
        <w:t>Hernández</w:t>
      </w:r>
      <w:r w:rsidRPr="0045208E">
        <w:rPr>
          <w:b/>
          <w:bCs/>
          <w:sz w:val="22"/>
          <w:szCs w:val="22"/>
        </w:rPr>
        <w:t xml:space="preserve">, E. </w:t>
      </w:r>
      <w:r w:rsidRPr="0045208E">
        <w:rPr>
          <w:sz w:val="22"/>
          <w:szCs w:val="22"/>
        </w:rPr>
        <w:t>(2012, November).</w:t>
      </w:r>
      <w:r w:rsidRPr="0045208E">
        <w:rPr>
          <w:b/>
          <w:bCs/>
          <w:sz w:val="22"/>
          <w:szCs w:val="22"/>
        </w:rPr>
        <w:t> </w:t>
      </w:r>
      <w:r w:rsidRPr="0045208E">
        <w:rPr>
          <w:sz w:val="22"/>
          <w:szCs w:val="22"/>
        </w:rPr>
        <w:t>“Examining the cultural validity of student engagement for African American college students.” Paper presented at the Association for the St</w:t>
      </w:r>
      <w:r w:rsidR="00300CBB" w:rsidRPr="0045208E">
        <w:rPr>
          <w:sz w:val="22"/>
          <w:szCs w:val="22"/>
        </w:rPr>
        <w:t>udy of Higher Education Annual C</w:t>
      </w:r>
      <w:r w:rsidRPr="0045208E">
        <w:rPr>
          <w:sz w:val="22"/>
          <w:szCs w:val="22"/>
        </w:rPr>
        <w:t xml:space="preserve">onference, Las Vegas, NV. </w:t>
      </w:r>
      <w:r w:rsidRPr="0045208E">
        <w:rPr>
          <w:b/>
          <w:bCs/>
          <w:sz w:val="22"/>
          <w:szCs w:val="22"/>
        </w:rPr>
        <w:t> </w:t>
      </w:r>
    </w:p>
    <w:p w14:paraId="093E62B1" w14:textId="34DA4C53" w:rsidR="00490821" w:rsidRPr="0045208E" w:rsidRDefault="00490821" w:rsidP="00490821">
      <w:pPr>
        <w:rPr>
          <w:b/>
          <w:sz w:val="22"/>
          <w:szCs w:val="22"/>
        </w:rPr>
      </w:pPr>
    </w:p>
    <w:p w14:paraId="0D4400C1" w14:textId="3A71B541" w:rsidR="00537D26" w:rsidRPr="0045208E" w:rsidRDefault="00A007A3" w:rsidP="008105CE">
      <w:pPr>
        <w:rPr>
          <w:sz w:val="22"/>
          <w:szCs w:val="22"/>
        </w:rPr>
      </w:pPr>
      <w:r w:rsidRPr="0045208E">
        <w:rPr>
          <w:b/>
          <w:sz w:val="22"/>
          <w:szCs w:val="22"/>
        </w:rPr>
        <w:t>Hernández</w:t>
      </w:r>
      <w:r w:rsidR="00537D26" w:rsidRPr="0045208E">
        <w:rPr>
          <w:b/>
          <w:sz w:val="22"/>
          <w:szCs w:val="22"/>
        </w:rPr>
        <w:t xml:space="preserve">, E. </w:t>
      </w:r>
      <w:r w:rsidR="009D28CB" w:rsidRPr="0045208E">
        <w:rPr>
          <w:sz w:val="22"/>
          <w:szCs w:val="22"/>
        </w:rPr>
        <w:t>(</w:t>
      </w:r>
      <w:r w:rsidR="00537D26" w:rsidRPr="0045208E">
        <w:rPr>
          <w:sz w:val="22"/>
          <w:szCs w:val="22"/>
        </w:rPr>
        <w:t>2012</w:t>
      </w:r>
      <w:r w:rsidR="009D28CB" w:rsidRPr="0045208E">
        <w:rPr>
          <w:sz w:val="22"/>
          <w:szCs w:val="22"/>
        </w:rPr>
        <w:t>,</w:t>
      </w:r>
      <w:r w:rsidR="00537D26" w:rsidRPr="0045208E">
        <w:rPr>
          <w:sz w:val="22"/>
          <w:szCs w:val="22"/>
        </w:rPr>
        <w:t xml:space="preserve"> March).</w:t>
      </w:r>
      <w:r w:rsidR="00537D26" w:rsidRPr="0045208E">
        <w:rPr>
          <w:b/>
          <w:sz w:val="22"/>
          <w:szCs w:val="22"/>
        </w:rPr>
        <w:t xml:space="preserve"> </w:t>
      </w:r>
      <w:r w:rsidR="00537D26" w:rsidRPr="0045208E">
        <w:rPr>
          <w:sz w:val="22"/>
          <w:szCs w:val="22"/>
        </w:rPr>
        <w:t>“Latina narratives: Making meaning of religion, faith, and spir</w:t>
      </w:r>
      <w:r w:rsidR="005E6DA1" w:rsidRPr="0045208E">
        <w:rPr>
          <w:sz w:val="22"/>
          <w:szCs w:val="22"/>
        </w:rPr>
        <w:t>ituality.” P</w:t>
      </w:r>
      <w:r w:rsidR="009D28CB" w:rsidRPr="0045208E">
        <w:rPr>
          <w:sz w:val="22"/>
          <w:szCs w:val="22"/>
        </w:rPr>
        <w:t xml:space="preserve">aper </w:t>
      </w:r>
      <w:r w:rsidR="00537D26" w:rsidRPr="0045208E">
        <w:rPr>
          <w:sz w:val="22"/>
          <w:szCs w:val="22"/>
        </w:rPr>
        <w:t xml:space="preserve">presented at the ACPA-College Student Educators </w:t>
      </w:r>
      <w:r w:rsidR="006E2E60" w:rsidRPr="0045208E">
        <w:rPr>
          <w:sz w:val="22"/>
          <w:szCs w:val="22"/>
        </w:rPr>
        <w:t>International</w:t>
      </w:r>
      <w:r w:rsidR="00537D26" w:rsidRPr="0045208E">
        <w:rPr>
          <w:sz w:val="22"/>
          <w:szCs w:val="22"/>
        </w:rPr>
        <w:t xml:space="preserve"> National Convention, Louisville, KY.</w:t>
      </w:r>
    </w:p>
    <w:p w14:paraId="303098C0" w14:textId="77777777" w:rsidR="00537D26" w:rsidRPr="0045208E" w:rsidRDefault="00537D26" w:rsidP="008105CE">
      <w:pPr>
        <w:rPr>
          <w:sz w:val="22"/>
          <w:szCs w:val="22"/>
        </w:rPr>
      </w:pPr>
    </w:p>
    <w:p w14:paraId="7D8E43BF" w14:textId="3E64A10C" w:rsidR="00D455C2" w:rsidRPr="0045208E" w:rsidRDefault="00A007A3" w:rsidP="008105CE">
      <w:pPr>
        <w:rPr>
          <w:sz w:val="22"/>
          <w:szCs w:val="22"/>
        </w:rPr>
      </w:pPr>
      <w:r w:rsidRPr="0045208E">
        <w:rPr>
          <w:b/>
          <w:sz w:val="22"/>
          <w:szCs w:val="22"/>
        </w:rPr>
        <w:t>Hernández</w:t>
      </w:r>
      <w:r w:rsidR="00D455C2" w:rsidRPr="0045208E">
        <w:rPr>
          <w:b/>
          <w:sz w:val="22"/>
          <w:szCs w:val="22"/>
        </w:rPr>
        <w:t xml:space="preserve">, E. </w:t>
      </w:r>
      <w:r w:rsidR="009D28CB" w:rsidRPr="0045208E">
        <w:rPr>
          <w:sz w:val="22"/>
          <w:szCs w:val="22"/>
        </w:rPr>
        <w:t>(</w:t>
      </w:r>
      <w:r w:rsidR="00D455C2" w:rsidRPr="0045208E">
        <w:rPr>
          <w:sz w:val="22"/>
          <w:szCs w:val="22"/>
        </w:rPr>
        <w:t>2012</w:t>
      </w:r>
      <w:r w:rsidR="009D28CB" w:rsidRPr="0045208E">
        <w:rPr>
          <w:sz w:val="22"/>
          <w:szCs w:val="22"/>
        </w:rPr>
        <w:t>,</w:t>
      </w:r>
      <w:r w:rsidR="00D455C2" w:rsidRPr="0045208E">
        <w:rPr>
          <w:sz w:val="22"/>
          <w:szCs w:val="22"/>
        </w:rPr>
        <w:t xml:space="preserve"> March). “Environmental influences on the Latino college experience.” </w:t>
      </w:r>
      <w:r w:rsidR="009D28CB" w:rsidRPr="0045208E">
        <w:rPr>
          <w:sz w:val="22"/>
          <w:szCs w:val="22"/>
        </w:rPr>
        <w:t>P</w:t>
      </w:r>
      <w:r w:rsidR="00894697" w:rsidRPr="0045208E">
        <w:rPr>
          <w:sz w:val="22"/>
          <w:szCs w:val="22"/>
        </w:rPr>
        <w:t>resentation</w:t>
      </w:r>
      <w:r w:rsidR="009D28CB" w:rsidRPr="0045208E">
        <w:rPr>
          <w:sz w:val="22"/>
          <w:szCs w:val="22"/>
        </w:rPr>
        <w:t xml:space="preserve"> at the </w:t>
      </w:r>
      <w:r w:rsidR="00D455C2" w:rsidRPr="0045208E">
        <w:rPr>
          <w:sz w:val="22"/>
          <w:szCs w:val="22"/>
        </w:rPr>
        <w:t xml:space="preserve">ACPA-College Student Educators </w:t>
      </w:r>
      <w:r w:rsidR="006E2E60" w:rsidRPr="0045208E">
        <w:rPr>
          <w:sz w:val="22"/>
          <w:szCs w:val="22"/>
        </w:rPr>
        <w:t>International</w:t>
      </w:r>
      <w:r w:rsidR="00D455C2" w:rsidRPr="0045208E">
        <w:rPr>
          <w:sz w:val="22"/>
          <w:szCs w:val="22"/>
        </w:rPr>
        <w:t xml:space="preserve"> National Convention, Louisville, KY.</w:t>
      </w:r>
    </w:p>
    <w:p w14:paraId="55C9EC9F" w14:textId="77777777" w:rsidR="00D455C2" w:rsidRPr="0045208E" w:rsidRDefault="00D455C2" w:rsidP="008105CE">
      <w:pPr>
        <w:rPr>
          <w:sz w:val="22"/>
          <w:szCs w:val="22"/>
        </w:rPr>
      </w:pPr>
    </w:p>
    <w:p w14:paraId="1782F8A5" w14:textId="77777777" w:rsidR="008D3ACF" w:rsidRPr="0045208E" w:rsidRDefault="008D3ACF" w:rsidP="008D3ACF">
      <w:pPr>
        <w:rPr>
          <w:b/>
          <w:sz w:val="22"/>
          <w:szCs w:val="22"/>
        </w:rPr>
      </w:pPr>
      <w:r w:rsidRPr="0045208E">
        <w:rPr>
          <w:b/>
          <w:sz w:val="22"/>
          <w:szCs w:val="22"/>
        </w:rPr>
        <w:t>Hernández, E., *</w:t>
      </w:r>
      <w:r w:rsidRPr="0045208E">
        <w:rPr>
          <w:sz w:val="22"/>
          <w:szCs w:val="22"/>
        </w:rPr>
        <w:t>Allen, D., &amp; *Stern, A. (2012, March). “Spirituality, faith, and religion among diverse college students.” Presentation at the ACPA-College Student Educators International National Convention, Louisville, KY.</w:t>
      </w:r>
    </w:p>
    <w:p w14:paraId="16898951" w14:textId="77777777" w:rsidR="008D3ACF" w:rsidRPr="0045208E" w:rsidRDefault="008D3ACF" w:rsidP="008D3ACF">
      <w:pPr>
        <w:rPr>
          <w:b/>
          <w:sz w:val="22"/>
          <w:szCs w:val="22"/>
        </w:rPr>
      </w:pPr>
    </w:p>
    <w:p w14:paraId="6C4E2AED" w14:textId="11EDB8BA" w:rsidR="00D455C2" w:rsidRPr="0045208E" w:rsidRDefault="00D455C2" w:rsidP="00D455C2">
      <w:pPr>
        <w:rPr>
          <w:sz w:val="22"/>
          <w:szCs w:val="22"/>
        </w:rPr>
      </w:pPr>
      <w:r w:rsidRPr="0045208E">
        <w:rPr>
          <w:sz w:val="22"/>
          <w:szCs w:val="22"/>
        </w:rPr>
        <w:t xml:space="preserve">Torres, V., </w:t>
      </w:r>
      <w:r w:rsidR="00A007A3" w:rsidRPr="0045208E">
        <w:rPr>
          <w:b/>
          <w:sz w:val="22"/>
          <w:szCs w:val="22"/>
        </w:rPr>
        <w:t>Hernández</w:t>
      </w:r>
      <w:r w:rsidRPr="0045208E">
        <w:rPr>
          <w:b/>
          <w:sz w:val="22"/>
          <w:szCs w:val="22"/>
        </w:rPr>
        <w:t>, E</w:t>
      </w:r>
      <w:r w:rsidRPr="0045208E">
        <w:rPr>
          <w:sz w:val="22"/>
          <w:szCs w:val="22"/>
        </w:rPr>
        <w:t xml:space="preserve">., &amp; </w:t>
      </w:r>
      <w:proofErr w:type="spellStart"/>
      <w:r w:rsidRPr="0045208E">
        <w:rPr>
          <w:sz w:val="22"/>
          <w:szCs w:val="22"/>
        </w:rPr>
        <w:t>Montelongo</w:t>
      </w:r>
      <w:proofErr w:type="spellEnd"/>
      <w:r w:rsidRPr="0045208E">
        <w:rPr>
          <w:sz w:val="22"/>
          <w:szCs w:val="22"/>
        </w:rPr>
        <w:t xml:space="preserve">, R. </w:t>
      </w:r>
      <w:r w:rsidR="009D28CB" w:rsidRPr="0045208E">
        <w:rPr>
          <w:sz w:val="22"/>
          <w:szCs w:val="22"/>
        </w:rPr>
        <w:t>(</w:t>
      </w:r>
      <w:r w:rsidR="00537D26" w:rsidRPr="0045208E">
        <w:rPr>
          <w:sz w:val="22"/>
          <w:szCs w:val="22"/>
        </w:rPr>
        <w:t>2012</w:t>
      </w:r>
      <w:r w:rsidR="009D28CB" w:rsidRPr="0045208E">
        <w:rPr>
          <w:sz w:val="22"/>
          <w:szCs w:val="22"/>
        </w:rPr>
        <w:t>,</w:t>
      </w:r>
      <w:r w:rsidR="00537D26" w:rsidRPr="0045208E">
        <w:rPr>
          <w:sz w:val="22"/>
          <w:szCs w:val="22"/>
        </w:rPr>
        <w:t xml:space="preserve"> March). “Understanding the </w:t>
      </w:r>
      <w:r w:rsidR="006E0C43" w:rsidRPr="0045208E">
        <w:rPr>
          <w:sz w:val="22"/>
          <w:szCs w:val="22"/>
        </w:rPr>
        <w:t>g</w:t>
      </w:r>
      <w:r w:rsidR="00537D26" w:rsidRPr="0045208E">
        <w:rPr>
          <w:sz w:val="22"/>
          <w:szCs w:val="22"/>
        </w:rPr>
        <w:t xml:space="preserve">rowth of Latinos in </w:t>
      </w:r>
      <w:r w:rsidR="006E0C43" w:rsidRPr="0045208E">
        <w:rPr>
          <w:sz w:val="22"/>
          <w:szCs w:val="22"/>
        </w:rPr>
        <w:t>h</w:t>
      </w:r>
      <w:r w:rsidR="00537D26" w:rsidRPr="0045208E">
        <w:rPr>
          <w:sz w:val="22"/>
          <w:szCs w:val="22"/>
        </w:rPr>
        <w:t xml:space="preserve">igher </w:t>
      </w:r>
      <w:r w:rsidR="006E0C43" w:rsidRPr="0045208E">
        <w:rPr>
          <w:sz w:val="22"/>
          <w:szCs w:val="22"/>
        </w:rPr>
        <w:t>e</w:t>
      </w:r>
      <w:r w:rsidR="00537D26" w:rsidRPr="0045208E">
        <w:rPr>
          <w:sz w:val="22"/>
          <w:szCs w:val="22"/>
        </w:rPr>
        <w:t xml:space="preserve">ducation.” </w:t>
      </w:r>
      <w:r w:rsidR="005E6DA1" w:rsidRPr="0045208E">
        <w:rPr>
          <w:sz w:val="22"/>
          <w:szCs w:val="22"/>
        </w:rPr>
        <w:t>Presentation</w:t>
      </w:r>
      <w:r w:rsidR="009D28CB" w:rsidRPr="0045208E">
        <w:rPr>
          <w:sz w:val="22"/>
          <w:szCs w:val="22"/>
        </w:rPr>
        <w:t xml:space="preserve"> at the </w:t>
      </w:r>
      <w:r w:rsidRPr="0045208E">
        <w:rPr>
          <w:sz w:val="22"/>
          <w:szCs w:val="22"/>
        </w:rPr>
        <w:t xml:space="preserve">ACPA-College Student Educators </w:t>
      </w:r>
      <w:r w:rsidR="006E2E60" w:rsidRPr="0045208E">
        <w:rPr>
          <w:sz w:val="22"/>
          <w:szCs w:val="22"/>
        </w:rPr>
        <w:t>International</w:t>
      </w:r>
      <w:r w:rsidRPr="0045208E">
        <w:rPr>
          <w:sz w:val="22"/>
          <w:szCs w:val="22"/>
        </w:rPr>
        <w:t xml:space="preserve"> National Convention, Louisville, KY.</w:t>
      </w:r>
    </w:p>
    <w:p w14:paraId="45F82D40" w14:textId="77777777" w:rsidR="00537D26" w:rsidRPr="0045208E" w:rsidRDefault="00537D26" w:rsidP="008105CE">
      <w:pPr>
        <w:rPr>
          <w:sz w:val="22"/>
          <w:szCs w:val="22"/>
        </w:rPr>
      </w:pPr>
    </w:p>
    <w:p w14:paraId="1D528CDF" w14:textId="3D740CC5" w:rsidR="00ED62B8" w:rsidRPr="0045208E" w:rsidRDefault="00A007A3" w:rsidP="008105CE">
      <w:pPr>
        <w:rPr>
          <w:sz w:val="22"/>
          <w:szCs w:val="22"/>
        </w:rPr>
      </w:pPr>
      <w:r w:rsidRPr="0045208E">
        <w:rPr>
          <w:b/>
          <w:sz w:val="22"/>
          <w:szCs w:val="22"/>
        </w:rPr>
        <w:t>Hernández</w:t>
      </w:r>
      <w:r w:rsidR="00ED62B8" w:rsidRPr="0045208E">
        <w:rPr>
          <w:b/>
          <w:sz w:val="22"/>
          <w:szCs w:val="22"/>
        </w:rPr>
        <w:t xml:space="preserve">, E. </w:t>
      </w:r>
      <w:r w:rsidR="001A5BCC" w:rsidRPr="0045208E">
        <w:rPr>
          <w:sz w:val="22"/>
          <w:szCs w:val="22"/>
        </w:rPr>
        <w:t>(</w:t>
      </w:r>
      <w:r w:rsidR="00ED62B8" w:rsidRPr="0045208E">
        <w:rPr>
          <w:sz w:val="22"/>
          <w:szCs w:val="22"/>
        </w:rPr>
        <w:t>2011</w:t>
      </w:r>
      <w:r w:rsidR="00D455C2" w:rsidRPr="0045208E">
        <w:rPr>
          <w:sz w:val="22"/>
          <w:szCs w:val="22"/>
        </w:rPr>
        <w:t>, November</w:t>
      </w:r>
      <w:r w:rsidR="00ED62B8" w:rsidRPr="0045208E">
        <w:rPr>
          <w:sz w:val="22"/>
          <w:szCs w:val="22"/>
        </w:rPr>
        <w:t>).  “Factors affecting the college choice process for high achieving Latinas.”</w:t>
      </w:r>
      <w:r w:rsidR="005E6DA1" w:rsidRPr="0045208E">
        <w:rPr>
          <w:sz w:val="22"/>
          <w:szCs w:val="22"/>
        </w:rPr>
        <w:t xml:space="preserve">  P</w:t>
      </w:r>
      <w:r w:rsidR="001753CB" w:rsidRPr="0045208E">
        <w:rPr>
          <w:sz w:val="22"/>
          <w:szCs w:val="22"/>
        </w:rPr>
        <w:t>aper</w:t>
      </w:r>
      <w:r w:rsidR="00ED62B8" w:rsidRPr="0045208E">
        <w:rPr>
          <w:sz w:val="22"/>
          <w:szCs w:val="22"/>
        </w:rPr>
        <w:t xml:space="preserve"> presented at the Association for the Study of Higher Education Annual Conference, Charlotte, NC.</w:t>
      </w:r>
    </w:p>
    <w:p w14:paraId="02F2FCBD" w14:textId="77777777" w:rsidR="00ED62B8" w:rsidRPr="0045208E" w:rsidRDefault="00ED62B8" w:rsidP="008105CE">
      <w:pPr>
        <w:rPr>
          <w:sz w:val="22"/>
          <w:szCs w:val="22"/>
        </w:rPr>
      </w:pPr>
    </w:p>
    <w:p w14:paraId="3ED69B34" w14:textId="06BCEEDC" w:rsidR="00ED62B8" w:rsidRPr="0045208E" w:rsidRDefault="00A007A3" w:rsidP="008105CE">
      <w:pPr>
        <w:rPr>
          <w:sz w:val="22"/>
          <w:szCs w:val="22"/>
        </w:rPr>
      </w:pPr>
      <w:r w:rsidRPr="0045208E">
        <w:rPr>
          <w:b/>
          <w:sz w:val="22"/>
          <w:szCs w:val="22"/>
        </w:rPr>
        <w:t>Hernández</w:t>
      </w:r>
      <w:r w:rsidR="00ED62B8" w:rsidRPr="0045208E">
        <w:rPr>
          <w:b/>
          <w:sz w:val="22"/>
          <w:szCs w:val="22"/>
        </w:rPr>
        <w:t>, E.,</w:t>
      </w:r>
      <w:r w:rsidR="001A5BCC" w:rsidRPr="0045208E">
        <w:rPr>
          <w:sz w:val="22"/>
          <w:szCs w:val="22"/>
        </w:rPr>
        <w:t xml:space="preserve"> &amp; </w:t>
      </w:r>
      <w:r w:rsidR="00E903A9" w:rsidRPr="0045208E">
        <w:rPr>
          <w:sz w:val="22"/>
          <w:szCs w:val="22"/>
        </w:rPr>
        <w:t>*</w:t>
      </w:r>
      <w:r w:rsidR="001A5BCC" w:rsidRPr="0045208E">
        <w:rPr>
          <w:sz w:val="22"/>
          <w:szCs w:val="22"/>
        </w:rPr>
        <w:t>Allen, D. (</w:t>
      </w:r>
      <w:r w:rsidR="00ED62B8" w:rsidRPr="0045208E">
        <w:rPr>
          <w:sz w:val="22"/>
          <w:szCs w:val="22"/>
        </w:rPr>
        <w:t>2011</w:t>
      </w:r>
      <w:r w:rsidR="00D455C2" w:rsidRPr="0045208E">
        <w:rPr>
          <w:sz w:val="22"/>
          <w:szCs w:val="22"/>
        </w:rPr>
        <w:t>, November</w:t>
      </w:r>
      <w:r w:rsidR="00ED62B8" w:rsidRPr="0045208E">
        <w:rPr>
          <w:sz w:val="22"/>
          <w:szCs w:val="22"/>
        </w:rPr>
        <w:t xml:space="preserve">). “Exploring the meaning of religion, spirituality, and faith with self-authorship for Latina first-year students.” </w:t>
      </w:r>
      <w:r w:rsidR="00F469D1" w:rsidRPr="0045208E">
        <w:rPr>
          <w:sz w:val="22"/>
          <w:szCs w:val="22"/>
        </w:rPr>
        <w:t>P</w:t>
      </w:r>
      <w:r w:rsidR="001753CB" w:rsidRPr="0045208E">
        <w:rPr>
          <w:sz w:val="22"/>
          <w:szCs w:val="22"/>
        </w:rPr>
        <w:t xml:space="preserve">aper </w:t>
      </w:r>
      <w:r w:rsidR="00ED62B8" w:rsidRPr="0045208E">
        <w:rPr>
          <w:sz w:val="22"/>
          <w:szCs w:val="22"/>
        </w:rPr>
        <w:t>presented at the Association for the Study of Higher Education Annual Conference, Charlotte, NC.</w:t>
      </w:r>
    </w:p>
    <w:p w14:paraId="18916461" w14:textId="77777777" w:rsidR="00D928DD" w:rsidRPr="0045208E" w:rsidRDefault="00D928DD" w:rsidP="008105CE">
      <w:pPr>
        <w:rPr>
          <w:b/>
          <w:sz w:val="22"/>
          <w:szCs w:val="22"/>
        </w:rPr>
      </w:pPr>
    </w:p>
    <w:p w14:paraId="6C964520" w14:textId="0277B130" w:rsidR="008105CE" w:rsidRPr="0045208E" w:rsidRDefault="00A007A3" w:rsidP="008105CE">
      <w:pPr>
        <w:rPr>
          <w:sz w:val="22"/>
          <w:szCs w:val="22"/>
        </w:rPr>
      </w:pPr>
      <w:r w:rsidRPr="0045208E">
        <w:rPr>
          <w:b/>
          <w:sz w:val="22"/>
          <w:szCs w:val="22"/>
        </w:rPr>
        <w:t>Hernández</w:t>
      </w:r>
      <w:r w:rsidR="008105CE" w:rsidRPr="0045208E">
        <w:rPr>
          <w:b/>
          <w:sz w:val="22"/>
          <w:szCs w:val="22"/>
        </w:rPr>
        <w:t>, E.</w:t>
      </w:r>
      <w:r w:rsidR="008105CE" w:rsidRPr="0045208E">
        <w:rPr>
          <w:sz w:val="22"/>
          <w:szCs w:val="22"/>
        </w:rPr>
        <w:t xml:space="preserve"> (2011</w:t>
      </w:r>
      <w:r w:rsidR="00D455C2" w:rsidRPr="0045208E">
        <w:rPr>
          <w:sz w:val="22"/>
          <w:szCs w:val="22"/>
        </w:rPr>
        <w:t>, April</w:t>
      </w:r>
      <w:r w:rsidR="00C142A8" w:rsidRPr="0045208E">
        <w:rPr>
          <w:sz w:val="22"/>
          <w:szCs w:val="22"/>
        </w:rPr>
        <w:t>). “The personal is political: E</w:t>
      </w:r>
      <w:r w:rsidR="008105CE" w:rsidRPr="0045208E">
        <w:rPr>
          <w:sz w:val="22"/>
          <w:szCs w:val="22"/>
        </w:rPr>
        <w:t>xamining the influence of political context on ethnic id</w:t>
      </w:r>
      <w:r w:rsidR="005E6DA1" w:rsidRPr="0045208E">
        <w:rPr>
          <w:sz w:val="22"/>
          <w:szCs w:val="22"/>
        </w:rPr>
        <w:t>entity development.”  P</w:t>
      </w:r>
      <w:r w:rsidR="008105CE" w:rsidRPr="0045208E">
        <w:rPr>
          <w:sz w:val="22"/>
          <w:szCs w:val="22"/>
        </w:rPr>
        <w:t>aper presented at the American Educational Research Association Annual Meeting, New Orleans, LA.</w:t>
      </w:r>
    </w:p>
    <w:p w14:paraId="5BE6CF1D" w14:textId="77777777" w:rsidR="008105CE" w:rsidRPr="0045208E" w:rsidRDefault="008105CE" w:rsidP="008105CE">
      <w:pPr>
        <w:rPr>
          <w:sz w:val="22"/>
          <w:szCs w:val="22"/>
        </w:rPr>
      </w:pPr>
    </w:p>
    <w:p w14:paraId="1563D6A3" w14:textId="3B65C29F" w:rsidR="008105CE" w:rsidRPr="0045208E" w:rsidRDefault="00A007A3" w:rsidP="008105CE">
      <w:pPr>
        <w:rPr>
          <w:sz w:val="22"/>
          <w:szCs w:val="22"/>
        </w:rPr>
      </w:pPr>
      <w:r w:rsidRPr="0045208E">
        <w:rPr>
          <w:b/>
          <w:sz w:val="22"/>
          <w:szCs w:val="22"/>
        </w:rPr>
        <w:t>Hernández</w:t>
      </w:r>
      <w:r w:rsidR="008105CE" w:rsidRPr="0045208E">
        <w:rPr>
          <w:b/>
          <w:sz w:val="22"/>
          <w:szCs w:val="22"/>
        </w:rPr>
        <w:t>, E</w:t>
      </w:r>
      <w:r w:rsidR="008105CE" w:rsidRPr="0045208E">
        <w:rPr>
          <w:sz w:val="22"/>
          <w:szCs w:val="22"/>
        </w:rPr>
        <w:t>. (2010</w:t>
      </w:r>
      <w:r w:rsidR="00D455C2" w:rsidRPr="0045208E">
        <w:rPr>
          <w:sz w:val="22"/>
          <w:szCs w:val="22"/>
        </w:rPr>
        <w:t>, November</w:t>
      </w:r>
      <w:r w:rsidR="008105CE" w:rsidRPr="0045208E">
        <w:rPr>
          <w:sz w:val="22"/>
          <w:szCs w:val="22"/>
        </w:rPr>
        <w:t>). “The historical legacy of El Plan de Santa Barbara at</w:t>
      </w:r>
      <w:r w:rsidR="005E6DA1" w:rsidRPr="0045208E">
        <w:rPr>
          <w:sz w:val="22"/>
          <w:szCs w:val="22"/>
        </w:rPr>
        <w:t xml:space="preserve"> Indiana University.” P</w:t>
      </w:r>
      <w:r w:rsidR="008105CE" w:rsidRPr="0045208E">
        <w:rPr>
          <w:sz w:val="22"/>
          <w:szCs w:val="22"/>
        </w:rPr>
        <w:t>aper presented at the Association for the Study in Higher Education Annual Conference, Indianapolis, IN.</w:t>
      </w:r>
    </w:p>
    <w:p w14:paraId="322DEF41" w14:textId="77777777" w:rsidR="008105CE" w:rsidRPr="0045208E" w:rsidRDefault="008105CE" w:rsidP="008105CE">
      <w:pPr>
        <w:rPr>
          <w:sz w:val="22"/>
          <w:szCs w:val="22"/>
        </w:rPr>
      </w:pPr>
    </w:p>
    <w:p w14:paraId="3B057DD1" w14:textId="77777777" w:rsidR="008D3ACF" w:rsidRPr="0045208E" w:rsidRDefault="008D3ACF" w:rsidP="008D3ACF">
      <w:pPr>
        <w:rPr>
          <w:sz w:val="22"/>
          <w:szCs w:val="22"/>
        </w:rPr>
      </w:pPr>
      <w:r w:rsidRPr="0045208E">
        <w:rPr>
          <w:b/>
          <w:sz w:val="22"/>
          <w:szCs w:val="22"/>
        </w:rPr>
        <w:t xml:space="preserve">Hernández, E., </w:t>
      </w:r>
      <w:r w:rsidRPr="0045208E">
        <w:rPr>
          <w:sz w:val="22"/>
          <w:szCs w:val="22"/>
        </w:rPr>
        <w:t>&amp; Moore, J. (2010, May). “Latino college students’ engagement – An analysis of NSSE data.” Paper presented at the Association for Institutional Research Annual Forum, Chicago IL.</w:t>
      </w:r>
    </w:p>
    <w:p w14:paraId="5CB87B96" w14:textId="77777777" w:rsidR="008D3ACF" w:rsidRPr="0045208E" w:rsidRDefault="008D3ACF" w:rsidP="008D3ACF">
      <w:pPr>
        <w:rPr>
          <w:sz w:val="22"/>
          <w:szCs w:val="22"/>
        </w:rPr>
      </w:pPr>
    </w:p>
    <w:p w14:paraId="27404CE5" w14:textId="2180A890" w:rsidR="008105CE" w:rsidRPr="0045208E" w:rsidRDefault="008105CE" w:rsidP="008105CE">
      <w:pPr>
        <w:rPr>
          <w:sz w:val="22"/>
          <w:szCs w:val="22"/>
        </w:rPr>
      </w:pPr>
      <w:r w:rsidRPr="0045208E">
        <w:rPr>
          <w:sz w:val="22"/>
          <w:szCs w:val="22"/>
          <w:lang w:val="es-ES_tradnl"/>
        </w:rPr>
        <w:t xml:space="preserve">Torres, V., </w:t>
      </w:r>
      <w:r w:rsidR="00A007A3" w:rsidRPr="0045208E">
        <w:rPr>
          <w:b/>
          <w:sz w:val="22"/>
          <w:szCs w:val="22"/>
          <w:lang w:val="es-ES_tradnl"/>
        </w:rPr>
        <w:t>Hernández</w:t>
      </w:r>
      <w:r w:rsidRPr="0045208E">
        <w:rPr>
          <w:b/>
          <w:sz w:val="22"/>
          <w:szCs w:val="22"/>
          <w:lang w:val="es-ES_tradnl"/>
        </w:rPr>
        <w:t>, E</w:t>
      </w:r>
      <w:r w:rsidRPr="0045208E">
        <w:rPr>
          <w:sz w:val="22"/>
          <w:szCs w:val="22"/>
          <w:lang w:val="es-ES_tradnl"/>
        </w:rPr>
        <w:t xml:space="preserve">., </w:t>
      </w:r>
      <w:proofErr w:type="spellStart"/>
      <w:r w:rsidRPr="0045208E">
        <w:rPr>
          <w:sz w:val="22"/>
          <w:szCs w:val="22"/>
          <w:lang w:val="es-ES_tradnl"/>
        </w:rPr>
        <w:t>Zequera</w:t>
      </w:r>
      <w:proofErr w:type="spellEnd"/>
      <w:r w:rsidRPr="0045208E">
        <w:rPr>
          <w:sz w:val="22"/>
          <w:szCs w:val="22"/>
          <w:lang w:val="es-ES_tradnl"/>
        </w:rPr>
        <w:t xml:space="preserve">, D., Medrano, C., </w:t>
      </w:r>
      <w:r w:rsidR="00E118DB" w:rsidRPr="0045208E">
        <w:rPr>
          <w:sz w:val="22"/>
          <w:szCs w:val="22"/>
          <w:lang w:val="es-ES_tradnl"/>
        </w:rPr>
        <w:t>&amp;</w:t>
      </w:r>
      <w:r w:rsidRPr="0045208E">
        <w:rPr>
          <w:sz w:val="22"/>
          <w:szCs w:val="22"/>
          <w:lang w:val="es-ES_tradnl"/>
        </w:rPr>
        <w:t xml:space="preserve"> Becerra, J. (2010</w:t>
      </w:r>
      <w:r w:rsidR="00D455C2" w:rsidRPr="0045208E">
        <w:rPr>
          <w:sz w:val="22"/>
          <w:szCs w:val="22"/>
          <w:lang w:val="es-ES_tradnl"/>
        </w:rPr>
        <w:t>, March</w:t>
      </w:r>
      <w:r w:rsidRPr="0045208E">
        <w:rPr>
          <w:sz w:val="22"/>
          <w:szCs w:val="22"/>
          <w:lang w:val="es-ES_tradnl"/>
        </w:rPr>
        <w:t xml:space="preserve">). </w:t>
      </w:r>
      <w:r w:rsidRPr="0045208E">
        <w:rPr>
          <w:sz w:val="22"/>
          <w:szCs w:val="22"/>
        </w:rPr>
        <w:t xml:space="preserve">“Research on the Latino/a College Student Experience.” </w:t>
      </w:r>
      <w:r w:rsidR="005E6DA1" w:rsidRPr="0045208E">
        <w:rPr>
          <w:sz w:val="22"/>
          <w:szCs w:val="22"/>
        </w:rPr>
        <w:t>Presentation</w:t>
      </w:r>
      <w:r w:rsidRPr="0045208E">
        <w:rPr>
          <w:sz w:val="22"/>
          <w:szCs w:val="22"/>
        </w:rPr>
        <w:t xml:space="preserve"> at the ACPA-College Student Educators </w:t>
      </w:r>
      <w:r w:rsidR="006E2E60" w:rsidRPr="0045208E">
        <w:rPr>
          <w:sz w:val="22"/>
          <w:szCs w:val="22"/>
        </w:rPr>
        <w:t>International</w:t>
      </w:r>
      <w:r w:rsidRPr="0045208E">
        <w:rPr>
          <w:sz w:val="22"/>
          <w:szCs w:val="22"/>
        </w:rPr>
        <w:t xml:space="preserve"> National Convention, Boston, MA.</w:t>
      </w:r>
    </w:p>
    <w:p w14:paraId="461C57E9" w14:textId="77777777" w:rsidR="008105CE" w:rsidRPr="0045208E" w:rsidRDefault="008105CE" w:rsidP="008105CE">
      <w:pPr>
        <w:rPr>
          <w:sz w:val="22"/>
          <w:szCs w:val="22"/>
        </w:rPr>
      </w:pPr>
    </w:p>
    <w:p w14:paraId="48657044" w14:textId="6CB48730" w:rsidR="008105CE" w:rsidRPr="0045208E" w:rsidRDefault="00A007A3" w:rsidP="008105CE">
      <w:pPr>
        <w:rPr>
          <w:sz w:val="22"/>
          <w:szCs w:val="22"/>
        </w:rPr>
      </w:pPr>
      <w:r w:rsidRPr="0045208E">
        <w:rPr>
          <w:b/>
          <w:sz w:val="22"/>
          <w:szCs w:val="22"/>
        </w:rPr>
        <w:t>Hernández</w:t>
      </w:r>
      <w:r w:rsidR="008105CE" w:rsidRPr="0045208E">
        <w:rPr>
          <w:b/>
          <w:sz w:val="22"/>
          <w:szCs w:val="22"/>
        </w:rPr>
        <w:t xml:space="preserve">, E. </w:t>
      </w:r>
      <w:r w:rsidR="008105CE" w:rsidRPr="0045208E">
        <w:rPr>
          <w:sz w:val="22"/>
          <w:szCs w:val="22"/>
        </w:rPr>
        <w:t>(2009</w:t>
      </w:r>
      <w:r w:rsidR="00D455C2" w:rsidRPr="0045208E">
        <w:rPr>
          <w:sz w:val="22"/>
          <w:szCs w:val="22"/>
        </w:rPr>
        <w:t>, March</w:t>
      </w:r>
      <w:r w:rsidR="008105CE" w:rsidRPr="0045208E">
        <w:rPr>
          <w:sz w:val="22"/>
          <w:szCs w:val="22"/>
        </w:rPr>
        <w:t>). “The impact of participation in activism for Latino college students.” P</w:t>
      </w:r>
      <w:r w:rsidR="005E6DA1" w:rsidRPr="0045208E">
        <w:rPr>
          <w:sz w:val="22"/>
          <w:szCs w:val="22"/>
        </w:rPr>
        <w:t>resentation</w:t>
      </w:r>
      <w:r w:rsidR="008105CE" w:rsidRPr="0045208E">
        <w:rPr>
          <w:sz w:val="22"/>
          <w:szCs w:val="22"/>
        </w:rPr>
        <w:t xml:space="preserve"> at the ACPA-College Student Educators </w:t>
      </w:r>
      <w:r w:rsidR="006E2E60" w:rsidRPr="0045208E">
        <w:rPr>
          <w:sz w:val="22"/>
          <w:szCs w:val="22"/>
        </w:rPr>
        <w:t>International</w:t>
      </w:r>
      <w:r w:rsidR="008105CE" w:rsidRPr="0045208E">
        <w:rPr>
          <w:sz w:val="22"/>
          <w:szCs w:val="22"/>
        </w:rPr>
        <w:t xml:space="preserve"> Annual Convention, Washington, DC.</w:t>
      </w:r>
    </w:p>
    <w:p w14:paraId="7690CCBF" w14:textId="77777777" w:rsidR="008105CE" w:rsidRPr="0045208E" w:rsidRDefault="008105CE" w:rsidP="008105CE">
      <w:pPr>
        <w:rPr>
          <w:b/>
          <w:sz w:val="22"/>
          <w:szCs w:val="22"/>
        </w:rPr>
      </w:pPr>
    </w:p>
    <w:p w14:paraId="2C0BB8BE" w14:textId="4B60CEF1" w:rsidR="008105CE" w:rsidRPr="0045208E" w:rsidRDefault="00A007A3" w:rsidP="008105CE">
      <w:pPr>
        <w:rPr>
          <w:b/>
          <w:sz w:val="22"/>
          <w:szCs w:val="22"/>
        </w:rPr>
      </w:pPr>
      <w:r w:rsidRPr="0045208E">
        <w:rPr>
          <w:b/>
          <w:sz w:val="22"/>
          <w:szCs w:val="22"/>
        </w:rPr>
        <w:t>Hernández</w:t>
      </w:r>
      <w:r w:rsidR="008105CE" w:rsidRPr="0045208E">
        <w:rPr>
          <w:b/>
          <w:sz w:val="22"/>
          <w:szCs w:val="22"/>
        </w:rPr>
        <w:t xml:space="preserve">, E. </w:t>
      </w:r>
      <w:r w:rsidR="008105CE" w:rsidRPr="0045208E">
        <w:rPr>
          <w:sz w:val="22"/>
          <w:szCs w:val="22"/>
        </w:rPr>
        <w:t>(2008</w:t>
      </w:r>
      <w:r w:rsidR="00D455C2" w:rsidRPr="0045208E">
        <w:rPr>
          <w:sz w:val="22"/>
          <w:szCs w:val="22"/>
        </w:rPr>
        <w:t>, November</w:t>
      </w:r>
      <w:r w:rsidR="008105CE" w:rsidRPr="0045208E">
        <w:rPr>
          <w:sz w:val="22"/>
          <w:szCs w:val="22"/>
        </w:rPr>
        <w:t>).</w:t>
      </w:r>
      <w:r w:rsidR="008105CE" w:rsidRPr="0045208E">
        <w:rPr>
          <w:b/>
          <w:sz w:val="22"/>
          <w:szCs w:val="22"/>
        </w:rPr>
        <w:t xml:space="preserve"> </w:t>
      </w:r>
      <w:r w:rsidR="008105CE" w:rsidRPr="0045208E">
        <w:rPr>
          <w:sz w:val="22"/>
          <w:szCs w:val="22"/>
        </w:rPr>
        <w:t xml:space="preserve">“Making meaning of Mexican American women’s activism with self-authorship.”  </w:t>
      </w:r>
      <w:r w:rsidR="005E6DA1" w:rsidRPr="0045208E">
        <w:rPr>
          <w:sz w:val="22"/>
          <w:szCs w:val="22"/>
        </w:rPr>
        <w:t>P</w:t>
      </w:r>
      <w:r w:rsidR="008105CE" w:rsidRPr="0045208E">
        <w:rPr>
          <w:sz w:val="22"/>
          <w:szCs w:val="22"/>
        </w:rPr>
        <w:t>aper presented at the Association for the Study of Higher Education Annual Conference, Jacksonville, FL.</w:t>
      </w:r>
    </w:p>
    <w:p w14:paraId="58BB2684" w14:textId="77777777" w:rsidR="008105CE" w:rsidRPr="0045208E" w:rsidRDefault="008105CE" w:rsidP="008105CE">
      <w:pPr>
        <w:rPr>
          <w:b/>
          <w:sz w:val="22"/>
          <w:szCs w:val="22"/>
        </w:rPr>
      </w:pPr>
    </w:p>
    <w:p w14:paraId="1EC17976" w14:textId="0A8931B8" w:rsidR="008105CE" w:rsidRPr="0045208E" w:rsidRDefault="008105CE" w:rsidP="008105CE">
      <w:pPr>
        <w:rPr>
          <w:b/>
          <w:sz w:val="22"/>
          <w:szCs w:val="22"/>
        </w:rPr>
      </w:pPr>
      <w:r w:rsidRPr="0045208E">
        <w:rPr>
          <w:sz w:val="22"/>
          <w:szCs w:val="22"/>
        </w:rPr>
        <w:t>Torres, V.</w:t>
      </w:r>
      <w:r w:rsidR="00A22798" w:rsidRPr="0045208E">
        <w:rPr>
          <w:sz w:val="22"/>
          <w:szCs w:val="22"/>
        </w:rPr>
        <w:t>,</w:t>
      </w:r>
      <w:r w:rsidRPr="0045208E">
        <w:rPr>
          <w:sz w:val="22"/>
          <w:szCs w:val="22"/>
        </w:rPr>
        <w:t xml:space="preserve"> Martinez, S.</w:t>
      </w:r>
      <w:r w:rsidR="00A22798" w:rsidRPr="0045208E">
        <w:rPr>
          <w:sz w:val="22"/>
          <w:szCs w:val="22"/>
        </w:rPr>
        <w:t>,</w:t>
      </w:r>
      <w:r w:rsidRPr="0045208E">
        <w:rPr>
          <w:sz w:val="22"/>
          <w:szCs w:val="22"/>
        </w:rPr>
        <w:t xml:space="preserve"> Robledo, A.</w:t>
      </w:r>
      <w:r w:rsidR="00A22798" w:rsidRPr="0045208E">
        <w:rPr>
          <w:sz w:val="22"/>
          <w:szCs w:val="22"/>
        </w:rPr>
        <w:t>,</w:t>
      </w:r>
      <w:r w:rsidRPr="0045208E">
        <w:rPr>
          <w:sz w:val="22"/>
          <w:szCs w:val="22"/>
        </w:rPr>
        <w:t xml:space="preserve"> Wallace, L.</w:t>
      </w:r>
      <w:r w:rsidR="00A22798" w:rsidRPr="0045208E">
        <w:rPr>
          <w:sz w:val="22"/>
          <w:szCs w:val="22"/>
        </w:rPr>
        <w:t>,</w:t>
      </w:r>
      <w:r w:rsidRPr="0045208E">
        <w:rPr>
          <w:sz w:val="22"/>
          <w:szCs w:val="22"/>
        </w:rPr>
        <w:t xml:space="preserve"> &amp; </w:t>
      </w:r>
      <w:r w:rsidR="00A007A3" w:rsidRPr="0045208E">
        <w:rPr>
          <w:b/>
          <w:sz w:val="22"/>
          <w:szCs w:val="22"/>
        </w:rPr>
        <w:t>Hernández</w:t>
      </w:r>
      <w:r w:rsidRPr="0045208E">
        <w:rPr>
          <w:b/>
          <w:sz w:val="22"/>
          <w:szCs w:val="22"/>
        </w:rPr>
        <w:t>, E</w:t>
      </w:r>
      <w:r w:rsidRPr="0045208E">
        <w:rPr>
          <w:sz w:val="22"/>
          <w:szCs w:val="22"/>
        </w:rPr>
        <w:t>. (2008</w:t>
      </w:r>
      <w:r w:rsidR="00D455C2" w:rsidRPr="0045208E">
        <w:rPr>
          <w:sz w:val="22"/>
          <w:szCs w:val="22"/>
        </w:rPr>
        <w:t>, November</w:t>
      </w:r>
      <w:r w:rsidRPr="0045208E">
        <w:rPr>
          <w:sz w:val="22"/>
          <w:szCs w:val="22"/>
        </w:rPr>
        <w:t>).  “The connections between Latino ethnic identity an</w:t>
      </w:r>
      <w:r w:rsidR="005E6DA1" w:rsidRPr="0045208E">
        <w:rPr>
          <w:sz w:val="22"/>
          <w:szCs w:val="22"/>
        </w:rPr>
        <w:t>d adult experiences.” P</w:t>
      </w:r>
      <w:r w:rsidRPr="0045208E">
        <w:rPr>
          <w:sz w:val="22"/>
          <w:szCs w:val="22"/>
        </w:rPr>
        <w:t>aper presented at the Association for the Study of Higher Education Annual Conference, Jacksonville, FL.</w:t>
      </w:r>
    </w:p>
    <w:p w14:paraId="54049C3F" w14:textId="77777777" w:rsidR="00324BCE" w:rsidRPr="0045208E" w:rsidRDefault="00324BCE" w:rsidP="008105CE">
      <w:pPr>
        <w:rPr>
          <w:b/>
          <w:sz w:val="22"/>
          <w:szCs w:val="22"/>
        </w:rPr>
      </w:pPr>
    </w:p>
    <w:p w14:paraId="3C2E8E28" w14:textId="61A4A7F3" w:rsidR="008105CE" w:rsidRPr="0045208E" w:rsidRDefault="00A007A3" w:rsidP="008105CE">
      <w:pPr>
        <w:rPr>
          <w:sz w:val="22"/>
          <w:szCs w:val="22"/>
        </w:rPr>
      </w:pPr>
      <w:r w:rsidRPr="0045208E">
        <w:rPr>
          <w:b/>
          <w:sz w:val="22"/>
          <w:szCs w:val="22"/>
        </w:rPr>
        <w:lastRenderedPageBreak/>
        <w:t>Hernández</w:t>
      </w:r>
      <w:r w:rsidR="008105CE" w:rsidRPr="0045208E">
        <w:rPr>
          <w:b/>
          <w:sz w:val="22"/>
          <w:szCs w:val="22"/>
        </w:rPr>
        <w:t>, E</w:t>
      </w:r>
      <w:r w:rsidR="008105CE" w:rsidRPr="0045208E">
        <w:rPr>
          <w:sz w:val="22"/>
          <w:szCs w:val="22"/>
        </w:rPr>
        <w:t>. (2008</w:t>
      </w:r>
      <w:r w:rsidR="00D455C2" w:rsidRPr="0045208E">
        <w:rPr>
          <w:sz w:val="22"/>
          <w:szCs w:val="22"/>
        </w:rPr>
        <w:t>, March</w:t>
      </w:r>
      <w:r w:rsidR="008105CE" w:rsidRPr="0045208E">
        <w:rPr>
          <w:sz w:val="22"/>
          <w:szCs w:val="22"/>
        </w:rPr>
        <w:t>). “</w:t>
      </w:r>
      <w:r w:rsidR="008105CE" w:rsidRPr="0045208E">
        <w:rPr>
          <w:bCs/>
          <w:sz w:val="22"/>
          <w:szCs w:val="22"/>
        </w:rPr>
        <w:t>The meaning of work for today’s college students.”</w:t>
      </w:r>
      <w:r w:rsidR="008105CE" w:rsidRPr="0045208E">
        <w:rPr>
          <w:b/>
          <w:bCs/>
          <w:sz w:val="22"/>
          <w:szCs w:val="22"/>
        </w:rPr>
        <w:t xml:space="preserve"> </w:t>
      </w:r>
      <w:r w:rsidR="008105CE" w:rsidRPr="0045208E">
        <w:rPr>
          <w:bCs/>
          <w:sz w:val="22"/>
          <w:szCs w:val="22"/>
        </w:rPr>
        <w:t>Pr</w:t>
      </w:r>
      <w:r w:rsidR="00160024" w:rsidRPr="0045208E">
        <w:rPr>
          <w:bCs/>
          <w:sz w:val="22"/>
          <w:szCs w:val="22"/>
        </w:rPr>
        <w:t xml:space="preserve">esentation </w:t>
      </w:r>
      <w:r w:rsidR="008105CE" w:rsidRPr="0045208E">
        <w:rPr>
          <w:bCs/>
          <w:sz w:val="22"/>
          <w:szCs w:val="22"/>
        </w:rPr>
        <w:t>at the</w:t>
      </w:r>
      <w:r w:rsidR="008105CE" w:rsidRPr="0045208E">
        <w:rPr>
          <w:b/>
          <w:bCs/>
          <w:sz w:val="22"/>
          <w:szCs w:val="22"/>
        </w:rPr>
        <w:t xml:space="preserve"> </w:t>
      </w:r>
      <w:r w:rsidR="008105CE" w:rsidRPr="0045208E">
        <w:rPr>
          <w:sz w:val="22"/>
          <w:szCs w:val="22"/>
        </w:rPr>
        <w:t xml:space="preserve">ACPA-College Student Educators </w:t>
      </w:r>
      <w:r w:rsidR="006E2E60" w:rsidRPr="0045208E">
        <w:rPr>
          <w:sz w:val="22"/>
          <w:szCs w:val="22"/>
        </w:rPr>
        <w:t>International</w:t>
      </w:r>
      <w:r w:rsidR="008105CE" w:rsidRPr="0045208E">
        <w:rPr>
          <w:sz w:val="22"/>
          <w:szCs w:val="22"/>
        </w:rPr>
        <w:t xml:space="preserve"> Annual Convention, Atlanta, GA.</w:t>
      </w:r>
    </w:p>
    <w:p w14:paraId="61106CDF" w14:textId="77777777" w:rsidR="008105CE" w:rsidRPr="0045208E" w:rsidRDefault="008105CE" w:rsidP="008105CE">
      <w:pPr>
        <w:rPr>
          <w:b/>
          <w:smallCaps/>
          <w:spacing w:val="20"/>
          <w:sz w:val="22"/>
          <w:szCs w:val="22"/>
        </w:rPr>
      </w:pPr>
    </w:p>
    <w:p w14:paraId="4E2D86C5" w14:textId="06BB6414" w:rsidR="008105CE" w:rsidRPr="0045208E" w:rsidRDefault="00A007A3" w:rsidP="008105CE">
      <w:pPr>
        <w:rPr>
          <w:sz w:val="22"/>
          <w:szCs w:val="22"/>
        </w:rPr>
      </w:pPr>
      <w:r w:rsidRPr="0045208E">
        <w:rPr>
          <w:b/>
          <w:sz w:val="22"/>
          <w:szCs w:val="22"/>
        </w:rPr>
        <w:t>Hernández</w:t>
      </w:r>
      <w:r w:rsidR="008105CE" w:rsidRPr="0045208E">
        <w:rPr>
          <w:b/>
          <w:sz w:val="22"/>
          <w:szCs w:val="22"/>
        </w:rPr>
        <w:t>, E</w:t>
      </w:r>
      <w:r w:rsidR="008105CE" w:rsidRPr="0045208E">
        <w:rPr>
          <w:sz w:val="22"/>
          <w:szCs w:val="22"/>
        </w:rPr>
        <w:t>.</w:t>
      </w:r>
      <w:r w:rsidR="00A22798" w:rsidRPr="0045208E">
        <w:rPr>
          <w:sz w:val="22"/>
          <w:szCs w:val="22"/>
        </w:rPr>
        <w:t>,</w:t>
      </w:r>
      <w:r w:rsidR="008105CE" w:rsidRPr="0045208E">
        <w:rPr>
          <w:sz w:val="22"/>
          <w:szCs w:val="22"/>
        </w:rPr>
        <w:t xml:space="preserve"> Davis, L.</w:t>
      </w:r>
      <w:r w:rsidR="00A22798" w:rsidRPr="0045208E">
        <w:rPr>
          <w:sz w:val="22"/>
          <w:szCs w:val="22"/>
        </w:rPr>
        <w:t>,</w:t>
      </w:r>
      <w:r w:rsidR="008105CE" w:rsidRPr="0045208E">
        <w:rPr>
          <w:sz w:val="22"/>
          <w:szCs w:val="22"/>
        </w:rPr>
        <w:t xml:space="preserve"> &amp; Reyes, P. (2008</w:t>
      </w:r>
      <w:r w:rsidR="00D455C2" w:rsidRPr="0045208E">
        <w:rPr>
          <w:sz w:val="22"/>
          <w:szCs w:val="22"/>
        </w:rPr>
        <w:t>, March</w:t>
      </w:r>
      <w:r w:rsidR="008105CE" w:rsidRPr="0045208E">
        <w:rPr>
          <w:sz w:val="22"/>
          <w:szCs w:val="22"/>
        </w:rPr>
        <w:t>). “The challenge of access to graduate education for African-Americans and Latinos.”  Pr</w:t>
      </w:r>
      <w:r w:rsidR="00160024" w:rsidRPr="0045208E">
        <w:rPr>
          <w:sz w:val="22"/>
          <w:szCs w:val="22"/>
        </w:rPr>
        <w:t>esentation</w:t>
      </w:r>
      <w:r w:rsidR="008105CE" w:rsidRPr="0045208E">
        <w:rPr>
          <w:sz w:val="22"/>
          <w:szCs w:val="22"/>
        </w:rPr>
        <w:t xml:space="preserve"> at the ACPA-College Student Educators </w:t>
      </w:r>
      <w:r w:rsidR="006E2E60" w:rsidRPr="0045208E">
        <w:rPr>
          <w:sz w:val="22"/>
          <w:szCs w:val="22"/>
        </w:rPr>
        <w:t>International</w:t>
      </w:r>
      <w:r w:rsidR="008105CE" w:rsidRPr="0045208E">
        <w:rPr>
          <w:sz w:val="22"/>
          <w:szCs w:val="22"/>
        </w:rPr>
        <w:t xml:space="preserve"> Annual Convention, Atlanta, GA.</w:t>
      </w:r>
    </w:p>
    <w:p w14:paraId="66FF927C" w14:textId="77777777" w:rsidR="004214FD" w:rsidRPr="0045208E" w:rsidRDefault="004214FD" w:rsidP="008105CE">
      <w:pPr>
        <w:rPr>
          <w:sz w:val="22"/>
          <w:szCs w:val="22"/>
        </w:rPr>
      </w:pPr>
    </w:p>
    <w:p w14:paraId="3C105767" w14:textId="16668BBE" w:rsidR="008105CE" w:rsidRPr="0045208E" w:rsidRDefault="00A007A3" w:rsidP="008105CE">
      <w:pPr>
        <w:rPr>
          <w:sz w:val="22"/>
          <w:szCs w:val="22"/>
        </w:rPr>
      </w:pPr>
      <w:r w:rsidRPr="0045208E">
        <w:rPr>
          <w:b/>
          <w:sz w:val="22"/>
          <w:szCs w:val="22"/>
        </w:rPr>
        <w:t>Hernández</w:t>
      </w:r>
      <w:r w:rsidR="008105CE" w:rsidRPr="0045208E">
        <w:rPr>
          <w:b/>
          <w:sz w:val="22"/>
          <w:szCs w:val="22"/>
        </w:rPr>
        <w:t>, E</w:t>
      </w:r>
      <w:r w:rsidR="008105CE" w:rsidRPr="0045208E">
        <w:rPr>
          <w:sz w:val="22"/>
          <w:szCs w:val="22"/>
        </w:rPr>
        <w:t>.</w:t>
      </w:r>
      <w:r w:rsidR="00A22798" w:rsidRPr="0045208E">
        <w:rPr>
          <w:sz w:val="22"/>
          <w:szCs w:val="22"/>
        </w:rPr>
        <w:t>,</w:t>
      </w:r>
      <w:r w:rsidR="008105CE" w:rsidRPr="0045208E">
        <w:rPr>
          <w:sz w:val="22"/>
          <w:szCs w:val="22"/>
        </w:rPr>
        <w:t xml:space="preserve"> </w:t>
      </w:r>
      <w:proofErr w:type="spellStart"/>
      <w:r w:rsidR="008105CE" w:rsidRPr="0045208E">
        <w:rPr>
          <w:sz w:val="22"/>
          <w:szCs w:val="22"/>
        </w:rPr>
        <w:t>Ziskin</w:t>
      </w:r>
      <w:proofErr w:type="spellEnd"/>
      <w:r w:rsidR="008105CE" w:rsidRPr="0045208E">
        <w:rPr>
          <w:sz w:val="22"/>
          <w:szCs w:val="22"/>
        </w:rPr>
        <w:t>, M.</w:t>
      </w:r>
      <w:r w:rsidR="00A22798" w:rsidRPr="0045208E">
        <w:rPr>
          <w:sz w:val="22"/>
          <w:szCs w:val="22"/>
        </w:rPr>
        <w:t>,</w:t>
      </w:r>
      <w:r w:rsidR="008105CE" w:rsidRPr="0045208E">
        <w:rPr>
          <w:sz w:val="22"/>
          <w:szCs w:val="22"/>
        </w:rPr>
        <w:t xml:space="preserve"> Gross, J.</w:t>
      </w:r>
      <w:r w:rsidR="00A22798" w:rsidRPr="0045208E">
        <w:rPr>
          <w:sz w:val="22"/>
          <w:szCs w:val="22"/>
        </w:rPr>
        <w:t>,</w:t>
      </w:r>
      <w:r w:rsidR="008105CE" w:rsidRPr="0045208E">
        <w:rPr>
          <w:sz w:val="22"/>
          <w:szCs w:val="22"/>
        </w:rPr>
        <w:t xml:space="preserve"> Fashola, O.</w:t>
      </w:r>
      <w:r w:rsidR="00A22798" w:rsidRPr="0045208E">
        <w:rPr>
          <w:sz w:val="22"/>
          <w:szCs w:val="22"/>
        </w:rPr>
        <w:t>,</w:t>
      </w:r>
      <w:r w:rsidR="008105CE" w:rsidRPr="0045208E">
        <w:rPr>
          <w:sz w:val="22"/>
          <w:szCs w:val="22"/>
        </w:rPr>
        <w:t xml:space="preserve"> &amp; </w:t>
      </w:r>
      <w:proofErr w:type="spellStart"/>
      <w:r w:rsidR="008105CE" w:rsidRPr="0045208E">
        <w:rPr>
          <w:sz w:val="22"/>
          <w:szCs w:val="22"/>
        </w:rPr>
        <w:t>Hossler</w:t>
      </w:r>
      <w:proofErr w:type="spellEnd"/>
      <w:r w:rsidR="008105CE" w:rsidRPr="0045208E">
        <w:rPr>
          <w:sz w:val="22"/>
          <w:szCs w:val="22"/>
        </w:rPr>
        <w:t>, D. (2008</w:t>
      </w:r>
      <w:r w:rsidR="00D455C2" w:rsidRPr="0045208E">
        <w:rPr>
          <w:sz w:val="22"/>
          <w:szCs w:val="22"/>
        </w:rPr>
        <w:t>, May</w:t>
      </w:r>
      <w:r w:rsidR="008105CE" w:rsidRPr="0045208E">
        <w:rPr>
          <w:sz w:val="22"/>
          <w:szCs w:val="22"/>
        </w:rPr>
        <w:t>). “How students define work and its effect</w:t>
      </w:r>
      <w:r w:rsidR="00490D91" w:rsidRPr="0045208E">
        <w:rPr>
          <w:sz w:val="22"/>
          <w:szCs w:val="22"/>
        </w:rPr>
        <w:t>s on their academic success: A</w:t>
      </w:r>
      <w:r w:rsidR="008105CE" w:rsidRPr="0045208E">
        <w:rPr>
          <w:sz w:val="22"/>
          <w:szCs w:val="22"/>
        </w:rPr>
        <w:t xml:space="preserve"> mixed methods study from the Working Students Collaborative.” Poster present</w:t>
      </w:r>
      <w:r w:rsidR="00BF18FF" w:rsidRPr="0045208E">
        <w:rPr>
          <w:sz w:val="22"/>
          <w:szCs w:val="22"/>
        </w:rPr>
        <w:t>ed</w:t>
      </w:r>
      <w:r w:rsidR="008105CE" w:rsidRPr="0045208E">
        <w:rPr>
          <w:sz w:val="22"/>
          <w:szCs w:val="22"/>
        </w:rPr>
        <w:t xml:space="preserve"> at the Association for Institutional Research Annual Forum, Seattle, WA.</w:t>
      </w:r>
    </w:p>
    <w:p w14:paraId="59F5CFE0" w14:textId="77777777" w:rsidR="008105CE" w:rsidRPr="0045208E" w:rsidRDefault="008105CE" w:rsidP="008105CE">
      <w:pPr>
        <w:rPr>
          <w:sz w:val="22"/>
          <w:szCs w:val="22"/>
        </w:rPr>
      </w:pPr>
    </w:p>
    <w:p w14:paraId="4634ACD3" w14:textId="1765AC2A" w:rsidR="008105CE" w:rsidRPr="0045208E" w:rsidRDefault="008105CE" w:rsidP="008105CE">
      <w:pPr>
        <w:rPr>
          <w:sz w:val="22"/>
          <w:szCs w:val="22"/>
        </w:rPr>
      </w:pPr>
      <w:proofErr w:type="spellStart"/>
      <w:r w:rsidRPr="0045208E">
        <w:rPr>
          <w:sz w:val="22"/>
          <w:szCs w:val="22"/>
        </w:rPr>
        <w:t>Heeter</w:t>
      </w:r>
      <w:proofErr w:type="spellEnd"/>
      <w:r w:rsidRPr="0045208E">
        <w:rPr>
          <w:sz w:val="22"/>
          <w:szCs w:val="22"/>
        </w:rPr>
        <w:t>, A.</w:t>
      </w:r>
      <w:r w:rsidR="00A22798" w:rsidRPr="0045208E">
        <w:rPr>
          <w:sz w:val="22"/>
          <w:szCs w:val="22"/>
        </w:rPr>
        <w:t>,</w:t>
      </w:r>
      <w:r w:rsidRPr="0045208E">
        <w:rPr>
          <w:sz w:val="22"/>
          <w:szCs w:val="22"/>
        </w:rPr>
        <w:t xml:space="preserve"> &amp; </w:t>
      </w:r>
      <w:r w:rsidR="00A007A3" w:rsidRPr="0045208E">
        <w:rPr>
          <w:b/>
          <w:sz w:val="22"/>
          <w:szCs w:val="22"/>
        </w:rPr>
        <w:t>Hernández</w:t>
      </w:r>
      <w:r w:rsidRPr="0045208E">
        <w:rPr>
          <w:b/>
          <w:sz w:val="22"/>
          <w:szCs w:val="22"/>
        </w:rPr>
        <w:t>. E</w:t>
      </w:r>
      <w:r w:rsidRPr="0045208E">
        <w:rPr>
          <w:sz w:val="22"/>
          <w:szCs w:val="22"/>
        </w:rPr>
        <w:t>. (2008</w:t>
      </w:r>
      <w:r w:rsidR="00D455C2" w:rsidRPr="0045208E">
        <w:rPr>
          <w:sz w:val="22"/>
          <w:szCs w:val="22"/>
        </w:rPr>
        <w:t>, May</w:t>
      </w:r>
      <w:r w:rsidRPr="0045208E">
        <w:rPr>
          <w:sz w:val="22"/>
          <w:szCs w:val="22"/>
        </w:rPr>
        <w:t>).  “Sustaining opportunity in rural community colleges: A mixed</w:t>
      </w:r>
      <w:r w:rsidR="00BF18FF" w:rsidRPr="0045208E">
        <w:rPr>
          <w:sz w:val="22"/>
          <w:szCs w:val="22"/>
        </w:rPr>
        <w:t xml:space="preserve"> methods assessment.” P</w:t>
      </w:r>
      <w:r w:rsidRPr="0045208E">
        <w:rPr>
          <w:sz w:val="22"/>
          <w:szCs w:val="22"/>
        </w:rPr>
        <w:t>aper presented at the Association for Institutional Research Annual Forum, Seattle, WA.</w:t>
      </w:r>
    </w:p>
    <w:p w14:paraId="3441DD76" w14:textId="77777777" w:rsidR="0050563D" w:rsidRPr="0045208E" w:rsidRDefault="0050563D" w:rsidP="008105CE">
      <w:pPr>
        <w:rPr>
          <w:sz w:val="22"/>
          <w:szCs w:val="22"/>
        </w:rPr>
      </w:pPr>
    </w:p>
    <w:p w14:paraId="6B9F09BC" w14:textId="1BFD98F0" w:rsidR="008105CE" w:rsidRPr="0045208E" w:rsidRDefault="00A007A3" w:rsidP="008105CE">
      <w:pPr>
        <w:rPr>
          <w:sz w:val="22"/>
          <w:szCs w:val="22"/>
        </w:rPr>
      </w:pPr>
      <w:r w:rsidRPr="0045208E">
        <w:rPr>
          <w:b/>
          <w:sz w:val="22"/>
          <w:szCs w:val="22"/>
        </w:rPr>
        <w:t>Hernández</w:t>
      </w:r>
      <w:r w:rsidR="008105CE" w:rsidRPr="0045208E">
        <w:rPr>
          <w:b/>
          <w:sz w:val="22"/>
          <w:szCs w:val="22"/>
        </w:rPr>
        <w:t>, E</w:t>
      </w:r>
      <w:r w:rsidR="008105CE" w:rsidRPr="0045208E">
        <w:rPr>
          <w:sz w:val="22"/>
          <w:szCs w:val="22"/>
        </w:rPr>
        <w:t>. (2008</w:t>
      </w:r>
      <w:r w:rsidR="0018787B" w:rsidRPr="0045208E">
        <w:rPr>
          <w:sz w:val="22"/>
          <w:szCs w:val="22"/>
        </w:rPr>
        <w:t>, February</w:t>
      </w:r>
      <w:r w:rsidR="008105CE" w:rsidRPr="0045208E">
        <w:rPr>
          <w:sz w:val="22"/>
          <w:szCs w:val="22"/>
        </w:rPr>
        <w:t>). “Reviewing the research frameworks of Multiple Identi</w:t>
      </w:r>
      <w:r w:rsidR="00BF18FF" w:rsidRPr="0045208E">
        <w:rPr>
          <w:sz w:val="22"/>
          <w:szCs w:val="22"/>
        </w:rPr>
        <w:t>ties/Consciousnesses.” P</w:t>
      </w:r>
      <w:r w:rsidR="007464A2" w:rsidRPr="0045208E">
        <w:rPr>
          <w:sz w:val="22"/>
          <w:szCs w:val="22"/>
        </w:rPr>
        <w:t>resentation</w:t>
      </w:r>
      <w:r w:rsidR="008105CE" w:rsidRPr="0045208E">
        <w:rPr>
          <w:sz w:val="22"/>
          <w:szCs w:val="22"/>
        </w:rPr>
        <w:t xml:space="preserve"> at the ACPA-College Student Educators </w:t>
      </w:r>
      <w:r w:rsidR="006E2E60" w:rsidRPr="0045208E">
        <w:rPr>
          <w:sz w:val="22"/>
          <w:szCs w:val="22"/>
        </w:rPr>
        <w:t>International</w:t>
      </w:r>
      <w:r w:rsidR="008105CE" w:rsidRPr="0045208E">
        <w:rPr>
          <w:sz w:val="22"/>
          <w:szCs w:val="22"/>
        </w:rPr>
        <w:t xml:space="preserve"> Conference on Multiracial and Multiple Identities, St. Louis, MO.</w:t>
      </w:r>
    </w:p>
    <w:p w14:paraId="4F456237" w14:textId="77777777" w:rsidR="00074273" w:rsidRPr="0045208E" w:rsidRDefault="00074273" w:rsidP="008105CE">
      <w:pPr>
        <w:rPr>
          <w:sz w:val="22"/>
          <w:szCs w:val="22"/>
        </w:rPr>
      </w:pPr>
    </w:p>
    <w:p w14:paraId="5E1DDB1A" w14:textId="2403C964" w:rsidR="008A1C8E" w:rsidRPr="0045208E" w:rsidRDefault="008A1C8E" w:rsidP="008A1C8E">
      <w:pPr>
        <w:rPr>
          <w:sz w:val="22"/>
          <w:szCs w:val="22"/>
        </w:rPr>
      </w:pPr>
      <w:r w:rsidRPr="0045208E">
        <w:rPr>
          <w:b/>
          <w:sz w:val="22"/>
          <w:szCs w:val="22"/>
        </w:rPr>
        <w:t>Hernández, E</w:t>
      </w:r>
      <w:r w:rsidRPr="0045208E">
        <w:rPr>
          <w:sz w:val="22"/>
          <w:szCs w:val="22"/>
        </w:rPr>
        <w:t>.</w:t>
      </w:r>
      <w:r w:rsidR="00A22798" w:rsidRPr="0045208E">
        <w:rPr>
          <w:sz w:val="22"/>
          <w:szCs w:val="22"/>
        </w:rPr>
        <w:t>,</w:t>
      </w:r>
      <w:r w:rsidRPr="0045208E">
        <w:rPr>
          <w:sz w:val="22"/>
          <w:szCs w:val="22"/>
        </w:rPr>
        <w:t xml:space="preserve"> </w:t>
      </w:r>
      <w:proofErr w:type="spellStart"/>
      <w:r w:rsidRPr="0045208E">
        <w:rPr>
          <w:sz w:val="22"/>
          <w:szCs w:val="22"/>
        </w:rPr>
        <w:t>Ziskin</w:t>
      </w:r>
      <w:proofErr w:type="spellEnd"/>
      <w:r w:rsidRPr="0045208E">
        <w:rPr>
          <w:sz w:val="22"/>
          <w:szCs w:val="22"/>
        </w:rPr>
        <w:t>, M.</w:t>
      </w:r>
      <w:r w:rsidR="00A22798" w:rsidRPr="0045208E">
        <w:rPr>
          <w:sz w:val="22"/>
          <w:szCs w:val="22"/>
        </w:rPr>
        <w:t>,</w:t>
      </w:r>
      <w:r w:rsidRPr="0045208E">
        <w:rPr>
          <w:sz w:val="22"/>
          <w:szCs w:val="22"/>
        </w:rPr>
        <w:t xml:space="preserve"> Gross, P.</w:t>
      </w:r>
      <w:r w:rsidR="00A22798" w:rsidRPr="0045208E">
        <w:rPr>
          <w:sz w:val="22"/>
          <w:szCs w:val="22"/>
        </w:rPr>
        <w:t>,</w:t>
      </w:r>
      <w:r w:rsidRPr="0045208E">
        <w:rPr>
          <w:sz w:val="22"/>
          <w:szCs w:val="22"/>
        </w:rPr>
        <w:t xml:space="preserve"> Fashola, O.</w:t>
      </w:r>
      <w:r w:rsidR="00A22798" w:rsidRPr="0045208E">
        <w:rPr>
          <w:sz w:val="22"/>
          <w:szCs w:val="22"/>
        </w:rPr>
        <w:t>,</w:t>
      </w:r>
      <w:r w:rsidRPr="0045208E">
        <w:rPr>
          <w:sz w:val="22"/>
          <w:szCs w:val="22"/>
        </w:rPr>
        <w:t xml:space="preserve"> &amp; Rago, M. (2007, November). “Making meaning of work for undergraduate students who are employed.” Paper presented at the Association for the Study of Higher Education Annual Conference, Louisville, KY.</w:t>
      </w:r>
    </w:p>
    <w:p w14:paraId="3A6B49DD" w14:textId="77777777" w:rsidR="008A1C8E" w:rsidRPr="0045208E" w:rsidRDefault="008A1C8E" w:rsidP="008A1C8E">
      <w:pPr>
        <w:rPr>
          <w:sz w:val="22"/>
          <w:szCs w:val="22"/>
        </w:rPr>
      </w:pPr>
    </w:p>
    <w:p w14:paraId="3EF11383" w14:textId="3B942A4B" w:rsidR="008D3ACF" w:rsidRPr="0045208E" w:rsidRDefault="008D3ACF" w:rsidP="008D3ACF">
      <w:pPr>
        <w:rPr>
          <w:sz w:val="22"/>
          <w:szCs w:val="22"/>
        </w:rPr>
      </w:pPr>
      <w:r w:rsidRPr="0045208E">
        <w:rPr>
          <w:sz w:val="22"/>
          <w:szCs w:val="22"/>
        </w:rPr>
        <w:t>Torres, V.</w:t>
      </w:r>
      <w:r w:rsidR="00A22798" w:rsidRPr="0045208E">
        <w:rPr>
          <w:sz w:val="22"/>
          <w:szCs w:val="22"/>
        </w:rPr>
        <w:t>,</w:t>
      </w:r>
      <w:r w:rsidRPr="0045208E">
        <w:rPr>
          <w:sz w:val="22"/>
          <w:szCs w:val="22"/>
        </w:rPr>
        <w:t xml:space="preserve"> Bridges, B., </w:t>
      </w:r>
      <w:r w:rsidRPr="0045208E">
        <w:rPr>
          <w:b/>
          <w:sz w:val="22"/>
          <w:szCs w:val="22"/>
        </w:rPr>
        <w:t>Hernández, E</w:t>
      </w:r>
      <w:r w:rsidRPr="0045208E">
        <w:rPr>
          <w:sz w:val="22"/>
          <w:szCs w:val="22"/>
        </w:rPr>
        <w:t>.</w:t>
      </w:r>
      <w:r w:rsidR="00A22798" w:rsidRPr="0045208E">
        <w:rPr>
          <w:sz w:val="22"/>
          <w:szCs w:val="22"/>
        </w:rPr>
        <w:t>,</w:t>
      </w:r>
      <w:r w:rsidRPr="0045208E">
        <w:rPr>
          <w:sz w:val="22"/>
          <w:szCs w:val="22"/>
        </w:rPr>
        <w:t xml:space="preserve"> Davis, L.</w:t>
      </w:r>
      <w:r w:rsidR="00A22798" w:rsidRPr="0045208E">
        <w:rPr>
          <w:sz w:val="22"/>
          <w:szCs w:val="22"/>
        </w:rPr>
        <w:t>,</w:t>
      </w:r>
      <w:r w:rsidRPr="0045208E">
        <w:rPr>
          <w:sz w:val="22"/>
          <w:szCs w:val="22"/>
        </w:rPr>
        <w:t xml:space="preserve"> &amp; Cortes, R. (2007, November). “Getting through the maze: The mentoring of African American and Latino/a doctoral students in the academy.” Symposium presentation at the Association for the Study of Higher Education Annual Conference, Louisville, KY.</w:t>
      </w:r>
    </w:p>
    <w:p w14:paraId="73D1291F" w14:textId="77777777" w:rsidR="008105CE" w:rsidRPr="0045208E" w:rsidRDefault="008105CE" w:rsidP="008105CE">
      <w:pPr>
        <w:rPr>
          <w:b/>
          <w:sz w:val="22"/>
          <w:szCs w:val="22"/>
        </w:rPr>
      </w:pPr>
    </w:p>
    <w:p w14:paraId="7C9CAB49" w14:textId="77777777" w:rsidR="008D3ACF" w:rsidRPr="0045208E" w:rsidRDefault="008D3ACF" w:rsidP="008D3ACF">
      <w:pPr>
        <w:rPr>
          <w:sz w:val="22"/>
          <w:szCs w:val="22"/>
        </w:rPr>
      </w:pPr>
      <w:r w:rsidRPr="0045208E">
        <w:rPr>
          <w:b/>
          <w:sz w:val="22"/>
          <w:szCs w:val="22"/>
        </w:rPr>
        <w:t xml:space="preserve">Hernández, E. </w:t>
      </w:r>
      <w:r w:rsidRPr="0045208E">
        <w:rPr>
          <w:sz w:val="22"/>
          <w:szCs w:val="22"/>
        </w:rPr>
        <w:t>(2006, November). “Flying solo: Stories of Latino graduate students at a predominantly White institution in the Midwest.” Paper presented at the Association for the Study of Higher Education Annual Conference, Anaheim, CA.</w:t>
      </w:r>
    </w:p>
    <w:p w14:paraId="21640156" w14:textId="77777777" w:rsidR="008D3ACF" w:rsidRPr="0045208E" w:rsidRDefault="008D3ACF" w:rsidP="008D3ACF">
      <w:pPr>
        <w:rPr>
          <w:b/>
          <w:sz w:val="22"/>
          <w:szCs w:val="22"/>
        </w:rPr>
      </w:pPr>
    </w:p>
    <w:p w14:paraId="3A238EF6" w14:textId="2AD853AF" w:rsidR="008105CE" w:rsidRPr="0045208E" w:rsidRDefault="008105CE" w:rsidP="008105CE">
      <w:pPr>
        <w:rPr>
          <w:sz w:val="22"/>
          <w:szCs w:val="22"/>
        </w:rPr>
      </w:pPr>
      <w:r w:rsidRPr="0045208E">
        <w:rPr>
          <w:sz w:val="22"/>
          <w:szCs w:val="22"/>
        </w:rPr>
        <w:t xml:space="preserve">Torres, V., &amp; </w:t>
      </w:r>
      <w:r w:rsidR="00A007A3" w:rsidRPr="0045208E">
        <w:rPr>
          <w:b/>
          <w:sz w:val="22"/>
          <w:szCs w:val="22"/>
        </w:rPr>
        <w:t>Hernández</w:t>
      </w:r>
      <w:r w:rsidRPr="0045208E">
        <w:rPr>
          <w:b/>
          <w:sz w:val="22"/>
          <w:szCs w:val="22"/>
        </w:rPr>
        <w:t>, E</w:t>
      </w:r>
      <w:r w:rsidRPr="0045208E">
        <w:rPr>
          <w:sz w:val="22"/>
          <w:szCs w:val="22"/>
        </w:rPr>
        <w:t>. (2006</w:t>
      </w:r>
      <w:r w:rsidR="00502DC5" w:rsidRPr="0045208E">
        <w:rPr>
          <w:sz w:val="22"/>
          <w:szCs w:val="22"/>
        </w:rPr>
        <w:t>, November</w:t>
      </w:r>
      <w:r w:rsidRPr="0045208E">
        <w:rPr>
          <w:sz w:val="22"/>
          <w:szCs w:val="22"/>
        </w:rPr>
        <w:t>). “The influence on ethnic identity on self-authorship: A longitudinal study of Latino</w:t>
      </w:r>
      <w:r w:rsidR="00056F24" w:rsidRPr="0045208E">
        <w:rPr>
          <w:sz w:val="22"/>
          <w:szCs w:val="22"/>
        </w:rPr>
        <w:t>/a college students.” P</w:t>
      </w:r>
      <w:r w:rsidRPr="0045208E">
        <w:rPr>
          <w:sz w:val="22"/>
          <w:szCs w:val="22"/>
        </w:rPr>
        <w:t>aper presented at the Association for the Study of Higher Education Annual Conference, Anaheim, CA.</w:t>
      </w:r>
    </w:p>
    <w:p w14:paraId="01304139" w14:textId="77777777" w:rsidR="008105CE" w:rsidRPr="0045208E" w:rsidRDefault="008105CE" w:rsidP="008105CE">
      <w:pPr>
        <w:rPr>
          <w:sz w:val="22"/>
          <w:szCs w:val="22"/>
        </w:rPr>
      </w:pPr>
    </w:p>
    <w:p w14:paraId="276D10B2" w14:textId="52C57B43" w:rsidR="008105CE" w:rsidRPr="0045208E" w:rsidRDefault="00A007A3" w:rsidP="008105CE">
      <w:pPr>
        <w:rPr>
          <w:sz w:val="22"/>
          <w:szCs w:val="22"/>
        </w:rPr>
      </w:pPr>
      <w:r w:rsidRPr="0045208E">
        <w:rPr>
          <w:b/>
          <w:sz w:val="22"/>
          <w:szCs w:val="22"/>
        </w:rPr>
        <w:t>Hernández</w:t>
      </w:r>
      <w:r w:rsidR="008105CE" w:rsidRPr="0045208E">
        <w:rPr>
          <w:b/>
          <w:sz w:val="22"/>
          <w:szCs w:val="22"/>
        </w:rPr>
        <w:t>, E</w:t>
      </w:r>
      <w:r w:rsidR="008105CE" w:rsidRPr="0045208E">
        <w:rPr>
          <w:sz w:val="22"/>
          <w:szCs w:val="22"/>
        </w:rPr>
        <w:t>. (2006</w:t>
      </w:r>
      <w:r w:rsidR="00790EBB" w:rsidRPr="0045208E">
        <w:rPr>
          <w:sz w:val="22"/>
          <w:szCs w:val="22"/>
        </w:rPr>
        <w:t>, November</w:t>
      </w:r>
      <w:r w:rsidR="008105CE" w:rsidRPr="0045208E">
        <w:rPr>
          <w:sz w:val="22"/>
          <w:szCs w:val="22"/>
        </w:rPr>
        <w:t>). “Latino student activi</w:t>
      </w:r>
      <w:r w:rsidR="00551FC0" w:rsidRPr="0045208E">
        <w:rPr>
          <w:sz w:val="22"/>
          <w:szCs w:val="22"/>
        </w:rPr>
        <w:t>sm in the mid-1970s.” P</w:t>
      </w:r>
      <w:r w:rsidR="008105CE" w:rsidRPr="0045208E">
        <w:rPr>
          <w:sz w:val="22"/>
          <w:szCs w:val="22"/>
        </w:rPr>
        <w:t>aper presented at the Association of Latin American Scholars</w:t>
      </w:r>
      <w:r w:rsidR="0025654D" w:rsidRPr="0045208E">
        <w:rPr>
          <w:sz w:val="22"/>
          <w:szCs w:val="22"/>
        </w:rPr>
        <w:t>’</w:t>
      </w:r>
      <w:r w:rsidR="008105CE" w:rsidRPr="0045208E">
        <w:rPr>
          <w:sz w:val="22"/>
          <w:szCs w:val="22"/>
        </w:rPr>
        <w:t xml:space="preserve"> Education across the Americas Graduate Student Conference, Columbia University.</w:t>
      </w:r>
    </w:p>
    <w:p w14:paraId="1E264B14" w14:textId="77777777" w:rsidR="008105CE" w:rsidRPr="0045208E" w:rsidRDefault="008105CE" w:rsidP="008105CE">
      <w:pPr>
        <w:rPr>
          <w:b/>
          <w:sz w:val="22"/>
          <w:szCs w:val="22"/>
        </w:rPr>
      </w:pPr>
    </w:p>
    <w:p w14:paraId="36DFC3F2" w14:textId="4FEB05A3" w:rsidR="00114A14" w:rsidRPr="0045208E" w:rsidRDefault="00A007A3" w:rsidP="008105CE">
      <w:pPr>
        <w:rPr>
          <w:sz w:val="22"/>
          <w:szCs w:val="22"/>
        </w:rPr>
      </w:pPr>
      <w:r w:rsidRPr="0045208E">
        <w:rPr>
          <w:b/>
          <w:sz w:val="22"/>
          <w:szCs w:val="22"/>
        </w:rPr>
        <w:t>Hernández</w:t>
      </w:r>
      <w:r w:rsidR="008105CE" w:rsidRPr="0045208E">
        <w:rPr>
          <w:b/>
          <w:sz w:val="22"/>
          <w:szCs w:val="22"/>
        </w:rPr>
        <w:t>, E</w:t>
      </w:r>
      <w:r w:rsidR="008105CE" w:rsidRPr="0045208E">
        <w:rPr>
          <w:sz w:val="22"/>
          <w:szCs w:val="22"/>
        </w:rPr>
        <w:t>. (2005</w:t>
      </w:r>
      <w:r w:rsidR="00502DC5" w:rsidRPr="0045208E">
        <w:rPr>
          <w:sz w:val="22"/>
          <w:szCs w:val="22"/>
        </w:rPr>
        <w:t>, March</w:t>
      </w:r>
      <w:r w:rsidR="008105CE" w:rsidRPr="0045208E">
        <w:rPr>
          <w:sz w:val="22"/>
          <w:szCs w:val="22"/>
        </w:rPr>
        <w:t xml:space="preserve">). “An analysis of the purpose and definition of multicultural sororities.” Poster presented at the </w:t>
      </w:r>
      <w:r w:rsidR="00551FC0" w:rsidRPr="0045208E">
        <w:rPr>
          <w:sz w:val="22"/>
          <w:szCs w:val="22"/>
        </w:rPr>
        <w:t>ACPA-College Student Educators International Annual Convention</w:t>
      </w:r>
      <w:r w:rsidR="008105CE" w:rsidRPr="0045208E">
        <w:rPr>
          <w:sz w:val="22"/>
          <w:szCs w:val="22"/>
        </w:rPr>
        <w:t>, Nashville, TN.</w:t>
      </w:r>
    </w:p>
    <w:p w14:paraId="5F0FEB1E" w14:textId="7C4171D5" w:rsidR="00942704" w:rsidRDefault="00942704" w:rsidP="002E57C9">
      <w:pPr>
        <w:rPr>
          <w:szCs w:val="22"/>
        </w:rPr>
      </w:pPr>
    </w:p>
    <w:p w14:paraId="75B8EF83" w14:textId="77777777" w:rsidR="001B4741" w:rsidRDefault="001B4741" w:rsidP="008105CE">
      <w:pPr>
        <w:rPr>
          <w:szCs w:val="22"/>
        </w:rPr>
      </w:pPr>
    </w:p>
    <w:p w14:paraId="5DD9C80A" w14:textId="1C7C4E5E" w:rsidR="0050563D" w:rsidRPr="00F71EAC" w:rsidRDefault="000E7007" w:rsidP="000E7007">
      <w:pPr>
        <w:jc w:val="center"/>
        <w:rPr>
          <w:rFonts w:ascii="Times New Roman Bold" w:hAnsi="Times New Roman Bold"/>
          <w:b/>
          <w:bCs/>
          <w:spacing w:val="20"/>
        </w:rPr>
      </w:pPr>
      <w:r w:rsidRPr="00F71EAC">
        <w:rPr>
          <w:rFonts w:ascii="Times New Roman Bold" w:hAnsi="Times New Roman Bold"/>
          <w:b/>
          <w:bCs/>
          <w:spacing w:val="20"/>
        </w:rPr>
        <w:t>DISCUSSANT PRESENTATIONS</w:t>
      </w:r>
    </w:p>
    <w:p w14:paraId="2359BBB3" w14:textId="77777777" w:rsidR="000F1BBF" w:rsidRPr="0045208E" w:rsidRDefault="000F1BBF" w:rsidP="000F1BBF">
      <w:pPr>
        <w:pStyle w:val="HTMLPreformatted"/>
        <w:shd w:val="clear" w:color="auto" w:fill="FFFFFF"/>
        <w:rPr>
          <w:rFonts w:ascii="Times New Roman" w:hAnsi="Times New Roman" w:cs="Times New Roman"/>
          <w:b/>
          <w:sz w:val="22"/>
          <w:szCs w:val="22"/>
        </w:rPr>
      </w:pPr>
    </w:p>
    <w:p w14:paraId="7047BA2B" w14:textId="0C98CCCD" w:rsidR="00AD3BE5" w:rsidRPr="0045208E" w:rsidRDefault="00AD3BE5" w:rsidP="00AD3BE5">
      <w:pPr>
        <w:pStyle w:val="HTMLPreformatted"/>
        <w:shd w:val="clear" w:color="auto" w:fill="FFFFFF"/>
        <w:rPr>
          <w:rFonts w:ascii="Times New Roman" w:hAnsi="Times New Roman" w:cs="Times New Roman"/>
          <w:b/>
          <w:sz w:val="22"/>
          <w:szCs w:val="22"/>
        </w:rPr>
      </w:pPr>
      <w:r w:rsidRPr="009C3792">
        <w:rPr>
          <w:rFonts w:ascii="Times New Roman" w:hAnsi="Times New Roman" w:cs="Times New Roman"/>
          <w:b/>
          <w:sz w:val="22"/>
          <w:szCs w:val="22"/>
        </w:rPr>
        <w:t xml:space="preserve">Hernández, E. </w:t>
      </w:r>
      <w:r w:rsidRPr="009C3792">
        <w:rPr>
          <w:rFonts w:ascii="Times New Roman" w:hAnsi="Times New Roman" w:cs="Times New Roman"/>
          <w:sz w:val="22"/>
          <w:szCs w:val="22"/>
        </w:rPr>
        <w:t>(20</w:t>
      </w:r>
      <w:r>
        <w:rPr>
          <w:rFonts w:ascii="Times New Roman" w:hAnsi="Times New Roman" w:cs="Times New Roman"/>
          <w:sz w:val="22"/>
          <w:szCs w:val="22"/>
        </w:rPr>
        <w:t>22</w:t>
      </w:r>
      <w:r w:rsidRPr="009C3792">
        <w:rPr>
          <w:rFonts w:ascii="Times New Roman" w:hAnsi="Times New Roman" w:cs="Times New Roman"/>
          <w:sz w:val="22"/>
          <w:szCs w:val="22"/>
        </w:rPr>
        <w:t>, November).  Discussant for research paper session, “</w:t>
      </w:r>
      <w:r>
        <w:rPr>
          <w:rFonts w:ascii="Times New Roman" w:hAnsi="Times New Roman" w:cs="Times New Roman"/>
          <w:sz w:val="22"/>
          <w:szCs w:val="22"/>
        </w:rPr>
        <w:t>Emerging perspectives on race and racism in higher education</w:t>
      </w:r>
      <w:r w:rsidRPr="009C3792">
        <w:rPr>
          <w:rFonts w:ascii="Times New Roman" w:hAnsi="Times New Roman" w:cs="Times New Roman"/>
          <w:sz w:val="22"/>
          <w:szCs w:val="22"/>
        </w:rPr>
        <w:t>.”  Association for the Study of Higher Education Annual Conference</w:t>
      </w:r>
      <w:r>
        <w:rPr>
          <w:rFonts w:ascii="Times New Roman" w:hAnsi="Times New Roman" w:cs="Times New Roman"/>
          <w:sz w:val="22"/>
          <w:szCs w:val="22"/>
        </w:rPr>
        <w:t>, Las Vegas, NV.</w:t>
      </w:r>
    </w:p>
    <w:p w14:paraId="60968035" w14:textId="77777777" w:rsidR="00AD3BE5" w:rsidRDefault="00AD3BE5" w:rsidP="00550E96">
      <w:pPr>
        <w:pStyle w:val="HTMLPreformatted"/>
        <w:shd w:val="clear" w:color="auto" w:fill="FFFFFF"/>
        <w:rPr>
          <w:rFonts w:ascii="Times New Roman" w:hAnsi="Times New Roman" w:cs="Times New Roman"/>
          <w:b/>
          <w:sz w:val="22"/>
          <w:szCs w:val="22"/>
        </w:rPr>
      </w:pPr>
    </w:p>
    <w:p w14:paraId="7B0BA225" w14:textId="77777777" w:rsidR="00AD3BE5" w:rsidRDefault="00AD3BE5" w:rsidP="00550E96">
      <w:pPr>
        <w:pStyle w:val="HTMLPreformatted"/>
        <w:shd w:val="clear" w:color="auto" w:fill="FFFFFF"/>
        <w:rPr>
          <w:rFonts w:ascii="Times New Roman" w:hAnsi="Times New Roman" w:cs="Times New Roman"/>
          <w:b/>
          <w:sz w:val="22"/>
          <w:szCs w:val="22"/>
        </w:rPr>
      </w:pPr>
    </w:p>
    <w:p w14:paraId="67332D24" w14:textId="08C14F4B" w:rsidR="0091427F" w:rsidRPr="0091427F" w:rsidRDefault="0091427F" w:rsidP="00550E96">
      <w:pPr>
        <w:pStyle w:val="HTMLPreformatted"/>
        <w:shd w:val="clear" w:color="auto" w:fill="FFFFFF"/>
        <w:rPr>
          <w:rFonts w:ascii="Times New Roman" w:hAnsi="Times New Roman" w:cs="Times New Roman"/>
          <w:bCs/>
          <w:sz w:val="22"/>
          <w:szCs w:val="22"/>
        </w:rPr>
      </w:pPr>
      <w:r>
        <w:rPr>
          <w:rFonts w:ascii="Times New Roman" w:hAnsi="Times New Roman" w:cs="Times New Roman"/>
          <w:b/>
          <w:sz w:val="22"/>
          <w:szCs w:val="22"/>
        </w:rPr>
        <w:lastRenderedPageBreak/>
        <w:t xml:space="preserve">Hernandez, E. </w:t>
      </w:r>
      <w:r w:rsidRPr="0091427F">
        <w:rPr>
          <w:rFonts w:ascii="Times New Roman" w:hAnsi="Times New Roman" w:cs="Times New Roman"/>
          <w:bCs/>
          <w:sz w:val="22"/>
          <w:szCs w:val="22"/>
        </w:rPr>
        <w:t>(2022, April). Discussant for r</w:t>
      </w:r>
      <w:r>
        <w:rPr>
          <w:rFonts w:ascii="Times New Roman" w:hAnsi="Times New Roman" w:cs="Times New Roman"/>
          <w:bCs/>
          <w:sz w:val="22"/>
          <w:szCs w:val="22"/>
        </w:rPr>
        <w:t>e</w:t>
      </w:r>
      <w:r w:rsidRPr="0091427F">
        <w:rPr>
          <w:rFonts w:ascii="Times New Roman" w:hAnsi="Times New Roman" w:cs="Times New Roman"/>
          <w:bCs/>
          <w:sz w:val="22"/>
          <w:szCs w:val="22"/>
        </w:rPr>
        <w:t>search paper session, “At a Crossroad: moving toward self-authorship on the Appalachian trail.” American Educational Research Association Annual Meeting, San Diego, CA.</w:t>
      </w:r>
    </w:p>
    <w:p w14:paraId="0C03BAAA" w14:textId="77777777" w:rsidR="0091427F" w:rsidRDefault="0091427F" w:rsidP="00550E96">
      <w:pPr>
        <w:pStyle w:val="HTMLPreformatted"/>
        <w:shd w:val="clear" w:color="auto" w:fill="FFFFFF"/>
        <w:rPr>
          <w:rFonts w:ascii="Times New Roman" w:hAnsi="Times New Roman" w:cs="Times New Roman"/>
          <w:b/>
          <w:sz w:val="22"/>
          <w:szCs w:val="22"/>
        </w:rPr>
      </w:pPr>
    </w:p>
    <w:p w14:paraId="6D9B11AB" w14:textId="3157AFE5" w:rsidR="00315AB7" w:rsidRPr="0045208E" w:rsidRDefault="00315AB7" w:rsidP="00550E96">
      <w:pPr>
        <w:pStyle w:val="HTMLPreformatted"/>
        <w:shd w:val="clear" w:color="auto" w:fill="FFFFFF"/>
        <w:rPr>
          <w:rFonts w:ascii="Times New Roman" w:hAnsi="Times New Roman" w:cs="Times New Roman"/>
          <w:b/>
          <w:sz w:val="22"/>
          <w:szCs w:val="22"/>
        </w:rPr>
      </w:pPr>
      <w:r w:rsidRPr="009C3792">
        <w:rPr>
          <w:rFonts w:ascii="Times New Roman" w:hAnsi="Times New Roman" w:cs="Times New Roman"/>
          <w:b/>
          <w:sz w:val="22"/>
          <w:szCs w:val="22"/>
        </w:rPr>
        <w:t xml:space="preserve">Hernández, E. </w:t>
      </w:r>
      <w:r w:rsidRPr="009C3792">
        <w:rPr>
          <w:rFonts w:ascii="Times New Roman" w:hAnsi="Times New Roman" w:cs="Times New Roman"/>
          <w:sz w:val="22"/>
          <w:szCs w:val="22"/>
        </w:rPr>
        <w:t>(20</w:t>
      </w:r>
      <w:r>
        <w:rPr>
          <w:rFonts w:ascii="Times New Roman" w:hAnsi="Times New Roman" w:cs="Times New Roman"/>
          <w:sz w:val="22"/>
          <w:szCs w:val="22"/>
        </w:rPr>
        <w:t>21</w:t>
      </w:r>
      <w:r w:rsidRPr="009C3792">
        <w:rPr>
          <w:rFonts w:ascii="Times New Roman" w:hAnsi="Times New Roman" w:cs="Times New Roman"/>
          <w:sz w:val="22"/>
          <w:szCs w:val="22"/>
        </w:rPr>
        <w:t>, November).  Discussant for research paper session, “</w:t>
      </w:r>
      <w:r>
        <w:rPr>
          <w:rFonts w:ascii="Times New Roman" w:hAnsi="Times New Roman" w:cs="Times New Roman"/>
          <w:sz w:val="22"/>
          <w:szCs w:val="22"/>
        </w:rPr>
        <w:t xml:space="preserve">Expanding critical methodologies: Discourse, visuality, and </w:t>
      </w:r>
      <w:proofErr w:type="spellStart"/>
      <w:r>
        <w:rPr>
          <w:rFonts w:ascii="Times New Roman" w:hAnsi="Times New Roman" w:cs="Times New Roman"/>
          <w:sz w:val="22"/>
          <w:szCs w:val="22"/>
        </w:rPr>
        <w:t>joter</w:t>
      </w:r>
      <w:r w:rsidR="00550E96">
        <w:rPr>
          <w:rFonts w:ascii="Times New Roman" w:hAnsi="Times New Roman" w:cs="Times New Roman"/>
          <w:sz w:val="22"/>
          <w:szCs w:val="22"/>
        </w:rPr>
        <w:t>í</w:t>
      </w:r>
      <w:r>
        <w:rPr>
          <w:rFonts w:ascii="Times New Roman" w:hAnsi="Times New Roman" w:cs="Times New Roman"/>
          <w:sz w:val="22"/>
          <w:szCs w:val="22"/>
        </w:rPr>
        <w:t>a</w:t>
      </w:r>
      <w:proofErr w:type="spellEnd"/>
      <w:r w:rsidRPr="009C3792">
        <w:rPr>
          <w:rFonts w:ascii="Times New Roman" w:hAnsi="Times New Roman" w:cs="Times New Roman"/>
          <w:sz w:val="22"/>
          <w:szCs w:val="22"/>
        </w:rPr>
        <w:t>.”  Association for the Study of Higher Education Annual Conference</w:t>
      </w:r>
      <w:r>
        <w:rPr>
          <w:rFonts w:ascii="Times New Roman" w:hAnsi="Times New Roman" w:cs="Times New Roman"/>
          <w:sz w:val="22"/>
          <w:szCs w:val="22"/>
        </w:rPr>
        <w:t>, San Juan Puerto Rico</w:t>
      </w:r>
    </w:p>
    <w:p w14:paraId="02EB519D" w14:textId="77777777" w:rsidR="00315AB7" w:rsidRDefault="00315AB7" w:rsidP="002E57C9">
      <w:pPr>
        <w:pStyle w:val="HTMLPreformatted"/>
        <w:shd w:val="clear" w:color="auto" w:fill="FFFFFF"/>
        <w:rPr>
          <w:rFonts w:ascii="Times New Roman" w:hAnsi="Times New Roman" w:cs="Times New Roman"/>
          <w:b/>
          <w:sz w:val="22"/>
          <w:szCs w:val="22"/>
        </w:rPr>
      </w:pPr>
    </w:p>
    <w:p w14:paraId="038E489A" w14:textId="24AFB6DB" w:rsidR="002E57C9" w:rsidRPr="0045208E" w:rsidRDefault="002E57C9" w:rsidP="002E57C9">
      <w:pPr>
        <w:pStyle w:val="HTMLPreformatted"/>
        <w:shd w:val="clear" w:color="auto" w:fill="FFFFFF"/>
        <w:rPr>
          <w:rFonts w:ascii="Times New Roman" w:hAnsi="Times New Roman" w:cs="Times New Roman"/>
          <w:b/>
          <w:sz w:val="22"/>
          <w:szCs w:val="22"/>
        </w:rPr>
      </w:pPr>
      <w:r w:rsidRPr="009C3792">
        <w:rPr>
          <w:rFonts w:ascii="Times New Roman" w:hAnsi="Times New Roman" w:cs="Times New Roman"/>
          <w:b/>
          <w:sz w:val="22"/>
          <w:szCs w:val="22"/>
        </w:rPr>
        <w:t xml:space="preserve">Hernández, E. </w:t>
      </w:r>
      <w:r w:rsidRPr="009C3792">
        <w:rPr>
          <w:rFonts w:ascii="Times New Roman" w:hAnsi="Times New Roman" w:cs="Times New Roman"/>
          <w:sz w:val="22"/>
          <w:szCs w:val="22"/>
        </w:rPr>
        <w:t>(20</w:t>
      </w:r>
      <w:r>
        <w:rPr>
          <w:rFonts w:ascii="Times New Roman" w:hAnsi="Times New Roman" w:cs="Times New Roman"/>
          <w:sz w:val="22"/>
          <w:szCs w:val="22"/>
        </w:rPr>
        <w:t>20</w:t>
      </w:r>
      <w:r w:rsidRPr="009C3792">
        <w:rPr>
          <w:rFonts w:ascii="Times New Roman" w:hAnsi="Times New Roman" w:cs="Times New Roman"/>
          <w:sz w:val="22"/>
          <w:szCs w:val="22"/>
        </w:rPr>
        <w:t>, November).  Discussant for research paper session, “</w:t>
      </w:r>
      <w:r>
        <w:rPr>
          <w:rFonts w:ascii="Times New Roman" w:hAnsi="Times New Roman" w:cs="Times New Roman"/>
          <w:sz w:val="22"/>
          <w:szCs w:val="22"/>
        </w:rPr>
        <w:t>Complicating essentialism in identity scholarship and practice</w:t>
      </w:r>
      <w:r w:rsidRPr="009C3792">
        <w:rPr>
          <w:rFonts w:ascii="Times New Roman" w:hAnsi="Times New Roman" w:cs="Times New Roman"/>
          <w:sz w:val="22"/>
          <w:szCs w:val="22"/>
        </w:rPr>
        <w:t>.”  Association for the Study of Higher Education Annual Conference</w:t>
      </w:r>
      <w:r>
        <w:rPr>
          <w:rFonts w:ascii="Times New Roman" w:hAnsi="Times New Roman" w:cs="Times New Roman"/>
          <w:sz w:val="22"/>
          <w:szCs w:val="22"/>
        </w:rPr>
        <w:t xml:space="preserve"> (virtual)</w:t>
      </w:r>
      <w:r w:rsidRPr="009C3792">
        <w:rPr>
          <w:rFonts w:ascii="Times New Roman" w:hAnsi="Times New Roman" w:cs="Times New Roman"/>
          <w:sz w:val="22"/>
          <w:szCs w:val="22"/>
        </w:rPr>
        <w:t>.</w:t>
      </w:r>
    </w:p>
    <w:p w14:paraId="0964C99F" w14:textId="77777777" w:rsidR="002E57C9" w:rsidRDefault="002E57C9" w:rsidP="00BF0867">
      <w:pPr>
        <w:pStyle w:val="HTMLPreformatted"/>
        <w:shd w:val="clear" w:color="auto" w:fill="FFFFFF"/>
        <w:rPr>
          <w:rFonts w:ascii="Times New Roman" w:hAnsi="Times New Roman" w:cs="Times New Roman"/>
          <w:b/>
          <w:sz w:val="22"/>
          <w:szCs w:val="22"/>
        </w:rPr>
      </w:pPr>
    </w:p>
    <w:p w14:paraId="1DF75988" w14:textId="62FC7015" w:rsidR="007159B1" w:rsidRPr="009C3792" w:rsidRDefault="007159B1" w:rsidP="00BF0867">
      <w:pPr>
        <w:pStyle w:val="HTMLPreformatted"/>
        <w:shd w:val="clear" w:color="auto" w:fill="FFFFFF"/>
        <w:rPr>
          <w:rFonts w:ascii="Times New Roman" w:hAnsi="Times New Roman" w:cs="Times New Roman"/>
          <w:b/>
          <w:sz w:val="22"/>
          <w:szCs w:val="22"/>
        </w:rPr>
      </w:pPr>
      <w:r w:rsidRPr="009C3792">
        <w:rPr>
          <w:rFonts w:ascii="Times New Roman" w:hAnsi="Times New Roman" w:cs="Times New Roman"/>
          <w:b/>
          <w:sz w:val="22"/>
          <w:szCs w:val="22"/>
        </w:rPr>
        <w:t xml:space="preserve">Hernández, E. </w:t>
      </w:r>
      <w:r w:rsidRPr="009C3792">
        <w:rPr>
          <w:rFonts w:ascii="Times New Roman" w:hAnsi="Times New Roman" w:cs="Times New Roman"/>
          <w:sz w:val="22"/>
          <w:szCs w:val="22"/>
        </w:rPr>
        <w:t>(2019, March).  Discussant for research paper session, “</w:t>
      </w:r>
      <w:r w:rsidRPr="009C3792">
        <w:rPr>
          <w:rFonts w:ascii="Times New Roman" w:hAnsi="Times New Roman" w:cs="Times New Roman"/>
          <w:i/>
          <w:sz w:val="22"/>
          <w:szCs w:val="22"/>
        </w:rPr>
        <w:t>Asian American student engagement on college campuses</w:t>
      </w:r>
      <w:r w:rsidRPr="009C3792">
        <w:rPr>
          <w:rFonts w:ascii="Times New Roman" w:hAnsi="Times New Roman" w:cs="Times New Roman"/>
          <w:sz w:val="22"/>
          <w:szCs w:val="22"/>
        </w:rPr>
        <w:t xml:space="preserve"> and </w:t>
      </w:r>
      <w:r w:rsidRPr="009C3792">
        <w:rPr>
          <w:rFonts w:ascii="Times New Roman" w:hAnsi="Times New Roman" w:cs="Times New Roman"/>
          <w:i/>
          <w:sz w:val="22"/>
          <w:szCs w:val="22"/>
        </w:rPr>
        <w:t>Choose or be rendered invisible: Reconceptualizing to multiracial student experience through institutional culture.</w:t>
      </w:r>
      <w:r w:rsidRPr="009C3792">
        <w:rPr>
          <w:rFonts w:ascii="Times New Roman" w:hAnsi="Times New Roman" w:cs="Times New Roman"/>
          <w:sz w:val="22"/>
          <w:szCs w:val="22"/>
        </w:rPr>
        <w:t>”  NASPA- Student Affairs Administrators in Higher Education Annual Conference, Los Angeles, CA.</w:t>
      </w:r>
    </w:p>
    <w:p w14:paraId="6B4866EF" w14:textId="77777777" w:rsidR="007159B1" w:rsidRPr="009C3792" w:rsidRDefault="007159B1" w:rsidP="00BF0867">
      <w:pPr>
        <w:pStyle w:val="HTMLPreformatted"/>
        <w:shd w:val="clear" w:color="auto" w:fill="FFFFFF"/>
        <w:rPr>
          <w:rFonts w:ascii="Times New Roman" w:hAnsi="Times New Roman" w:cs="Times New Roman"/>
          <w:b/>
          <w:sz w:val="22"/>
          <w:szCs w:val="22"/>
        </w:rPr>
      </w:pPr>
    </w:p>
    <w:p w14:paraId="4EF2E41F" w14:textId="353271E6" w:rsidR="00BF0867" w:rsidRPr="009C3792" w:rsidRDefault="00BF0867" w:rsidP="00BF0867">
      <w:pPr>
        <w:pStyle w:val="HTMLPreformatted"/>
        <w:shd w:val="clear" w:color="auto" w:fill="FFFFFF"/>
        <w:rPr>
          <w:rFonts w:ascii="Times New Roman" w:hAnsi="Times New Roman" w:cs="Times New Roman"/>
          <w:color w:val="222222"/>
          <w:sz w:val="22"/>
          <w:szCs w:val="22"/>
        </w:rPr>
      </w:pPr>
      <w:r w:rsidRPr="009C3792">
        <w:rPr>
          <w:rFonts w:ascii="Times New Roman" w:hAnsi="Times New Roman" w:cs="Times New Roman"/>
          <w:b/>
          <w:sz w:val="22"/>
          <w:szCs w:val="22"/>
        </w:rPr>
        <w:t xml:space="preserve">Hernandez, E. </w:t>
      </w:r>
      <w:r w:rsidRPr="009C3792">
        <w:rPr>
          <w:rFonts w:ascii="Times New Roman" w:hAnsi="Times New Roman" w:cs="Times New Roman"/>
          <w:sz w:val="22"/>
          <w:szCs w:val="22"/>
        </w:rPr>
        <w:t>(2017, March).</w:t>
      </w:r>
      <w:r w:rsidRPr="009C3792">
        <w:rPr>
          <w:rFonts w:ascii="Times New Roman" w:hAnsi="Times New Roman" w:cs="Times New Roman"/>
          <w:b/>
          <w:sz w:val="22"/>
          <w:szCs w:val="22"/>
        </w:rPr>
        <w:t xml:space="preserve">  </w:t>
      </w:r>
      <w:r w:rsidRPr="009C3792">
        <w:rPr>
          <w:rFonts w:ascii="Times New Roman" w:hAnsi="Times New Roman" w:cs="Times New Roman"/>
          <w:sz w:val="22"/>
          <w:szCs w:val="22"/>
        </w:rPr>
        <w:t xml:space="preserve">Discussant for research paper session, “Graduate students and critical paradigms.” </w:t>
      </w:r>
      <w:r w:rsidRPr="009C3792">
        <w:rPr>
          <w:rFonts w:ascii="Times New Roman" w:hAnsi="Times New Roman" w:cs="Times New Roman"/>
          <w:color w:val="222222"/>
          <w:sz w:val="22"/>
          <w:szCs w:val="22"/>
        </w:rPr>
        <w:t>ACPA-College Student Educators International National Convention, Columbus, OH.</w:t>
      </w:r>
    </w:p>
    <w:p w14:paraId="501F67EE" w14:textId="77777777" w:rsidR="00BF0867" w:rsidRPr="009C3792" w:rsidRDefault="00BF0867" w:rsidP="001A69D0">
      <w:pPr>
        <w:pStyle w:val="HTMLPreformatted"/>
        <w:shd w:val="clear" w:color="auto" w:fill="FFFFFF"/>
        <w:rPr>
          <w:rFonts w:ascii="Times New Roman" w:hAnsi="Times New Roman" w:cs="Times New Roman"/>
          <w:b/>
          <w:sz w:val="22"/>
          <w:szCs w:val="22"/>
        </w:rPr>
      </w:pPr>
    </w:p>
    <w:p w14:paraId="02B9C88D" w14:textId="7F717223" w:rsidR="001A69D0" w:rsidRPr="0045208E" w:rsidRDefault="001A69D0" w:rsidP="001A69D0">
      <w:pPr>
        <w:pStyle w:val="HTMLPreformatted"/>
        <w:shd w:val="clear" w:color="auto" w:fill="FFFFFF"/>
        <w:rPr>
          <w:rFonts w:ascii="Times New Roman" w:hAnsi="Times New Roman" w:cs="Times New Roman"/>
          <w:b/>
          <w:sz w:val="22"/>
          <w:szCs w:val="22"/>
        </w:rPr>
      </w:pPr>
      <w:r w:rsidRPr="009C3792">
        <w:rPr>
          <w:rFonts w:ascii="Times New Roman" w:hAnsi="Times New Roman" w:cs="Times New Roman"/>
          <w:b/>
          <w:sz w:val="22"/>
          <w:szCs w:val="22"/>
        </w:rPr>
        <w:t xml:space="preserve">Hernández, E. </w:t>
      </w:r>
      <w:r w:rsidRPr="009C3792">
        <w:rPr>
          <w:rFonts w:ascii="Times New Roman" w:hAnsi="Times New Roman" w:cs="Times New Roman"/>
          <w:sz w:val="22"/>
          <w:szCs w:val="22"/>
        </w:rPr>
        <w:t>(2016, November).  Discussant for research paper session, “Masculinity and notions of “giving back”: Diverse perspectives on college men and their relationship to family and community.”  Association for the Study of Higher Education Annual Conference, Columbus, OH.</w:t>
      </w:r>
    </w:p>
    <w:p w14:paraId="2C4F75F5" w14:textId="77777777" w:rsidR="001A69D0" w:rsidRPr="0045208E" w:rsidRDefault="001A69D0" w:rsidP="007B6AAA">
      <w:pPr>
        <w:pStyle w:val="HTMLPreformatted"/>
        <w:shd w:val="clear" w:color="auto" w:fill="FFFFFF"/>
        <w:rPr>
          <w:rFonts w:ascii="Times New Roman" w:hAnsi="Times New Roman" w:cs="Times New Roman"/>
          <w:b/>
          <w:sz w:val="22"/>
          <w:szCs w:val="22"/>
        </w:rPr>
      </w:pPr>
    </w:p>
    <w:p w14:paraId="3C3DE8F0" w14:textId="546DCACF" w:rsidR="007B6AAA" w:rsidRPr="0045208E" w:rsidRDefault="007B6AAA" w:rsidP="007B6AAA">
      <w:pPr>
        <w:pStyle w:val="HTMLPreformatted"/>
        <w:shd w:val="clear" w:color="auto" w:fill="FFFFFF"/>
        <w:rPr>
          <w:rFonts w:ascii="Times New Roman" w:hAnsi="Times New Roman" w:cs="Times New Roman"/>
          <w:color w:val="222222"/>
          <w:sz w:val="22"/>
          <w:szCs w:val="22"/>
        </w:rPr>
      </w:pPr>
      <w:r w:rsidRPr="0045208E">
        <w:rPr>
          <w:rFonts w:ascii="Times New Roman" w:hAnsi="Times New Roman" w:cs="Times New Roman"/>
          <w:b/>
          <w:sz w:val="22"/>
          <w:szCs w:val="22"/>
        </w:rPr>
        <w:t xml:space="preserve">Hernández, E. </w:t>
      </w:r>
      <w:r w:rsidRPr="0045208E">
        <w:rPr>
          <w:rFonts w:ascii="Times New Roman" w:hAnsi="Times New Roman" w:cs="Times New Roman"/>
          <w:sz w:val="22"/>
          <w:szCs w:val="22"/>
        </w:rPr>
        <w:t xml:space="preserve">(2016, March). Discussant for research paper session, “Chicana, Latina, and American Indian College Students.”  </w:t>
      </w:r>
      <w:r w:rsidRPr="0045208E">
        <w:rPr>
          <w:rFonts w:ascii="Times New Roman" w:hAnsi="Times New Roman" w:cs="Times New Roman"/>
          <w:color w:val="222222"/>
          <w:sz w:val="22"/>
          <w:szCs w:val="22"/>
        </w:rPr>
        <w:t>ACPA-College Student Educators International National Convention, Montreal, Canada.</w:t>
      </w:r>
    </w:p>
    <w:p w14:paraId="0B579D29" w14:textId="77777777" w:rsidR="007B6AAA" w:rsidRPr="0045208E" w:rsidRDefault="007B6AAA" w:rsidP="00ED1D5E">
      <w:pPr>
        <w:pStyle w:val="HTMLPreformatted"/>
        <w:shd w:val="clear" w:color="auto" w:fill="FFFFFF"/>
        <w:rPr>
          <w:rFonts w:ascii="Times New Roman" w:hAnsi="Times New Roman" w:cs="Times New Roman"/>
          <w:b/>
          <w:sz w:val="22"/>
          <w:szCs w:val="22"/>
        </w:rPr>
      </w:pPr>
    </w:p>
    <w:p w14:paraId="49CA5905" w14:textId="3F14EB7D" w:rsidR="0036580D" w:rsidRPr="0045208E" w:rsidRDefault="0036580D" w:rsidP="00ED1D5E">
      <w:pPr>
        <w:pStyle w:val="HTMLPreformatted"/>
        <w:shd w:val="clear" w:color="auto" w:fill="FFFFFF"/>
        <w:rPr>
          <w:rFonts w:ascii="Times New Roman" w:hAnsi="Times New Roman" w:cs="Times New Roman"/>
          <w:sz w:val="22"/>
          <w:szCs w:val="22"/>
        </w:rPr>
      </w:pPr>
      <w:r w:rsidRPr="0045208E">
        <w:rPr>
          <w:rFonts w:ascii="Times New Roman" w:hAnsi="Times New Roman" w:cs="Times New Roman"/>
          <w:b/>
          <w:sz w:val="22"/>
          <w:szCs w:val="22"/>
        </w:rPr>
        <w:t xml:space="preserve">Hernández, E. </w:t>
      </w:r>
      <w:r w:rsidRPr="0045208E">
        <w:rPr>
          <w:rFonts w:ascii="Times New Roman" w:hAnsi="Times New Roman" w:cs="Times New Roman"/>
          <w:sz w:val="22"/>
          <w:szCs w:val="22"/>
        </w:rPr>
        <w:t>(2015, November).  Discussant for research paper session, “Advocacy, Activism, and Intersectionality</w:t>
      </w:r>
      <w:r w:rsidR="00252D47" w:rsidRPr="0045208E">
        <w:rPr>
          <w:rFonts w:ascii="Times New Roman" w:hAnsi="Times New Roman" w:cs="Times New Roman"/>
          <w:sz w:val="22"/>
          <w:szCs w:val="22"/>
        </w:rPr>
        <w:t>.</w:t>
      </w:r>
      <w:r w:rsidRPr="0045208E">
        <w:rPr>
          <w:rFonts w:ascii="Times New Roman" w:hAnsi="Times New Roman" w:cs="Times New Roman"/>
          <w:sz w:val="22"/>
          <w:szCs w:val="22"/>
        </w:rPr>
        <w:t>”  Association for the Study of Higher Education Annual Conference, Denver, CO.</w:t>
      </w:r>
    </w:p>
    <w:p w14:paraId="72C5F3E6" w14:textId="77777777" w:rsidR="0036580D" w:rsidRPr="0045208E" w:rsidRDefault="0036580D" w:rsidP="00ED1D5E">
      <w:pPr>
        <w:pStyle w:val="HTMLPreformatted"/>
        <w:shd w:val="clear" w:color="auto" w:fill="FFFFFF"/>
        <w:rPr>
          <w:rFonts w:ascii="Times New Roman" w:hAnsi="Times New Roman" w:cs="Times New Roman"/>
          <w:b/>
          <w:sz w:val="22"/>
          <w:szCs w:val="22"/>
        </w:rPr>
      </w:pPr>
    </w:p>
    <w:p w14:paraId="0B17097D" w14:textId="24770FFA" w:rsidR="00ED1D5E" w:rsidRPr="0045208E" w:rsidRDefault="006A12C4" w:rsidP="00ED1D5E">
      <w:pPr>
        <w:pStyle w:val="HTMLPreformatted"/>
        <w:shd w:val="clear" w:color="auto" w:fill="FFFFFF"/>
        <w:rPr>
          <w:rFonts w:ascii="Times New Roman" w:hAnsi="Times New Roman" w:cs="Times New Roman"/>
          <w:color w:val="222222"/>
          <w:sz w:val="22"/>
          <w:szCs w:val="22"/>
        </w:rPr>
      </w:pPr>
      <w:r w:rsidRPr="0045208E">
        <w:rPr>
          <w:rFonts w:ascii="Times New Roman" w:hAnsi="Times New Roman" w:cs="Times New Roman"/>
          <w:b/>
          <w:sz w:val="22"/>
          <w:szCs w:val="22"/>
        </w:rPr>
        <w:t>Hernández</w:t>
      </w:r>
      <w:r w:rsidR="000E7007" w:rsidRPr="0045208E">
        <w:rPr>
          <w:rFonts w:ascii="Times New Roman" w:hAnsi="Times New Roman" w:cs="Times New Roman"/>
          <w:b/>
          <w:sz w:val="22"/>
          <w:szCs w:val="22"/>
        </w:rPr>
        <w:t>, E</w:t>
      </w:r>
      <w:r w:rsidR="000E7007" w:rsidRPr="0045208E">
        <w:rPr>
          <w:rFonts w:ascii="Times New Roman" w:hAnsi="Times New Roman" w:cs="Times New Roman"/>
          <w:sz w:val="22"/>
          <w:szCs w:val="22"/>
        </w:rPr>
        <w:t xml:space="preserve">. (2014, March). </w:t>
      </w:r>
      <w:r w:rsidR="00ED1D5E" w:rsidRPr="0045208E">
        <w:rPr>
          <w:rFonts w:ascii="Times New Roman" w:hAnsi="Times New Roman" w:cs="Times New Roman"/>
          <w:sz w:val="22"/>
          <w:szCs w:val="22"/>
        </w:rPr>
        <w:t xml:space="preserve">Discussant for research paper </w:t>
      </w:r>
      <w:r w:rsidR="007D7B01" w:rsidRPr="0045208E">
        <w:rPr>
          <w:rFonts w:ascii="Times New Roman" w:hAnsi="Times New Roman" w:cs="Times New Roman"/>
          <w:sz w:val="22"/>
          <w:szCs w:val="22"/>
        </w:rPr>
        <w:t>session</w:t>
      </w:r>
      <w:r w:rsidR="005C1E9C" w:rsidRPr="0045208E">
        <w:rPr>
          <w:rFonts w:ascii="Times New Roman" w:hAnsi="Times New Roman" w:cs="Times New Roman"/>
          <w:sz w:val="22"/>
          <w:szCs w:val="22"/>
        </w:rPr>
        <w:t>,</w:t>
      </w:r>
      <w:r w:rsidR="00ED1D5E" w:rsidRPr="0045208E">
        <w:rPr>
          <w:rFonts w:ascii="Times New Roman" w:hAnsi="Times New Roman" w:cs="Times New Roman"/>
          <w:sz w:val="22"/>
          <w:szCs w:val="22"/>
        </w:rPr>
        <w:t xml:space="preserve"> “Advising and Helping Diverse Students.” </w:t>
      </w:r>
      <w:r w:rsidR="00ED1D5E" w:rsidRPr="0045208E">
        <w:rPr>
          <w:rFonts w:ascii="Times New Roman" w:hAnsi="Times New Roman" w:cs="Times New Roman"/>
          <w:color w:val="222222"/>
          <w:sz w:val="22"/>
          <w:szCs w:val="22"/>
        </w:rPr>
        <w:t>ACPA-College Student Educators International National Convention, Indianapolis, IN.</w:t>
      </w:r>
    </w:p>
    <w:p w14:paraId="33F7A771" w14:textId="4612676B" w:rsidR="000E7007" w:rsidRPr="0045208E" w:rsidRDefault="000E7007" w:rsidP="008105CE">
      <w:pPr>
        <w:rPr>
          <w:sz w:val="22"/>
          <w:szCs w:val="22"/>
        </w:rPr>
      </w:pPr>
    </w:p>
    <w:p w14:paraId="36636415" w14:textId="28ADB7AE" w:rsidR="00BA2353" w:rsidRPr="0045208E" w:rsidRDefault="006A12C4" w:rsidP="00BA2353">
      <w:pPr>
        <w:rPr>
          <w:b/>
          <w:sz w:val="22"/>
          <w:szCs w:val="22"/>
        </w:rPr>
      </w:pPr>
      <w:r w:rsidRPr="0045208E">
        <w:rPr>
          <w:b/>
          <w:sz w:val="22"/>
          <w:szCs w:val="22"/>
        </w:rPr>
        <w:t>Hernández</w:t>
      </w:r>
      <w:r w:rsidR="005C1E9C" w:rsidRPr="0045208E">
        <w:rPr>
          <w:b/>
          <w:sz w:val="22"/>
          <w:szCs w:val="22"/>
        </w:rPr>
        <w:t>, E</w:t>
      </w:r>
      <w:r w:rsidR="005C1E9C" w:rsidRPr="0045208E">
        <w:rPr>
          <w:sz w:val="22"/>
          <w:szCs w:val="22"/>
        </w:rPr>
        <w:t xml:space="preserve">. (2013, November). Discussant for research paper </w:t>
      </w:r>
      <w:r w:rsidR="007D7B01" w:rsidRPr="0045208E">
        <w:rPr>
          <w:sz w:val="22"/>
          <w:szCs w:val="22"/>
        </w:rPr>
        <w:t>session</w:t>
      </w:r>
      <w:r w:rsidR="005C1E9C" w:rsidRPr="0045208E">
        <w:rPr>
          <w:sz w:val="22"/>
          <w:szCs w:val="22"/>
        </w:rPr>
        <w:t>, “At the inters</w:t>
      </w:r>
      <w:r w:rsidR="004F5E8E" w:rsidRPr="0045208E">
        <w:rPr>
          <w:sz w:val="22"/>
          <w:szCs w:val="22"/>
        </w:rPr>
        <w:t>ection of knowing and meaning: T</w:t>
      </w:r>
      <w:r w:rsidR="005C1E9C" w:rsidRPr="0045208E">
        <w:rPr>
          <w:sz w:val="22"/>
          <w:szCs w:val="22"/>
        </w:rPr>
        <w:t>he student experience.”</w:t>
      </w:r>
      <w:r w:rsidR="00BA2353" w:rsidRPr="0045208E">
        <w:rPr>
          <w:sz w:val="22"/>
          <w:szCs w:val="22"/>
        </w:rPr>
        <w:t xml:space="preserve"> Association for the Study of Higher Education Annual Conference, St. Louis, MO.</w:t>
      </w:r>
    </w:p>
    <w:p w14:paraId="67D72012" w14:textId="52558886" w:rsidR="000E7007" w:rsidRPr="0045208E" w:rsidRDefault="000E7007" w:rsidP="008105CE">
      <w:pPr>
        <w:rPr>
          <w:sz w:val="22"/>
          <w:szCs w:val="22"/>
        </w:rPr>
      </w:pPr>
    </w:p>
    <w:p w14:paraId="0E05EA52" w14:textId="750808B0" w:rsidR="007D7B01" w:rsidRPr="0045208E" w:rsidRDefault="006A12C4" w:rsidP="007D7B01">
      <w:pPr>
        <w:rPr>
          <w:sz w:val="22"/>
          <w:szCs w:val="22"/>
          <w:shd w:val="clear" w:color="auto" w:fill="FFFFFF"/>
        </w:rPr>
      </w:pPr>
      <w:r w:rsidRPr="0045208E">
        <w:rPr>
          <w:b/>
          <w:sz w:val="22"/>
          <w:szCs w:val="22"/>
        </w:rPr>
        <w:t>Hernández</w:t>
      </w:r>
      <w:r w:rsidR="007D7B01" w:rsidRPr="0045208E">
        <w:rPr>
          <w:b/>
          <w:sz w:val="22"/>
          <w:szCs w:val="22"/>
        </w:rPr>
        <w:t>, E</w:t>
      </w:r>
      <w:r w:rsidR="007D7B01" w:rsidRPr="0045208E">
        <w:rPr>
          <w:sz w:val="22"/>
          <w:szCs w:val="22"/>
        </w:rPr>
        <w:t xml:space="preserve">. (2013, November).  Discussant for research paper session, “Supporting the success of Latin@ college students.” </w:t>
      </w:r>
      <w:r w:rsidR="007D7B01" w:rsidRPr="0045208E">
        <w:rPr>
          <w:sz w:val="22"/>
          <w:szCs w:val="22"/>
          <w:shd w:val="clear" w:color="auto" w:fill="FFFFFF"/>
        </w:rPr>
        <w:t>Association for the Study of Higher Education Annual Conference, Las Vegas, NV.</w:t>
      </w:r>
    </w:p>
    <w:p w14:paraId="13FB0BA2" w14:textId="77777777" w:rsidR="007D7B01" w:rsidRPr="0045208E" w:rsidRDefault="007D7B01" w:rsidP="007D7B01">
      <w:pPr>
        <w:rPr>
          <w:sz w:val="22"/>
          <w:szCs w:val="22"/>
          <w:shd w:val="clear" w:color="auto" w:fill="FFFFFF"/>
        </w:rPr>
      </w:pPr>
    </w:p>
    <w:p w14:paraId="42F64E05" w14:textId="15B31E86" w:rsidR="000E7007" w:rsidRPr="0045208E" w:rsidRDefault="006A12C4" w:rsidP="008105CE">
      <w:pPr>
        <w:rPr>
          <w:sz w:val="22"/>
          <w:szCs w:val="22"/>
          <w:shd w:val="clear" w:color="auto" w:fill="FFFFFF"/>
        </w:rPr>
      </w:pPr>
      <w:r w:rsidRPr="0045208E">
        <w:rPr>
          <w:b/>
          <w:sz w:val="22"/>
          <w:szCs w:val="22"/>
        </w:rPr>
        <w:t>Hernández</w:t>
      </w:r>
      <w:r w:rsidR="00BA2353" w:rsidRPr="0045208E">
        <w:rPr>
          <w:b/>
          <w:sz w:val="22"/>
          <w:szCs w:val="22"/>
        </w:rPr>
        <w:t>, E</w:t>
      </w:r>
      <w:r w:rsidR="00BA2353" w:rsidRPr="0045208E">
        <w:rPr>
          <w:sz w:val="22"/>
          <w:szCs w:val="22"/>
        </w:rPr>
        <w:t xml:space="preserve">. (2012, November).  Discussant for research paper </w:t>
      </w:r>
      <w:r w:rsidR="007D7B01" w:rsidRPr="0045208E">
        <w:rPr>
          <w:sz w:val="22"/>
          <w:szCs w:val="22"/>
        </w:rPr>
        <w:t>session</w:t>
      </w:r>
      <w:r w:rsidR="00BA2353" w:rsidRPr="0045208E">
        <w:rPr>
          <w:sz w:val="22"/>
          <w:szCs w:val="22"/>
        </w:rPr>
        <w:t xml:space="preserve">, “Self-authorship, </w:t>
      </w:r>
      <w:r w:rsidR="004F5E8E" w:rsidRPr="0045208E">
        <w:rPr>
          <w:sz w:val="22"/>
          <w:szCs w:val="22"/>
        </w:rPr>
        <w:t>l</w:t>
      </w:r>
      <w:r w:rsidR="00BA2353" w:rsidRPr="0045208E">
        <w:rPr>
          <w:sz w:val="22"/>
          <w:szCs w:val="22"/>
        </w:rPr>
        <w:t xml:space="preserve">earning, and </w:t>
      </w:r>
      <w:r w:rsidR="004F5E8E" w:rsidRPr="0045208E">
        <w:rPr>
          <w:sz w:val="22"/>
          <w:szCs w:val="22"/>
        </w:rPr>
        <w:t>d</w:t>
      </w:r>
      <w:r w:rsidR="00BA2353" w:rsidRPr="0045208E">
        <w:rPr>
          <w:sz w:val="22"/>
          <w:szCs w:val="22"/>
        </w:rPr>
        <w:t xml:space="preserve">ecisions.” </w:t>
      </w:r>
      <w:r w:rsidR="00BA2353" w:rsidRPr="0045208E">
        <w:rPr>
          <w:sz w:val="22"/>
          <w:szCs w:val="22"/>
          <w:shd w:val="clear" w:color="auto" w:fill="FFFFFF"/>
        </w:rPr>
        <w:t>Association for the Study of Higher Education Annual Conference, Las Vegas, NV.</w:t>
      </w:r>
    </w:p>
    <w:p w14:paraId="5BA4988E" w14:textId="77777777" w:rsidR="00BA2353" w:rsidRPr="0045208E" w:rsidRDefault="00BA2353" w:rsidP="008105CE">
      <w:pPr>
        <w:rPr>
          <w:sz w:val="22"/>
          <w:szCs w:val="22"/>
          <w:shd w:val="clear" w:color="auto" w:fill="FFFFFF"/>
        </w:rPr>
      </w:pPr>
    </w:p>
    <w:p w14:paraId="77861CFE" w14:textId="7B90F06B" w:rsidR="00BA2353" w:rsidRPr="0045208E" w:rsidRDefault="006A12C4" w:rsidP="00BA2353">
      <w:pPr>
        <w:rPr>
          <w:sz w:val="22"/>
          <w:szCs w:val="22"/>
        </w:rPr>
      </w:pPr>
      <w:r w:rsidRPr="0045208E">
        <w:rPr>
          <w:b/>
          <w:sz w:val="22"/>
          <w:szCs w:val="22"/>
          <w:shd w:val="clear" w:color="auto" w:fill="FFFFFF"/>
        </w:rPr>
        <w:t>Hernández</w:t>
      </w:r>
      <w:r w:rsidR="00BA2353" w:rsidRPr="0045208E">
        <w:rPr>
          <w:b/>
          <w:sz w:val="22"/>
          <w:szCs w:val="22"/>
          <w:shd w:val="clear" w:color="auto" w:fill="FFFFFF"/>
        </w:rPr>
        <w:t>, E</w:t>
      </w:r>
      <w:r w:rsidR="00BA2353" w:rsidRPr="0045208E">
        <w:rPr>
          <w:sz w:val="22"/>
          <w:szCs w:val="22"/>
          <w:shd w:val="clear" w:color="auto" w:fill="FFFFFF"/>
        </w:rPr>
        <w:t xml:space="preserve">. (2011, November). Discussant for research paper </w:t>
      </w:r>
      <w:r w:rsidR="007D7B01" w:rsidRPr="0045208E">
        <w:rPr>
          <w:sz w:val="22"/>
          <w:szCs w:val="22"/>
          <w:shd w:val="clear" w:color="auto" w:fill="FFFFFF"/>
        </w:rPr>
        <w:t>session</w:t>
      </w:r>
      <w:r w:rsidR="00BA2353" w:rsidRPr="0045208E">
        <w:rPr>
          <w:sz w:val="22"/>
          <w:szCs w:val="22"/>
          <w:shd w:val="clear" w:color="auto" w:fill="FFFFFF"/>
        </w:rPr>
        <w:t xml:space="preserve">, </w:t>
      </w:r>
      <w:r w:rsidR="004F5E8E" w:rsidRPr="0045208E">
        <w:rPr>
          <w:sz w:val="22"/>
          <w:szCs w:val="22"/>
          <w:shd w:val="clear" w:color="auto" w:fill="FFFFFF"/>
        </w:rPr>
        <w:t xml:space="preserve">“Integrated and Self-authorship development.” </w:t>
      </w:r>
      <w:r w:rsidR="00BA2353" w:rsidRPr="0045208E">
        <w:rPr>
          <w:sz w:val="22"/>
          <w:szCs w:val="22"/>
        </w:rPr>
        <w:t>Association for the Study of Higher Education Annual Conference, Charlotte, NC.</w:t>
      </w:r>
    </w:p>
    <w:p w14:paraId="44CD68B8" w14:textId="77777777" w:rsidR="00124C20" w:rsidRPr="0045208E" w:rsidRDefault="00124C20" w:rsidP="00BA2353">
      <w:pPr>
        <w:rPr>
          <w:sz w:val="22"/>
          <w:szCs w:val="22"/>
        </w:rPr>
      </w:pPr>
    </w:p>
    <w:p w14:paraId="1187595E" w14:textId="25CA9056" w:rsidR="00BF0867" w:rsidRPr="0045208E" w:rsidRDefault="006A12C4" w:rsidP="00EC5974">
      <w:pPr>
        <w:rPr>
          <w:sz w:val="22"/>
          <w:szCs w:val="22"/>
        </w:rPr>
      </w:pPr>
      <w:r w:rsidRPr="0045208E">
        <w:rPr>
          <w:b/>
          <w:sz w:val="22"/>
          <w:szCs w:val="22"/>
        </w:rPr>
        <w:t>Hernández</w:t>
      </w:r>
      <w:r w:rsidR="00124C20" w:rsidRPr="0045208E">
        <w:rPr>
          <w:b/>
          <w:sz w:val="22"/>
          <w:szCs w:val="22"/>
        </w:rPr>
        <w:t>, E.</w:t>
      </w:r>
      <w:r w:rsidR="00124C20" w:rsidRPr="0045208E">
        <w:rPr>
          <w:sz w:val="22"/>
          <w:szCs w:val="22"/>
        </w:rPr>
        <w:t xml:space="preserve"> (2011, March).  Discussant for </w:t>
      </w:r>
      <w:r w:rsidR="004F5E8E" w:rsidRPr="0045208E">
        <w:rPr>
          <w:sz w:val="22"/>
          <w:szCs w:val="22"/>
        </w:rPr>
        <w:t>“Graduate Student Research Paper Symposium</w:t>
      </w:r>
      <w:r w:rsidR="00124C20" w:rsidRPr="0045208E">
        <w:rPr>
          <w:sz w:val="22"/>
          <w:szCs w:val="22"/>
        </w:rPr>
        <w:t>.</w:t>
      </w:r>
      <w:r w:rsidR="004F5E8E" w:rsidRPr="0045208E">
        <w:rPr>
          <w:sz w:val="22"/>
          <w:szCs w:val="22"/>
        </w:rPr>
        <w:t>”</w:t>
      </w:r>
      <w:r w:rsidR="00124C20" w:rsidRPr="0045208E">
        <w:rPr>
          <w:sz w:val="22"/>
          <w:szCs w:val="22"/>
        </w:rPr>
        <w:t xml:space="preserve">  American Association for Hispanics in Higher Education National Conference, San Antonio, TX.</w:t>
      </w:r>
    </w:p>
    <w:p w14:paraId="147E6DE9" w14:textId="77777777" w:rsidR="001B4741" w:rsidRPr="0045208E" w:rsidRDefault="001B4741" w:rsidP="00EC5974">
      <w:pPr>
        <w:rPr>
          <w:sz w:val="22"/>
          <w:szCs w:val="22"/>
        </w:rPr>
      </w:pPr>
    </w:p>
    <w:p w14:paraId="3D8F4338" w14:textId="77777777" w:rsidR="00EC5974" w:rsidRDefault="00EC5974" w:rsidP="00EC5974">
      <w:pPr>
        <w:rPr>
          <w:szCs w:val="22"/>
        </w:rPr>
      </w:pPr>
    </w:p>
    <w:p w14:paraId="2906B0F3" w14:textId="6EF6697B" w:rsidR="00AA7BD0" w:rsidRPr="00AA7BD0" w:rsidRDefault="008105CE" w:rsidP="00AA7BD0">
      <w:pPr>
        <w:jc w:val="center"/>
        <w:rPr>
          <w:b/>
          <w:bCs/>
          <w:caps/>
          <w:spacing w:val="20"/>
          <w:szCs w:val="22"/>
        </w:rPr>
      </w:pPr>
      <w:r w:rsidRPr="003B621C">
        <w:rPr>
          <w:b/>
          <w:smallCaps/>
          <w:spacing w:val="20"/>
          <w:szCs w:val="22"/>
        </w:rPr>
        <w:t xml:space="preserve">INVITED </w:t>
      </w:r>
      <w:r w:rsidR="00E96838">
        <w:rPr>
          <w:b/>
          <w:smallCaps/>
          <w:spacing w:val="20"/>
          <w:szCs w:val="22"/>
        </w:rPr>
        <w:t xml:space="preserve">PROGRAMS &amp; </w:t>
      </w:r>
      <w:r w:rsidR="004214FD">
        <w:rPr>
          <w:b/>
          <w:bCs/>
          <w:caps/>
          <w:spacing w:val="20"/>
          <w:szCs w:val="22"/>
        </w:rPr>
        <w:t>PRESENTATIONS</w:t>
      </w:r>
    </w:p>
    <w:p w14:paraId="2234615E" w14:textId="170BF2A6" w:rsidR="00656978" w:rsidRDefault="00656978" w:rsidP="004214FD">
      <w:pPr>
        <w:rPr>
          <w:sz w:val="22"/>
          <w:szCs w:val="22"/>
        </w:rPr>
      </w:pPr>
    </w:p>
    <w:p w14:paraId="442CBB46" w14:textId="70EB3D1A" w:rsidR="002435AC" w:rsidRPr="002435AC" w:rsidRDefault="002435AC" w:rsidP="00993710">
      <w:pPr>
        <w:rPr>
          <w:color w:val="212121"/>
          <w:sz w:val="22"/>
          <w:szCs w:val="22"/>
          <w:shd w:val="clear" w:color="auto" w:fill="FFFFFF"/>
        </w:rPr>
      </w:pPr>
      <w:proofErr w:type="spellStart"/>
      <w:r w:rsidRPr="002435AC">
        <w:rPr>
          <w:color w:val="212121"/>
          <w:sz w:val="22"/>
          <w:szCs w:val="22"/>
          <w:shd w:val="clear" w:color="auto" w:fill="FFFFFF"/>
        </w:rPr>
        <w:t>Kupo</w:t>
      </w:r>
      <w:proofErr w:type="spellEnd"/>
      <w:r w:rsidRPr="002435AC">
        <w:rPr>
          <w:color w:val="212121"/>
          <w:sz w:val="22"/>
          <w:szCs w:val="22"/>
          <w:shd w:val="clear" w:color="auto" w:fill="FFFFFF"/>
        </w:rPr>
        <w:t xml:space="preserve">, L., Locke, L., </w:t>
      </w:r>
      <w:r>
        <w:rPr>
          <w:b/>
          <w:bCs/>
          <w:color w:val="212121"/>
          <w:sz w:val="22"/>
          <w:szCs w:val="22"/>
          <w:shd w:val="clear" w:color="auto" w:fill="FFFFFF"/>
        </w:rPr>
        <w:t xml:space="preserve">Hernandez, E., </w:t>
      </w:r>
      <w:r w:rsidRPr="002435AC">
        <w:rPr>
          <w:color w:val="212121"/>
          <w:sz w:val="22"/>
          <w:szCs w:val="22"/>
          <w:shd w:val="clear" w:color="auto" w:fill="FFFFFF"/>
        </w:rPr>
        <w:t>&amp; Torres, V.</w:t>
      </w:r>
      <w:r>
        <w:rPr>
          <w:color w:val="212121"/>
          <w:sz w:val="22"/>
          <w:szCs w:val="22"/>
          <w:shd w:val="clear" w:color="auto" w:fill="FFFFFF"/>
        </w:rPr>
        <w:t xml:space="preserve"> (2023, accepted).  Getting published in the </w:t>
      </w:r>
      <w:r w:rsidRPr="002435AC">
        <w:rPr>
          <w:i/>
          <w:iCs/>
          <w:color w:val="212121"/>
          <w:sz w:val="22"/>
          <w:szCs w:val="22"/>
          <w:shd w:val="clear" w:color="auto" w:fill="FFFFFF"/>
        </w:rPr>
        <w:t>Journal of College Student Development</w:t>
      </w:r>
      <w:r>
        <w:rPr>
          <w:color w:val="212121"/>
          <w:sz w:val="22"/>
          <w:szCs w:val="22"/>
          <w:shd w:val="clear" w:color="auto" w:fill="FFFFFF"/>
        </w:rPr>
        <w:t xml:space="preserve">.  Program to be presented at the </w:t>
      </w:r>
      <w:r w:rsidRPr="0045208E">
        <w:rPr>
          <w:color w:val="222222"/>
          <w:sz w:val="22"/>
          <w:szCs w:val="22"/>
        </w:rPr>
        <w:t>ACPA-College Student Educators International National Convention</w:t>
      </w:r>
      <w:r>
        <w:rPr>
          <w:color w:val="222222"/>
          <w:sz w:val="22"/>
          <w:szCs w:val="22"/>
        </w:rPr>
        <w:t>, New Orleans, LA.</w:t>
      </w:r>
    </w:p>
    <w:p w14:paraId="2869979D" w14:textId="77777777" w:rsidR="002435AC" w:rsidRDefault="002435AC" w:rsidP="00993710">
      <w:pPr>
        <w:rPr>
          <w:b/>
          <w:bCs/>
          <w:color w:val="212121"/>
          <w:sz w:val="22"/>
          <w:szCs w:val="22"/>
          <w:shd w:val="clear" w:color="auto" w:fill="FFFFFF"/>
        </w:rPr>
      </w:pPr>
    </w:p>
    <w:p w14:paraId="21F9DE37" w14:textId="107660BB" w:rsidR="00993710" w:rsidRPr="00993710" w:rsidRDefault="00993710" w:rsidP="00993710">
      <w:pPr>
        <w:rPr>
          <w:sz w:val="22"/>
          <w:szCs w:val="22"/>
        </w:rPr>
      </w:pPr>
      <w:r w:rsidRPr="00993710">
        <w:rPr>
          <w:b/>
          <w:bCs/>
          <w:color w:val="212121"/>
          <w:sz w:val="22"/>
          <w:szCs w:val="22"/>
          <w:shd w:val="clear" w:color="auto" w:fill="FFFFFF"/>
        </w:rPr>
        <w:t>Hernandez, E.</w:t>
      </w:r>
      <w:r w:rsidRPr="00993710">
        <w:rPr>
          <w:color w:val="000000"/>
          <w:sz w:val="22"/>
          <w:szCs w:val="22"/>
        </w:rPr>
        <w:t xml:space="preserve"> (2021, September).</w:t>
      </w:r>
      <w:r w:rsidRPr="00993710">
        <w:rPr>
          <w:rStyle w:val="apple-converted-space"/>
          <w:color w:val="000000"/>
          <w:sz w:val="22"/>
          <w:szCs w:val="22"/>
        </w:rPr>
        <w:t> </w:t>
      </w:r>
      <w:r w:rsidRPr="00993710">
        <w:rPr>
          <w:i/>
          <w:iCs/>
          <w:color w:val="000000"/>
          <w:sz w:val="22"/>
          <w:szCs w:val="22"/>
        </w:rPr>
        <w:t>Thinking/rethinking service</w:t>
      </w:r>
      <w:r w:rsidRPr="00993710">
        <w:rPr>
          <w:rStyle w:val="apple-converted-space"/>
          <w:color w:val="000000"/>
          <w:sz w:val="22"/>
          <w:szCs w:val="22"/>
        </w:rPr>
        <w:t> </w:t>
      </w:r>
      <w:r w:rsidRPr="00993710">
        <w:rPr>
          <w:color w:val="000000"/>
          <w:sz w:val="22"/>
          <w:szCs w:val="22"/>
        </w:rPr>
        <w:t>[Pre-conference presentation]. ASHE CAHEP Early Career Faculty Workshop, Virtual.</w:t>
      </w:r>
      <w:r w:rsidRPr="00993710">
        <w:rPr>
          <w:rStyle w:val="apple-converted-space"/>
          <w:color w:val="000000"/>
          <w:sz w:val="22"/>
          <w:szCs w:val="22"/>
        </w:rPr>
        <w:t> </w:t>
      </w:r>
      <w:hyperlink r:id="rId12" w:history="1">
        <w:r w:rsidRPr="00993710">
          <w:rPr>
            <w:rStyle w:val="Hyperlink"/>
            <w:color w:val="954F72"/>
            <w:sz w:val="22"/>
            <w:szCs w:val="22"/>
          </w:rPr>
          <w:t>https://www.ashe.ws/earlycareerworkshop2021</w:t>
        </w:r>
      </w:hyperlink>
    </w:p>
    <w:p w14:paraId="27206B5C" w14:textId="77777777" w:rsidR="00993710" w:rsidRDefault="00993710" w:rsidP="00BA5B41">
      <w:pPr>
        <w:rPr>
          <w:color w:val="212121"/>
          <w:sz w:val="22"/>
          <w:szCs w:val="22"/>
          <w:shd w:val="clear" w:color="auto" w:fill="FFFFFF"/>
        </w:rPr>
      </w:pPr>
    </w:p>
    <w:p w14:paraId="183BAD70" w14:textId="4588AB4C" w:rsidR="007214A9" w:rsidRPr="007214A9" w:rsidRDefault="007214A9" w:rsidP="00BA5B41">
      <w:pPr>
        <w:rPr>
          <w:color w:val="212121"/>
          <w:sz w:val="22"/>
          <w:szCs w:val="22"/>
          <w:shd w:val="clear" w:color="auto" w:fill="FFFFFF"/>
        </w:rPr>
      </w:pPr>
      <w:r w:rsidRPr="007214A9">
        <w:rPr>
          <w:color w:val="212121"/>
          <w:sz w:val="22"/>
          <w:szCs w:val="22"/>
          <w:shd w:val="clear" w:color="auto" w:fill="FFFFFF"/>
        </w:rPr>
        <w:t xml:space="preserve">Torres, V, </w:t>
      </w:r>
      <w:r>
        <w:rPr>
          <w:b/>
          <w:bCs/>
          <w:color w:val="212121"/>
          <w:sz w:val="22"/>
          <w:szCs w:val="22"/>
          <w:shd w:val="clear" w:color="auto" w:fill="FFFFFF"/>
        </w:rPr>
        <w:t>Hernandez, E.</w:t>
      </w:r>
      <w:r w:rsidRPr="007214A9">
        <w:rPr>
          <w:color w:val="212121"/>
          <w:sz w:val="22"/>
          <w:szCs w:val="22"/>
          <w:shd w:val="clear" w:color="auto" w:fill="FFFFFF"/>
        </w:rPr>
        <w:t xml:space="preserve">, </w:t>
      </w:r>
      <w:r>
        <w:rPr>
          <w:color w:val="212121"/>
          <w:sz w:val="22"/>
          <w:szCs w:val="22"/>
          <w:shd w:val="clear" w:color="auto" w:fill="FFFFFF"/>
        </w:rPr>
        <w:t>&amp;</w:t>
      </w:r>
      <w:r w:rsidRPr="007214A9">
        <w:rPr>
          <w:color w:val="212121"/>
          <w:sz w:val="22"/>
          <w:szCs w:val="22"/>
          <w:shd w:val="clear" w:color="auto" w:fill="FFFFFF"/>
        </w:rPr>
        <w:t xml:space="preserve"> Martinez, S. (2021, September).  Book talk: </w:t>
      </w:r>
      <w:r w:rsidRPr="007214A9">
        <w:rPr>
          <w:i/>
          <w:iCs/>
          <w:color w:val="212121"/>
          <w:sz w:val="22"/>
          <w:szCs w:val="22"/>
          <w:shd w:val="clear" w:color="auto" w:fill="FFFFFF"/>
        </w:rPr>
        <w:t>Understanding the Latinx Experience</w:t>
      </w:r>
      <w:r w:rsidRPr="007214A9">
        <w:rPr>
          <w:color w:val="212121"/>
          <w:sz w:val="22"/>
          <w:szCs w:val="22"/>
          <w:shd w:val="clear" w:color="auto" w:fill="FFFFFF"/>
        </w:rPr>
        <w:t>.  Hosted b</w:t>
      </w:r>
      <w:r>
        <w:rPr>
          <w:color w:val="212121"/>
          <w:sz w:val="22"/>
          <w:szCs w:val="22"/>
          <w:shd w:val="clear" w:color="auto" w:fill="FFFFFF"/>
        </w:rPr>
        <w:t>y</w:t>
      </w:r>
      <w:r w:rsidRPr="007214A9">
        <w:rPr>
          <w:color w:val="212121"/>
          <w:sz w:val="22"/>
          <w:szCs w:val="22"/>
          <w:shd w:val="clear" w:color="auto" w:fill="FFFFFF"/>
        </w:rPr>
        <w:t xml:space="preserve"> the Latino Faculty and Staff Council, Indiana University.</w:t>
      </w:r>
    </w:p>
    <w:p w14:paraId="011D9765" w14:textId="77777777" w:rsidR="007214A9" w:rsidRPr="007214A9" w:rsidRDefault="007214A9" w:rsidP="00BA5B41">
      <w:pPr>
        <w:rPr>
          <w:color w:val="212121"/>
          <w:sz w:val="22"/>
          <w:szCs w:val="22"/>
          <w:shd w:val="clear" w:color="auto" w:fill="FFFFFF"/>
        </w:rPr>
      </w:pPr>
    </w:p>
    <w:p w14:paraId="47FBA237" w14:textId="44796B7E" w:rsidR="00BA5B41" w:rsidRPr="00077ED9" w:rsidRDefault="00BA5B41" w:rsidP="00BA5B41">
      <w:pPr>
        <w:rPr>
          <w:color w:val="212121"/>
          <w:sz w:val="22"/>
          <w:szCs w:val="22"/>
          <w:shd w:val="clear" w:color="auto" w:fill="FFFFFF"/>
        </w:rPr>
      </w:pPr>
      <w:r w:rsidRPr="00077ED9">
        <w:rPr>
          <w:b/>
          <w:bCs/>
          <w:color w:val="212121"/>
          <w:sz w:val="22"/>
          <w:szCs w:val="22"/>
          <w:shd w:val="clear" w:color="auto" w:fill="FFFFFF"/>
        </w:rPr>
        <w:t>Hernández, E.</w:t>
      </w:r>
      <w:r w:rsidRPr="00077ED9">
        <w:rPr>
          <w:color w:val="212121"/>
          <w:sz w:val="22"/>
          <w:szCs w:val="22"/>
          <w:shd w:val="clear" w:color="auto" w:fill="FFFFFF"/>
        </w:rPr>
        <w:t xml:space="preserve"> (2020, February).  “Accepted! Hired!” Rutgers Ph.D. Higher Education Professional &amp; Academic Development Series.</w:t>
      </w:r>
    </w:p>
    <w:p w14:paraId="3EA4FD5B" w14:textId="77777777" w:rsidR="00BA5B41" w:rsidRPr="00077ED9" w:rsidRDefault="00BA5B41" w:rsidP="00CD6A9A">
      <w:pPr>
        <w:rPr>
          <w:color w:val="212121"/>
          <w:sz w:val="22"/>
          <w:szCs w:val="22"/>
          <w:shd w:val="clear" w:color="auto" w:fill="FFFFFF"/>
        </w:rPr>
      </w:pPr>
    </w:p>
    <w:p w14:paraId="00BD2530" w14:textId="68F1C1C0" w:rsidR="00D058B1" w:rsidRDefault="00D058B1" w:rsidP="00CD6A9A">
      <w:pPr>
        <w:rPr>
          <w:sz w:val="22"/>
          <w:szCs w:val="22"/>
        </w:rPr>
      </w:pPr>
      <w:r w:rsidRPr="00077ED9">
        <w:rPr>
          <w:b/>
          <w:bCs/>
          <w:sz w:val="22"/>
          <w:szCs w:val="22"/>
        </w:rPr>
        <w:t>Hernandez, E.</w:t>
      </w:r>
      <w:r w:rsidRPr="00077ED9">
        <w:rPr>
          <w:sz w:val="22"/>
          <w:szCs w:val="22"/>
        </w:rPr>
        <w:t>, &amp; *Orozco, R. (2019, September).  “Latinx college leaders: Who are you?  How can you set yourself up for success?” Keynote presentation at the Center for Latino Arts and Culture’s Latinx Leadership Retreat, New Brunswick, NJ.</w:t>
      </w:r>
      <w:r>
        <w:rPr>
          <w:sz w:val="22"/>
          <w:szCs w:val="22"/>
        </w:rPr>
        <w:t xml:space="preserve"> </w:t>
      </w:r>
    </w:p>
    <w:p w14:paraId="1E92F427" w14:textId="06AD39B0" w:rsidR="00D058B1" w:rsidRDefault="00D058B1" w:rsidP="00CD6A9A">
      <w:pPr>
        <w:rPr>
          <w:sz w:val="22"/>
          <w:szCs w:val="22"/>
        </w:rPr>
      </w:pPr>
    </w:p>
    <w:p w14:paraId="3E8ACD49" w14:textId="1DA2CF79" w:rsidR="00D058B1" w:rsidRPr="009C3792" w:rsidRDefault="00D058B1" w:rsidP="00CD6A9A">
      <w:pPr>
        <w:rPr>
          <w:sz w:val="22"/>
          <w:szCs w:val="22"/>
        </w:rPr>
      </w:pPr>
      <w:r w:rsidRPr="009C3792">
        <w:rPr>
          <w:b/>
          <w:bCs/>
          <w:sz w:val="22"/>
          <w:szCs w:val="22"/>
        </w:rPr>
        <w:t>Hernández, E.</w:t>
      </w:r>
      <w:r w:rsidRPr="009C3792">
        <w:rPr>
          <w:sz w:val="22"/>
          <w:szCs w:val="22"/>
        </w:rPr>
        <w:t xml:space="preserve"> (2019, April). “The Latinx student experience.”  Professional development workshop for Rutgers C4 Consortium, Division of Student Affairs, New Brunswick, NJ. </w:t>
      </w:r>
    </w:p>
    <w:p w14:paraId="09FE1DF1" w14:textId="74CF56E0" w:rsidR="00D058B1" w:rsidRPr="009C3792" w:rsidRDefault="00D058B1" w:rsidP="00CD6A9A">
      <w:pPr>
        <w:rPr>
          <w:sz w:val="22"/>
          <w:szCs w:val="22"/>
        </w:rPr>
      </w:pPr>
    </w:p>
    <w:p w14:paraId="5144D5A5" w14:textId="5A016DB1" w:rsidR="00D058B1" w:rsidRPr="009C3792" w:rsidRDefault="00D058B1" w:rsidP="00CD6A9A">
      <w:r w:rsidRPr="009C3792">
        <w:rPr>
          <w:b/>
          <w:bCs/>
          <w:sz w:val="22"/>
          <w:szCs w:val="22"/>
        </w:rPr>
        <w:t>Hern</w:t>
      </w:r>
      <w:r w:rsidR="00165081" w:rsidRPr="009C3792">
        <w:rPr>
          <w:b/>
          <w:bCs/>
          <w:sz w:val="22"/>
          <w:szCs w:val="22"/>
        </w:rPr>
        <w:t>á</w:t>
      </w:r>
      <w:r w:rsidRPr="009C3792">
        <w:rPr>
          <w:b/>
          <w:bCs/>
          <w:sz w:val="22"/>
          <w:szCs w:val="22"/>
        </w:rPr>
        <w:t xml:space="preserve">ndez, E. </w:t>
      </w:r>
      <w:r w:rsidRPr="009C3792">
        <w:rPr>
          <w:sz w:val="22"/>
          <w:szCs w:val="22"/>
        </w:rPr>
        <w:t xml:space="preserve">(2019, April). “Latinx identity evolution: Politics, context, and cultural influences.” Colloquium Series sponsored by </w:t>
      </w:r>
      <w:r w:rsidR="00165081" w:rsidRPr="009C3792">
        <w:rPr>
          <w:sz w:val="22"/>
          <w:szCs w:val="22"/>
        </w:rPr>
        <w:t>the Department of Psychology, School of Graduate Studies, and Student Life at Salem State.  Salem, MA.</w:t>
      </w:r>
    </w:p>
    <w:p w14:paraId="406894EF" w14:textId="07266B5F" w:rsidR="00CD6A9A" w:rsidRPr="009C3792" w:rsidRDefault="00CD6A9A" w:rsidP="004214FD">
      <w:pPr>
        <w:rPr>
          <w:sz w:val="22"/>
          <w:szCs w:val="22"/>
        </w:rPr>
      </w:pPr>
    </w:p>
    <w:p w14:paraId="5614576B" w14:textId="77777777" w:rsidR="00077ED9" w:rsidRPr="009C3792" w:rsidRDefault="00077ED9" w:rsidP="00077ED9">
      <w:pPr>
        <w:rPr>
          <w:sz w:val="22"/>
          <w:szCs w:val="22"/>
        </w:rPr>
      </w:pPr>
      <w:r w:rsidRPr="009C3792">
        <w:rPr>
          <w:color w:val="212121"/>
          <w:sz w:val="22"/>
          <w:szCs w:val="22"/>
          <w:shd w:val="clear" w:color="auto" w:fill="FFFFFF"/>
        </w:rPr>
        <w:t xml:space="preserve">Austin, A., </w:t>
      </w:r>
      <w:proofErr w:type="spellStart"/>
      <w:r w:rsidRPr="009C3792">
        <w:rPr>
          <w:color w:val="212121"/>
          <w:sz w:val="22"/>
          <w:szCs w:val="22"/>
          <w:shd w:val="clear" w:color="auto" w:fill="FFFFFF"/>
        </w:rPr>
        <w:t>Blockett</w:t>
      </w:r>
      <w:proofErr w:type="spellEnd"/>
      <w:r w:rsidRPr="009C3792">
        <w:rPr>
          <w:color w:val="212121"/>
          <w:sz w:val="22"/>
          <w:szCs w:val="22"/>
          <w:shd w:val="clear" w:color="auto" w:fill="FFFFFF"/>
        </w:rPr>
        <w:t xml:space="preserve">, R., </w:t>
      </w:r>
      <w:r w:rsidRPr="009C3792">
        <w:rPr>
          <w:b/>
          <w:color w:val="212121"/>
          <w:sz w:val="22"/>
          <w:szCs w:val="22"/>
          <w:shd w:val="clear" w:color="auto" w:fill="FFFFFF"/>
        </w:rPr>
        <w:t>Hernández, E.</w:t>
      </w:r>
      <w:r w:rsidRPr="009C3792">
        <w:rPr>
          <w:color w:val="212121"/>
          <w:sz w:val="22"/>
          <w:szCs w:val="22"/>
          <w:shd w:val="clear" w:color="auto" w:fill="FFFFFF"/>
        </w:rPr>
        <w:t xml:space="preserve">, </w:t>
      </w:r>
      <w:proofErr w:type="spellStart"/>
      <w:r w:rsidRPr="009C3792">
        <w:rPr>
          <w:color w:val="212121"/>
          <w:sz w:val="22"/>
          <w:szCs w:val="22"/>
          <w:shd w:val="clear" w:color="auto" w:fill="FFFFFF"/>
        </w:rPr>
        <w:t>Lechuga</w:t>
      </w:r>
      <w:proofErr w:type="spellEnd"/>
      <w:r w:rsidRPr="009C3792">
        <w:rPr>
          <w:color w:val="212121"/>
          <w:sz w:val="22"/>
          <w:szCs w:val="22"/>
          <w:shd w:val="clear" w:color="auto" w:fill="FFFFFF"/>
        </w:rPr>
        <w:t xml:space="preserve">, V., Lincoln, Y., Stanley, C., Stapleton, L., &amp; Stewart, S. (2018, November).  “The legacy, present, and future of qualitative research methods: A tribute to </w:t>
      </w:r>
      <w:proofErr w:type="spellStart"/>
      <w:r w:rsidRPr="009C3792">
        <w:rPr>
          <w:color w:val="212121"/>
          <w:sz w:val="22"/>
          <w:szCs w:val="22"/>
          <w:shd w:val="clear" w:color="auto" w:fill="FFFFFF"/>
        </w:rPr>
        <w:t>Yvonna</w:t>
      </w:r>
      <w:proofErr w:type="spellEnd"/>
      <w:r w:rsidRPr="009C3792">
        <w:rPr>
          <w:color w:val="212121"/>
          <w:sz w:val="22"/>
          <w:szCs w:val="22"/>
          <w:shd w:val="clear" w:color="auto" w:fill="FFFFFF"/>
        </w:rPr>
        <w:t xml:space="preserve"> Lincoln.” Presidential Symposium </w:t>
      </w:r>
      <w:r w:rsidRPr="009C3792">
        <w:rPr>
          <w:sz w:val="22"/>
          <w:szCs w:val="22"/>
        </w:rPr>
        <w:t>at the Association for the Study of Higher Education Annual Conference, Tampa, FL.</w:t>
      </w:r>
    </w:p>
    <w:p w14:paraId="656A9071" w14:textId="77777777" w:rsidR="00077ED9" w:rsidRPr="009C3792" w:rsidRDefault="00077ED9" w:rsidP="00077ED9">
      <w:pPr>
        <w:rPr>
          <w:sz w:val="22"/>
          <w:szCs w:val="22"/>
        </w:rPr>
      </w:pPr>
    </w:p>
    <w:p w14:paraId="7AA446BB" w14:textId="194FB736" w:rsidR="00F64228" w:rsidRPr="0045208E" w:rsidRDefault="00F64228" w:rsidP="004214FD">
      <w:pPr>
        <w:rPr>
          <w:sz w:val="22"/>
          <w:szCs w:val="22"/>
        </w:rPr>
      </w:pPr>
      <w:r w:rsidRPr="009C3792">
        <w:rPr>
          <w:sz w:val="22"/>
          <w:szCs w:val="22"/>
        </w:rPr>
        <w:t xml:space="preserve">Arminio, J., </w:t>
      </w:r>
      <w:r w:rsidR="00331E17" w:rsidRPr="009C3792">
        <w:rPr>
          <w:sz w:val="22"/>
          <w:szCs w:val="22"/>
        </w:rPr>
        <w:t>&amp;</w:t>
      </w:r>
      <w:r w:rsidRPr="009C3792">
        <w:rPr>
          <w:b/>
          <w:sz w:val="22"/>
          <w:szCs w:val="22"/>
        </w:rPr>
        <w:t xml:space="preserve"> </w:t>
      </w:r>
      <w:r w:rsidR="00A007A3" w:rsidRPr="009C3792">
        <w:rPr>
          <w:b/>
          <w:sz w:val="22"/>
          <w:szCs w:val="22"/>
        </w:rPr>
        <w:t>Hernández</w:t>
      </w:r>
      <w:r w:rsidRPr="009C3792">
        <w:rPr>
          <w:b/>
          <w:sz w:val="22"/>
          <w:szCs w:val="22"/>
        </w:rPr>
        <w:t>, E.</w:t>
      </w:r>
      <w:r w:rsidR="00680FCF" w:rsidRPr="009C3792">
        <w:rPr>
          <w:sz w:val="22"/>
          <w:szCs w:val="22"/>
        </w:rPr>
        <w:t xml:space="preserve"> (</w:t>
      </w:r>
      <w:r w:rsidR="003375D4" w:rsidRPr="009C3792">
        <w:rPr>
          <w:sz w:val="22"/>
          <w:szCs w:val="22"/>
        </w:rPr>
        <w:t>2014</w:t>
      </w:r>
      <w:r w:rsidR="00680FCF" w:rsidRPr="009C3792">
        <w:rPr>
          <w:sz w:val="22"/>
          <w:szCs w:val="22"/>
        </w:rPr>
        <w:t>,</w:t>
      </w:r>
      <w:r w:rsidRPr="009C3792">
        <w:rPr>
          <w:sz w:val="22"/>
          <w:szCs w:val="22"/>
        </w:rPr>
        <w:t xml:space="preserve"> March).  </w:t>
      </w:r>
      <w:r w:rsidR="003375D4" w:rsidRPr="009C3792">
        <w:rPr>
          <w:sz w:val="22"/>
          <w:szCs w:val="22"/>
        </w:rPr>
        <w:t>“Missi</w:t>
      </w:r>
      <w:r w:rsidR="003375D4" w:rsidRPr="0045208E">
        <w:rPr>
          <w:sz w:val="22"/>
          <w:szCs w:val="22"/>
        </w:rPr>
        <w:t>on p</w:t>
      </w:r>
      <w:r w:rsidRPr="0045208E">
        <w:rPr>
          <w:sz w:val="22"/>
          <w:szCs w:val="22"/>
        </w:rPr>
        <w:t>ossible: Meeting the expectations of contemporary faculty life.</w:t>
      </w:r>
      <w:r w:rsidR="00680FCF" w:rsidRPr="0045208E">
        <w:rPr>
          <w:sz w:val="22"/>
          <w:szCs w:val="22"/>
        </w:rPr>
        <w:t xml:space="preserve"> Part 1: Doctoral Students, Part II: New Faculty.</w:t>
      </w:r>
      <w:r w:rsidR="003375D4" w:rsidRPr="0045208E">
        <w:rPr>
          <w:sz w:val="22"/>
          <w:szCs w:val="22"/>
        </w:rPr>
        <w:t>”</w:t>
      </w:r>
      <w:r w:rsidRPr="0045208E">
        <w:rPr>
          <w:sz w:val="22"/>
          <w:szCs w:val="22"/>
        </w:rPr>
        <w:t xml:space="preserve">  </w:t>
      </w:r>
      <w:r w:rsidR="00651770" w:rsidRPr="0045208E">
        <w:rPr>
          <w:sz w:val="22"/>
          <w:szCs w:val="22"/>
        </w:rPr>
        <w:t>Presentation</w:t>
      </w:r>
      <w:r w:rsidRPr="0045208E">
        <w:rPr>
          <w:sz w:val="22"/>
          <w:szCs w:val="22"/>
        </w:rPr>
        <w:t xml:space="preserve"> at </w:t>
      </w:r>
      <w:r w:rsidR="00651770" w:rsidRPr="0045208E">
        <w:rPr>
          <w:sz w:val="22"/>
          <w:szCs w:val="22"/>
        </w:rPr>
        <w:t xml:space="preserve">the </w:t>
      </w:r>
      <w:r w:rsidRPr="0045208E">
        <w:rPr>
          <w:sz w:val="22"/>
          <w:szCs w:val="22"/>
        </w:rPr>
        <w:t>ACPA-</w:t>
      </w:r>
      <w:r w:rsidR="004D5B90" w:rsidRPr="0045208E">
        <w:rPr>
          <w:sz w:val="22"/>
          <w:szCs w:val="22"/>
        </w:rPr>
        <w:t>College Student Educators</w:t>
      </w:r>
      <w:r w:rsidRPr="0045208E">
        <w:rPr>
          <w:sz w:val="22"/>
          <w:szCs w:val="22"/>
        </w:rPr>
        <w:t xml:space="preserve"> Annual Convention, </w:t>
      </w:r>
      <w:r w:rsidR="003375D4" w:rsidRPr="0045208E">
        <w:rPr>
          <w:sz w:val="22"/>
          <w:szCs w:val="22"/>
        </w:rPr>
        <w:t>Indianapolis, IN.</w:t>
      </w:r>
    </w:p>
    <w:p w14:paraId="0B3A5AE3" w14:textId="77777777" w:rsidR="00F64228" w:rsidRPr="0045208E" w:rsidRDefault="00F64228" w:rsidP="004214FD">
      <w:pPr>
        <w:rPr>
          <w:b/>
          <w:sz w:val="22"/>
          <w:szCs w:val="22"/>
        </w:rPr>
      </w:pPr>
    </w:p>
    <w:p w14:paraId="49203B70" w14:textId="174139EB" w:rsidR="006422FD" w:rsidRPr="0045208E" w:rsidRDefault="00A007A3" w:rsidP="006422FD">
      <w:pPr>
        <w:rPr>
          <w:sz w:val="22"/>
          <w:szCs w:val="22"/>
        </w:rPr>
      </w:pPr>
      <w:r w:rsidRPr="0045208E">
        <w:rPr>
          <w:b/>
          <w:sz w:val="22"/>
          <w:szCs w:val="22"/>
        </w:rPr>
        <w:t>Hernández</w:t>
      </w:r>
      <w:r w:rsidR="006422FD" w:rsidRPr="0045208E">
        <w:rPr>
          <w:b/>
          <w:sz w:val="22"/>
          <w:szCs w:val="22"/>
        </w:rPr>
        <w:t xml:space="preserve">, E. </w:t>
      </w:r>
      <w:r w:rsidR="006422FD" w:rsidRPr="0045208E">
        <w:rPr>
          <w:sz w:val="22"/>
          <w:szCs w:val="22"/>
        </w:rPr>
        <w:t>(2013, December).  “Honorary Guest Speaker – Saturday Scholars.” Sponsored by Office for Diversity and Academic Success in the Sciences, Division of Life Sciences at Rutgers University.</w:t>
      </w:r>
    </w:p>
    <w:p w14:paraId="321A583C" w14:textId="77777777" w:rsidR="006422FD" w:rsidRPr="0045208E" w:rsidRDefault="006422FD" w:rsidP="00963921">
      <w:pPr>
        <w:rPr>
          <w:b/>
          <w:sz w:val="22"/>
          <w:szCs w:val="22"/>
        </w:rPr>
      </w:pPr>
    </w:p>
    <w:p w14:paraId="289C75C0" w14:textId="0BA9F655" w:rsidR="00963921" w:rsidRPr="0045208E" w:rsidRDefault="00A007A3" w:rsidP="00963921">
      <w:pPr>
        <w:rPr>
          <w:sz w:val="22"/>
          <w:szCs w:val="22"/>
        </w:rPr>
      </w:pPr>
      <w:r w:rsidRPr="0045208E">
        <w:rPr>
          <w:b/>
          <w:sz w:val="22"/>
          <w:szCs w:val="22"/>
        </w:rPr>
        <w:t>Hernández</w:t>
      </w:r>
      <w:r w:rsidR="00963921" w:rsidRPr="0045208E">
        <w:rPr>
          <w:b/>
          <w:sz w:val="22"/>
          <w:szCs w:val="22"/>
        </w:rPr>
        <w:t>, E</w:t>
      </w:r>
      <w:r w:rsidR="00963921" w:rsidRPr="0045208E">
        <w:rPr>
          <w:sz w:val="22"/>
          <w:szCs w:val="22"/>
        </w:rPr>
        <w:t>. (2013, December).  “Tracking the Latino Student Experience.” Dialogues in Diversity Luncheon Series sponsored by the Office of Multicultural Student Involvement, Department of Student Life at Rutgers University.</w:t>
      </w:r>
    </w:p>
    <w:p w14:paraId="155E029F" w14:textId="77777777" w:rsidR="00963921" w:rsidRPr="0045208E" w:rsidRDefault="00963921" w:rsidP="00963921">
      <w:pPr>
        <w:rPr>
          <w:sz w:val="22"/>
          <w:szCs w:val="22"/>
        </w:rPr>
      </w:pPr>
    </w:p>
    <w:p w14:paraId="4CCE3FAF" w14:textId="4E2B4B5F" w:rsidR="00C501A5" w:rsidRPr="0045208E" w:rsidRDefault="00A007A3" w:rsidP="004214FD">
      <w:pPr>
        <w:rPr>
          <w:sz w:val="22"/>
          <w:szCs w:val="22"/>
        </w:rPr>
      </w:pPr>
      <w:r w:rsidRPr="0045208E">
        <w:rPr>
          <w:b/>
          <w:sz w:val="22"/>
          <w:szCs w:val="22"/>
        </w:rPr>
        <w:t>Hernández</w:t>
      </w:r>
      <w:r w:rsidR="00C501A5" w:rsidRPr="0045208E">
        <w:rPr>
          <w:b/>
          <w:sz w:val="22"/>
          <w:szCs w:val="22"/>
        </w:rPr>
        <w:t xml:space="preserve">, E. </w:t>
      </w:r>
      <w:r w:rsidR="00C501A5" w:rsidRPr="0045208E">
        <w:rPr>
          <w:sz w:val="22"/>
          <w:szCs w:val="22"/>
        </w:rPr>
        <w:t xml:space="preserve">(2013, March).  </w:t>
      </w:r>
      <w:r w:rsidR="00F64228" w:rsidRPr="0045208E">
        <w:rPr>
          <w:sz w:val="22"/>
          <w:szCs w:val="22"/>
        </w:rPr>
        <w:t>“</w:t>
      </w:r>
      <w:r w:rsidR="00C501A5" w:rsidRPr="0045208E">
        <w:rPr>
          <w:sz w:val="22"/>
          <w:szCs w:val="22"/>
        </w:rPr>
        <w:t>Advice from past Emerging Scholars for new Emerging Scholars.</w:t>
      </w:r>
      <w:r w:rsidR="00F64228" w:rsidRPr="0045208E">
        <w:rPr>
          <w:sz w:val="22"/>
          <w:szCs w:val="22"/>
        </w:rPr>
        <w:t>”</w:t>
      </w:r>
      <w:r w:rsidR="00C501A5" w:rsidRPr="0045208E">
        <w:rPr>
          <w:sz w:val="22"/>
          <w:szCs w:val="22"/>
        </w:rPr>
        <w:t xml:space="preserve">  </w:t>
      </w:r>
      <w:r w:rsidR="008B52B3" w:rsidRPr="0045208E">
        <w:rPr>
          <w:sz w:val="22"/>
          <w:szCs w:val="22"/>
        </w:rPr>
        <w:t>Presented</w:t>
      </w:r>
      <w:r w:rsidR="00C501A5" w:rsidRPr="0045208E">
        <w:rPr>
          <w:sz w:val="22"/>
          <w:szCs w:val="22"/>
        </w:rPr>
        <w:t xml:space="preserve"> at</w:t>
      </w:r>
      <w:r w:rsidR="004D5B90" w:rsidRPr="0045208E">
        <w:rPr>
          <w:sz w:val="22"/>
          <w:szCs w:val="22"/>
        </w:rPr>
        <w:t xml:space="preserve"> ACPA-College Student Educators</w:t>
      </w:r>
      <w:r w:rsidR="00C501A5" w:rsidRPr="0045208E">
        <w:rPr>
          <w:sz w:val="22"/>
          <w:szCs w:val="22"/>
        </w:rPr>
        <w:t xml:space="preserve"> Annual Convention, </w:t>
      </w:r>
      <w:r w:rsidR="00F64228" w:rsidRPr="0045208E">
        <w:rPr>
          <w:sz w:val="22"/>
          <w:szCs w:val="22"/>
        </w:rPr>
        <w:t>Louisville, KY.</w:t>
      </w:r>
    </w:p>
    <w:p w14:paraId="5828C26D" w14:textId="77777777" w:rsidR="00C501A5" w:rsidRPr="0045208E" w:rsidRDefault="00C501A5" w:rsidP="004214FD">
      <w:pPr>
        <w:rPr>
          <w:b/>
          <w:sz w:val="22"/>
          <w:szCs w:val="22"/>
        </w:rPr>
      </w:pPr>
    </w:p>
    <w:p w14:paraId="6FE5749B" w14:textId="4FA5A931" w:rsidR="008870C9" w:rsidRPr="0045208E" w:rsidRDefault="00A007A3" w:rsidP="004214FD">
      <w:pPr>
        <w:rPr>
          <w:b/>
          <w:sz w:val="22"/>
          <w:szCs w:val="22"/>
        </w:rPr>
      </w:pPr>
      <w:r w:rsidRPr="0045208E">
        <w:rPr>
          <w:b/>
          <w:sz w:val="22"/>
          <w:szCs w:val="22"/>
        </w:rPr>
        <w:t>Hernández</w:t>
      </w:r>
      <w:r w:rsidR="008870C9" w:rsidRPr="0045208E">
        <w:rPr>
          <w:b/>
          <w:sz w:val="22"/>
          <w:szCs w:val="22"/>
        </w:rPr>
        <w:t xml:space="preserve">, E., </w:t>
      </w:r>
      <w:r w:rsidR="008870C9" w:rsidRPr="0045208E">
        <w:rPr>
          <w:sz w:val="22"/>
          <w:szCs w:val="22"/>
        </w:rPr>
        <w:t xml:space="preserve">Mobley, M., Coryell, G., Hu, E., &amp; Martinez, G. (2012, May).  “Cultural validity of student engagement among Latinos.” </w:t>
      </w:r>
      <w:r w:rsidR="00651770" w:rsidRPr="0045208E">
        <w:rPr>
          <w:sz w:val="22"/>
          <w:szCs w:val="22"/>
        </w:rPr>
        <w:t>Paper</w:t>
      </w:r>
      <w:r w:rsidR="008870C9" w:rsidRPr="0045208E">
        <w:rPr>
          <w:sz w:val="22"/>
          <w:szCs w:val="22"/>
        </w:rPr>
        <w:t xml:space="preserve"> presented the SERU Research Symposium at University of California, Berkeley.</w:t>
      </w:r>
    </w:p>
    <w:p w14:paraId="50B7452F" w14:textId="77777777" w:rsidR="008870C9" w:rsidRPr="0045208E" w:rsidRDefault="008870C9" w:rsidP="004214FD">
      <w:pPr>
        <w:rPr>
          <w:b/>
          <w:sz w:val="22"/>
          <w:szCs w:val="22"/>
        </w:rPr>
      </w:pPr>
    </w:p>
    <w:p w14:paraId="24A87397" w14:textId="1759172D" w:rsidR="004214FD" w:rsidRPr="0045208E" w:rsidRDefault="00A007A3" w:rsidP="004214FD">
      <w:pPr>
        <w:rPr>
          <w:sz w:val="22"/>
          <w:szCs w:val="22"/>
        </w:rPr>
      </w:pPr>
      <w:r w:rsidRPr="0045208E">
        <w:rPr>
          <w:b/>
          <w:sz w:val="22"/>
          <w:szCs w:val="22"/>
        </w:rPr>
        <w:lastRenderedPageBreak/>
        <w:t>Hernández</w:t>
      </w:r>
      <w:r w:rsidR="004214FD" w:rsidRPr="0045208E">
        <w:rPr>
          <w:b/>
          <w:sz w:val="22"/>
          <w:szCs w:val="22"/>
        </w:rPr>
        <w:t xml:space="preserve">, E., </w:t>
      </w:r>
      <w:r w:rsidR="00331E17" w:rsidRPr="0045208E">
        <w:rPr>
          <w:sz w:val="22"/>
          <w:szCs w:val="22"/>
        </w:rPr>
        <w:t>&amp;</w:t>
      </w:r>
      <w:r w:rsidR="004214FD" w:rsidRPr="0045208E">
        <w:rPr>
          <w:sz w:val="22"/>
          <w:szCs w:val="22"/>
        </w:rPr>
        <w:t xml:space="preserve"> Mobley, M. (2012, March). </w:t>
      </w:r>
      <w:r w:rsidR="008870C9" w:rsidRPr="0045208E">
        <w:rPr>
          <w:sz w:val="22"/>
          <w:szCs w:val="22"/>
        </w:rPr>
        <w:t>“</w:t>
      </w:r>
      <w:r w:rsidR="004214FD" w:rsidRPr="0045208E">
        <w:rPr>
          <w:sz w:val="22"/>
          <w:szCs w:val="22"/>
        </w:rPr>
        <w:t>Examining the cultural validity of student engagement among</w:t>
      </w:r>
      <w:r w:rsidR="00490D91" w:rsidRPr="0045208E">
        <w:rPr>
          <w:sz w:val="22"/>
          <w:szCs w:val="22"/>
        </w:rPr>
        <w:t xml:space="preserve"> Latinos.” </w:t>
      </w:r>
      <w:r w:rsidR="00CD355E" w:rsidRPr="0045208E">
        <w:rPr>
          <w:sz w:val="22"/>
          <w:szCs w:val="22"/>
        </w:rPr>
        <w:t>Commissioned p</w:t>
      </w:r>
      <w:r w:rsidR="00651770" w:rsidRPr="0045208E">
        <w:rPr>
          <w:sz w:val="22"/>
          <w:szCs w:val="22"/>
        </w:rPr>
        <w:t>aper presented</w:t>
      </w:r>
      <w:r w:rsidR="004214FD" w:rsidRPr="0045208E">
        <w:rPr>
          <w:sz w:val="22"/>
          <w:szCs w:val="22"/>
        </w:rPr>
        <w:t xml:space="preserve"> at the American Association of Hispanics in Higher Education National Convention, Costa Mesa, CA. </w:t>
      </w:r>
    </w:p>
    <w:p w14:paraId="0D4EE826" w14:textId="77777777" w:rsidR="00326BD8" w:rsidRPr="0045208E" w:rsidRDefault="00326BD8" w:rsidP="008105CE">
      <w:pPr>
        <w:rPr>
          <w:b/>
          <w:sz w:val="22"/>
          <w:szCs w:val="22"/>
        </w:rPr>
      </w:pPr>
    </w:p>
    <w:p w14:paraId="3EFE6E59" w14:textId="173813F5" w:rsidR="00713BF4" w:rsidRPr="0045208E" w:rsidRDefault="00A007A3" w:rsidP="008105CE">
      <w:pPr>
        <w:rPr>
          <w:sz w:val="22"/>
          <w:szCs w:val="22"/>
        </w:rPr>
      </w:pPr>
      <w:r w:rsidRPr="0045208E">
        <w:rPr>
          <w:b/>
          <w:sz w:val="22"/>
          <w:szCs w:val="22"/>
        </w:rPr>
        <w:t>Hernández</w:t>
      </w:r>
      <w:r w:rsidR="00713BF4" w:rsidRPr="0045208E">
        <w:rPr>
          <w:b/>
          <w:sz w:val="22"/>
          <w:szCs w:val="22"/>
        </w:rPr>
        <w:t xml:space="preserve">, E., </w:t>
      </w:r>
      <w:r w:rsidR="00331E17" w:rsidRPr="0045208E">
        <w:rPr>
          <w:sz w:val="22"/>
          <w:szCs w:val="22"/>
        </w:rPr>
        <w:t>&amp;</w:t>
      </w:r>
      <w:r w:rsidR="00713BF4" w:rsidRPr="0045208E">
        <w:rPr>
          <w:sz w:val="22"/>
          <w:szCs w:val="22"/>
        </w:rPr>
        <w:t xml:space="preserve"> Mobley, M. (2012, March).  “The pathway to doctoral studies for students of color.”  Presentation for the Department of Educational Psychology at California State University, Northridge.</w:t>
      </w:r>
    </w:p>
    <w:p w14:paraId="41DC11CA" w14:textId="77777777" w:rsidR="00713BF4" w:rsidRPr="0045208E" w:rsidRDefault="00713BF4" w:rsidP="008105CE">
      <w:pPr>
        <w:rPr>
          <w:b/>
          <w:sz w:val="22"/>
          <w:szCs w:val="22"/>
        </w:rPr>
      </w:pPr>
    </w:p>
    <w:p w14:paraId="55C73FE7" w14:textId="23DC0DAF" w:rsidR="00E868A3" w:rsidRPr="0045208E" w:rsidRDefault="00A007A3" w:rsidP="00535716">
      <w:pPr>
        <w:rPr>
          <w:sz w:val="22"/>
          <w:szCs w:val="22"/>
        </w:rPr>
      </w:pPr>
      <w:r w:rsidRPr="0045208E">
        <w:rPr>
          <w:b/>
          <w:sz w:val="22"/>
          <w:szCs w:val="22"/>
        </w:rPr>
        <w:t>Hernández</w:t>
      </w:r>
      <w:r w:rsidR="00713BF4" w:rsidRPr="0045208E">
        <w:rPr>
          <w:b/>
          <w:sz w:val="22"/>
          <w:szCs w:val="22"/>
        </w:rPr>
        <w:t xml:space="preserve">, E., </w:t>
      </w:r>
      <w:r w:rsidR="00713BF4" w:rsidRPr="0045208E">
        <w:rPr>
          <w:sz w:val="22"/>
          <w:szCs w:val="22"/>
        </w:rPr>
        <w:t xml:space="preserve">Castillo, M., </w:t>
      </w:r>
      <w:proofErr w:type="spellStart"/>
      <w:r w:rsidR="00713BF4" w:rsidRPr="0045208E">
        <w:rPr>
          <w:sz w:val="22"/>
          <w:szCs w:val="22"/>
        </w:rPr>
        <w:t>Lendoff</w:t>
      </w:r>
      <w:proofErr w:type="spellEnd"/>
      <w:r w:rsidR="00713BF4" w:rsidRPr="0045208E">
        <w:rPr>
          <w:sz w:val="22"/>
          <w:szCs w:val="22"/>
        </w:rPr>
        <w:t xml:space="preserve">, D., </w:t>
      </w:r>
      <w:r w:rsidR="00331E17" w:rsidRPr="0045208E">
        <w:rPr>
          <w:sz w:val="22"/>
          <w:szCs w:val="22"/>
        </w:rPr>
        <w:t>&amp;</w:t>
      </w:r>
      <w:r w:rsidR="00713BF4" w:rsidRPr="0045208E">
        <w:rPr>
          <w:sz w:val="22"/>
          <w:szCs w:val="22"/>
        </w:rPr>
        <w:t xml:space="preserve"> Reyes, R</w:t>
      </w:r>
      <w:r w:rsidR="00713BF4" w:rsidRPr="0045208E">
        <w:rPr>
          <w:b/>
          <w:sz w:val="22"/>
          <w:szCs w:val="22"/>
        </w:rPr>
        <w:t xml:space="preserve">. </w:t>
      </w:r>
      <w:r w:rsidR="00713BF4" w:rsidRPr="0045208E">
        <w:rPr>
          <w:sz w:val="22"/>
          <w:szCs w:val="22"/>
        </w:rPr>
        <w:t>(2012, February).  “</w:t>
      </w:r>
      <w:r w:rsidR="0019090B" w:rsidRPr="0045208E">
        <w:rPr>
          <w:sz w:val="22"/>
          <w:szCs w:val="22"/>
        </w:rPr>
        <w:t>Latinos in Higher Education.</w:t>
      </w:r>
      <w:r w:rsidR="00713BF4" w:rsidRPr="0045208E">
        <w:rPr>
          <w:sz w:val="22"/>
          <w:szCs w:val="22"/>
        </w:rPr>
        <w:t>”</w:t>
      </w:r>
      <w:r w:rsidR="0019090B" w:rsidRPr="0045208E">
        <w:rPr>
          <w:sz w:val="22"/>
          <w:szCs w:val="22"/>
        </w:rPr>
        <w:t xml:space="preserve"> </w:t>
      </w:r>
      <w:r w:rsidR="00713BF4" w:rsidRPr="0045208E">
        <w:rPr>
          <w:sz w:val="22"/>
          <w:szCs w:val="22"/>
        </w:rPr>
        <w:t xml:space="preserve"> Lead d</w:t>
      </w:r>
      <w:r w:rsidR="0019090B" w:rsidRPr="0045208E">
        <w:rPr>
          <w:sz w:val="22"/>
          <w:szCs w:val="22"/>
        </w:rPr>
        <w:t>iscussant for panel presentation.  Sponsored by the Office of Academic Engagement and Programming at Rutgers University.</w:t>
      </w:r>
    </w:p>
    <w:p w14:paraId="57EB53CA" w14:textId="77777777" w:rsidR="00E868A3" w:rsidRPr="0045208E" w:rsidRDefault="00E868A3" w:rsidP="00535716">
      <w:pPr>
        <w:rPr>
          <w:sz w:val="22"/>
          <w:szCs w:val="22"/>
        </w:rPr>
      </w:pPr>
    </w:p>
    <w:p w14:paraId="2C53C720" w14:textId="50D8BBC6" w:rsidR="00535716" w:rsidRPr="0045208E" w:rsidRDefault="00331E17" w:rsidP="00331E17">
      <w:pPr>
        <w:tabs>
          <w:tab w:val="num" w:pos="1080"/>
        </w:tabs>
        <w:rPr>
          <w:sz w:val="22"/>
          <w:szCs w:val="22"/>
        </w:rPr>
      </w:pPr>
      <w:r w:rsidRPr="0045208E">
        <w:rPr>
          <w:b/>
          <w:bCs/>
          <w:sz w:val="22"/>
          <w:szCs w:val="22"/>
        </w:rPr>
        <w:t>Herná</w:t>
      </w:r>
      <w:r w:rsidR="00535716" w:rsidRPr="0045208E">
        <w:rPr>
          <w:b/>
          <w:bCs/>
          <w:sz w:val="22"/>
          <w:szCs w:val="22"/>
        </w:rPr>
        <w:t>ndez, E.</w:t>
      </w:r>
      <w:r w:rsidR="00535716" w:rsidRPr="0045208E">
        <w:rPr>
          <w:sz w:val="22"/>
          <w:szCs w:val="22"/>
        </w:rPr>
        <w:t xml:space="preserve"> (2011, September). Commentator for film screening of </w:t>
      </w:r>
      <w:r w:rsidR="00535716" w:rsidRPr="0045208E">
        <w:rPr>
          <w:i/>
          <w:iCs/>
          <w:sz w:val="22"/>
          <w:szCs w:val="22"/>
        </w:rPr>
        <w:t>Precious Knowledge</w:t>
      </w:r>
      <w:r w:rsidR="00535716" w:rsidRPr="0045208E">
        <w:rPr>
          <w:sz w:val="22"/>
          <w:szCs w:val="22"/>
        </w:rPr>
        <w:t>. Race and Social Justice in Education Symposium Series at University of Michigan.</w:t>
      </w:r>
    </w:p>
    <w:p w14:paraId="317F4B44" w14:textId="77777777" w:rsidR="00535716" w:rsidRPr="0045208E" w:rsidRDefault="00535716" w:rsidP="00535716">
      <w:pPr>
        <w:tabs>
          <w:tab w:val="num" w:pos="1080"/>
        </w:tabs>
        <w:rPr>
          <w:sz w:val="22"/>
          <w:szCs w:val="22"/>
        </w:rPr>
      </w:pPr>
    </w:p>
    <w:p w14:paraId="4E4A3D58" w14:textId="27E4BA29" w:rsidR="008105CE" w:rsidRPr="0045208E" w:rsidRDefault="00A007A3" w:rsidP="00535716">
      <w:pPr>
        <w:rPr>
          <w:sz w:val="22"/>
          <w:szCs w:val="22"/>
        </w:rPr>
      </w:pPr>
      <w:r w:rsidRPr="0045208E">
        <w:rPr>
          <w:b/>
          <w:sz w:val="22"/>
          <w:szCs w:val="22"/>
        </w:rPr>
        <w:t>Hernández</w:t>
      </w:r>
      <w:r w:rsidR="00713BF4" w:rsidRPr="0045208E">
        <w:rPr>
          <w:b/>
          <w:sz w:val="22"/>
          <w:szCs w:val="22"/>
        </w:rPr>
        <w:t xml:space="preserve">, E. </w:t>
      </w:r>
      <w:r w:rsidR="00713BF4" w:rsidRPr="0045208E">
        <w:rPr>
          <w:sz w:val="22"/>
          <w:szCs w:val="22"/>
        </w:rPr>
        <w:t>(2011, April). “</w:t>
      </w:r>
      <w:r w:rsidR="0019090B" w:rsidRPr="0045208E">
        <w:rPr>
          <w:sz w:val="22"/>
          <w:szCs w:val="22"/>
        </w:rPr>
        <w:t>Importance of higher education in the career path of African-Americans and Hispanic/Latino students.</w:t>
      </w:r>
      <w:r w:rsidR="00713BF4" w:rsidRPr="0045208E">
        <w:rPr>
          <w:sz w:val="22"/>
          <w:szCs w:val="22"/>
        </w:rPr>
        <w:t>”</w:t>
      </w:r>
      <w:r w:rsidR="008105CE" w:rsidRPr="0045208E">
        <w:rPr>
          <w:b/>
          <w:sz w:val="22"/>
          <w:szCs w:val="22"/>
        </w:rPr>
        <w:t xml:space="preserve"> </w:t>
      </w:r>
      <w:r w:rsidR="0019090B" w:rsidRPr="0045208E">
        <w:rPr>
          <w:sz w:val="22"/>
          <w:szCs w:val="22"/>
        </w:rPr>
        <w:t xml:space="preserve">Invited speaker at the </w:t>
      </w:r>
      <w:r w:rsidR="008105CE" w:rsidRPr="0045208E">
        <w:rPr>
          <w:sz w:val="22"/>
          <w:szCs w:val="22"/>
        </w:rPr>
        <w:t>Human Resource Management and Career Choices: Challenges and Opportunities for Students from Underrepresented Communities in the Field of HRM</w:t>
      </w:r>
      <w:r w:rsidR="0019090B" w:rsidRPr="0045208E">
        <w:rPr>
          <w:sz w:val="22"/>
          <w:szCs w:val="22"/>
        </w:rPr>
        <w:t xml:space="preserve">.  </w:t>
      </w:r>
      <w:r w:rsidR="00FC581C" w:rsidRPr="0045208E">
        <w:rPr>
          <w:sz w:val="22"/>
          <w:szCs w:val="22"/>
        </w:rPr>
        <w:t>Invited speaker s</w:t>
      </w:r>
      <w:r w:rsidR="008105CE" w:rsidRPr="0045208E">
        <w:rPr>
          <w:sz w:val="22"/>
          <w:szCs w:val="22"/>
        </w:rPr>
        <w:t>ponsored by the Department of Economics and Business at Lehman College-CUNY.</w:t>
      </w:r>
    </w:p>
    <w:p w14:paraId="1120495D" w14:textId="77777777" w:rsidR="008105CE" w:rsidRPr="0045208E" w:rsidRDefault="008105CE" w:rsidP="008105CE">
      <w:pPr>
        <w:rPr>
          <w:b/>
          <w:sz w:val="22"/>
          <w:szCs w:val="22"/>
        </w:rPr>
      </w:pPr>
    </w:p>
    <w:p w14:paraId="4FF4D78A" w14:textId="454D4CB2" w:rsidR="004214FD" w:rsidRPr="0045208E" w:rsidRDefault="004214FD" w:rsidP="004214FD">
      <w:pPr>
        <w:rPr>
          <w:sz w:val="22"/>
          <w:szCs w:val="22"/>
        </w:rPr>
      </w:pPr>
      <w:r w:rsidRPr="0045208E">
        <w:rPr>
          <w:sz w:val="22"/>
          <w:szCs w:val="22"/>
          <w:lang w:val="es-ES_tradnl"/>
        </w:rPr>
        <w:t xml:space="preserve">Delgado, M., Espino, M., </w:t>
      </w:r>
      <w:r w:rsidR="00A007A3" w:rsidRPr="0045208E">
        <w:rPr>
          <w:b/>
          <w:sz w:val="22"/>
          <w:szCs w:val="22"/>
          <w:lang w:val="es-ES_tradnl"/>
        </w:rPr>
        <w:t>Hernández</w:t>
      </w:r>
      <w:r w:rsidRPr="0045208E">
        <w:rPr>
          <w:b/>
          <w:sz w:val="22"/>
          <w:szCs w:val="22"/>
          <w:lang w:val="es-ES_tradnl"/>
        </w:rPr>
        <w:t>, E</w:t>
      </w:r>
      <w:r w:rsidRPr="0045208E">
        <w:rPr>
          <w:sz w:val="22"/>
          <w:szCs w:val="22"/>
          <w:lang w:val="es-ES_tradnl"/>
        </w:rPr>
        <w:t xml:space="preserve">., </w:t>
      </w:r>
      <w:proofErr w:type="spellStart"/>
      <w:r w:rsidRPr="0045208E">
        <w:rPr>
          <w:sz w:val="22"/>
          <w:szCs w:val="22"/>
          <w:lang w:val="es-ES_tradnl"/>
        </w:rPr>
        <w:t>Pacsi</w:t>
      </w:r>
      <w:proofErr w:type="spellEnd"/>
      <w:r w:rsidRPr="0045208E">
        <w:rPr>
          <w:sz w:val="22"/>
          <w:szCs w:val="22"/>
          <w:lang w:val="es-ES_tradnl"/>
        </w:rPr>
        <w:t xml:space="preserve">, Al., &amp; </w:t>
      </w:r>
      <w:proofErr w:type="spellStart"/>
      <w:r w:rsidRPr="0045208E">
        <w:rPr>
          <w:sz w:val="22"/>
          <w:szCs w:val="22"/>
          <w:lang w:val="es-ES_tradnl"/>
        </w:rPr>
        <w:t>Rodriguez</w:t>
      </w:r>
      <w:proofErr w:type="spellEnd"/>
      <w:r w:rsidRPr="0045208E">
        <w:rPr>
          <w:sz w:val="22"/>
          <w:szCs w:val="22"/>
          <w:lang w:val="es-ES_tradnl"/>
        </w:rPr>
        <w:t xml:space="preserve">, L. (2011, March).  </w:t>
      </w:r>
      <w:r w:rsidR="0005604F" w:rsidRPr="0045208E">
        <w:rPr>
          <w:sz w:val="22"/>
          <w:szCs w:val="22"/>
        </w:rPr>
        <w:t>“</w:t>
      </w:r>
      <w:r w:rsidRPr="0045208E">
        <w:rPr>
          <w:sz w:val="22"/>
          <w:szCs w:val="22"/>
        </w:rPr>
        <w:t>Surviving graduate school and the dissertation – Our stories.</w:t>
      </w:r>
      <w:r w:rsidR="0005604F" w:rsidRPr="0045208E">
        <w:rPr>
          <w:sz w:val="22"/>
          <w:szCs w:val="22"/>
        </w:rPr>
        <w:t>”</w:t>
      </w:r>
      <w:r w:rsidRPr="0045208E">
        <w:rPr>
          <w:sz w:val="22"/>
          <w:szCs w:val="22"/>
        </w:rPr>
        <w:t xml:space="preserve">  Panel presentation at the American Association for Hispanics in Higher Education National Conference, San Antonio, TX.</w:t>
      </w:r>
    </w:p>
    <w:p w14:paraId="7EFDBB18" w14:textId="77777777" w:rsidR="004214FD" w:rsidRPr="0045208E" w:rsidRDefault="004214FD" w:rsidP="004214FD">
      <w:pPr>
        <w:rPr>
          <w:sz w:val="22"/>
          <w:szCs w:val="22"/>
        </w:rPr>
      </w:pPr>
    </w:p>
    <w:p w14:paraId="64B12074" w14:textId="77777777" w:rsidR="0027168A" w:rsidRPr="0045208E" w:rsidRDefault="0027168A" w:rsidP="0027168A">
      <w:pPr>
        <w:rPr>
          <w:sz w:val="22"/>
          <w:szCs w:val="22"/>
        </w:rPr>
      </w:pPr>
      <w:r w:rsidRPr="0045208E">
        <w:rPr>
          <w:b/>
          <w:sz w:val="22"/>
          <w:szCs w:val="22"/>
        </w:rPr>
        <w:t>Hernández, E</w:t>
      </w:r>
      <w:r w:rsidRPr="0045208E">
        <w:rPr>
          <w:sz w:val="22"/>
          <w:szCs w:val="22"/>
        </w:rPr>
        <w:t>. (2010, September). “Examining the experiences of Latina college women through a critical race-gendered theoretical framework.” Presentation at the Rutgers University Women of Color Research Symposium and Douglass Annual Undergraduate Poster Session.</w:t>
      </w:r>
    </w:p>
    <w:p w14:paraId="5B9A9FE9" w14:textId="77777777" w:rsidR="0027168A" w:rsidRPr="0045208E" w:rsidRDefault="0027168A" w:rsidP="0027168A">
      <w:pPr>
        <w:rPr>
          <w:sz w:val="22"/>
          <w:szCs w:val="22"/>
        </w:rPr>
      </w:pPr>
    </w:p>
    <w:p w14:paraId="5B0E5485" w14:textId="37133592" w:rsidR="00AB1F62" w:rsidRPr="0045208E" w:rsidRDefault="007F1C78" w:rsidP="004214FD">
      <w:pPr>
        <w:rPr>
          <w:sz w:val="22"/>
          <w:szCs w:val="22"/>
        </w:rPr>
      </w:pPr>
      <w:proofErr w:type="spellStart"/>
      <w:r w:rsidRPr="0045208E">
        <w:rPr>
          <w:sz w:val="22"/>
          <w:szCs w:val="22"/>
        </w:rPr>
        <w:t>Badgley</w:t>
      </w:r>
      <w:proofErr w:type="spellEnd"/>
      <w:r w:rsidRPr="0045208E">
        <w:rPr>
          <w:sz w:val="22"/>
          <w:szCs w:val="22"/>
        </w:rPr>
        <w:t xml:space="preserve">, A., Harris, D., </w:t>
      </w:r>
      <w:r w:rsidR="00B407F8" w:rsidRPr="0045208E">
        <w:rPr>
          <w:b/>
          <w:sz w:val="22"/>
          <w:szCs w:val="22"/>
        </w:rPr>
        <w:t>Hernández</w:t>
      </w:r>
      <w:r w:rsidR="00AB1F62" w:rsidRPr="0045208E">
        <w:rPr>
          <w:b/>
          <w:sz w:val="22"/>
          <w:szCs w:val="22"/>
        </w:rPr>
        <w:t>, E</w:t>
      </w:r>
      <w:r w:rsidR="00AB1F62" w:rsidRPr="0045208E">
        <w:rPr>
          <w:sz w:val="22"/>
          <w:szCs w:val="22"/>
        </w:rPr>
        <w:t>.</w:t>
      </w:r>
      <w:r w:rsidRPr="0045208E">
        <w:rPr>
          <w:sz w:val="22"/>
          <w:szCs w:val="22"/>
        </w:rPr>
        <w:t xml:space="preserve">, </w:t>
      </w:r>
      <w:r w:rsidR="00331E17" w:rsidRPr="0045208E">
        <w:rPr>
          <w:sz w:val="22"/>
          <w:szCs w:val="22"/>
        </w:rPr>
        <w:t xml:space="preserve">&amp; </w:t>
      </w:r>
      <w:r w:rsidRPr="0045208E">
        <w:rPr>
          <w:sz w:val="22"/>
          <w:szCs w:val="22"/>
        </w:rPr>
        <w:t>O’Halloran, K.</w:t>
      </w:r>
      <w:r w:rsidR="00AB1F62" w:rsidRPr="0045208E">
        <w:rPr>
          <w:sz w:val="22"/>
          <w:szCs w:val="22"/>
        </w:rPr>
        <w:t xml:space="preserve"> (2010, April). “Careers in higher education.” Panel presentation hosted by Rutgers Career Services</w:t>
      </w:r>
      <w:r w:rsidR="002A628E" w:rsidRPr="0045208E">
        <w:rPr>
          <w:sz w:val="22"/>
          <w:szCs w:val="22"/>
        </w:rPr>
        <w:t>.</w:t>
      </w:r>
    </w:p>
    <w:p w14:paraId="66E87C9A" w14:textId="77777777" w:rsidR="007208CE" w:rsidRPr="0045208E" w:rsidRDefault="007208CE" w:rsidP="004214FD">
      <w:pPr>
        <w:rPr>
          <w:sz w:val="22"/>
          <w:szCs w:val="22"/>
        </w:rPr>
      </w:pPr>
    </w:p>
    <w:p w14:paraId="1D98FFDB" w14:textId="77777777" w:rsidR="00255DDC" w:rsidRPr="0045208E" w:rsidRDefault="00255DDC" w:rsidP="00255DDC">
      <w:pPr>
        <w:rPr>
          <w:sz w:val="22"/>
          <w:szCs w:val="22"/>
        </w:rPr>
      </w:pPr>
      <w:r w:rsidRPr="0045208E">
        <w:rPr>
          <w:b/>
          <w:sz w:val="22"/>
          <w:szCs w:val="22"/>
        </w:rPr>
        <w:t xml:space="preserve">Hernández, E. </w:t>
      </w:r>
      <w:r w:rsidRPr="0045208E">
        <w:rPr>
          <w:sz w:val="22"/>
          <w:szCs w:val="22"/>
        </w:rPr>
        <w:t>(2009, December).  “Honorary Guest Speaker – Saturday Scholars Holiday Breakfast.” Sponsored by Office for Diversity and Academic Success in the Sciences, Division of Life Sciences at Rutgers University.</w:t>
      </w:r>
    </w:p>
    <w:p w14:paraId="119C3573" w14:textId="77777777" w:rsidR="00255DDC" w:rsidRPr="0045208E" w:rsidRDefault="00255DDC" w:rsidP="00255DDC">
      <w:pPr>
        <w:rPr>
          <w:sz w:val="22"/>
          <w:szCs w:val="22"/>
        </w:rPr>
      </w:pPr>
    </w:p>
    <w:p w14:paraId="1EAB39F2" w14:textId="2FCB076E" w:rsidR="008105CE" w:rsidRPr="0045208E" w:rsidRDefault="00A007A3" w:rsidP="008105CE">
      <w:pPr>
        <w:rPr>
          <w:sz w:val="22"/>
          <w:szCs w:val="22"/>
        </w:rPr>
      </w:pPr>
      <w:r w:rsidRPr="0045208E">
        <w:rPr>
          <w:b/>
          <w:sz w:val="22"/>
          <w:szCs w:val="22"/>
        </w:rPr>
        <w:t>Hernández</w:t>
      </w:r>
      <w:r w:rsidR="00713BF4" w:rsidRPr="0045208E">
        <w:rPr>
          <w:b/>
          <w:sz w:val="22"/>
          <w:szCs w:val="22"/>
        </w:rPr>
        <w:t xml:space="preserve">, E. </w:t>
      </w:r>
      <w:r w:rsidR="00713BF4" w:rsidRPr="0045208E">
        <w:rPr>
          <w:sz w:val="22"/>
          <w:szCs w:val="22"/>
        </w:rPr>
        <w:t>(2009</w:t>
      </w:r>
      <w:r w:rsidR="008A191D" w:rsidRPr="0045208E">
        <w:rPr>
          <w:sz w:val="22"/>
          <w:szCs w:val="22"/>
        </w:rPr>
        <w:t xml:space="preserve">, </w:t>
      </w:r>
      <w:r w:rsidR="003D3C2A" w:rsidRPr="0045208E">
        <w:rPr>
          <w:sz w:val="22"/>
          <w:szCs w:val="22"/>
        </w:rPr>
        <w:t>November</w:t>
      </w:r>
      <w:r w:rsidR="00713BF4" w:rsidRPr="0045208E">
        <w:rPr>
          <w:sz w:val="22"/>
          <w:szCs w:val="22"/>
        </w:rPr>
        <w:t>). “</w:t>
      </w:r>
      <w:r w:rsidR="00720FCE" w:rsidRPr="0045208E">
        <w:rPr>
          <w:sz w:val="22"/>
          <w:szCs w:val="22"/>
        </w:rPr>
        <w:t>Developing political c</w:t>
      </w:r>
      <w:r w:rsidR="008105CE" w:rsidRPr="0045208E">
        <w:rPr>
          <w:sz w:val="22"/>
          <w:szCs w:val="22"/>
        </w:rPr>
        <w:t>onsciousness—The process of promoting community engagement and activism among college students</w:t>
      </w:r>
      <w:r w:rsidR="0019090B" w:rsidRPr="0045208E">
        <w:rPr>
          <w:sz w:val="22"/>
          <w:szCs w:val="22"/>
        </w:rPr>
        <w:t>.</w:t>
      </w:r>
      <w:r w:rsidR="00713BF4" w:rsidRPr="0045208E">
        <w:rPr>
          <w:sz w:val="22"/>
          <w:szCs w:val="22"/>
        </w:rPr>
        <w:t>”</w:t>
      </w:r>
      <w:r w:rsidR="008105CE" w:rsidRPr="0045208E">
        <w:rPr>
          <w:sz w:val="22"/>
          <w:szCs w:val="22"/>
        </w:rPr>
        <w:t xml:space="preserve"> </w:t>
      </w:r>
      <w:r w:rsidR="00331E17" w:rsidRPr="0045208E">
        <w:rPr>
          <w:sz w:val="22"/>
          <w:szCs w:val="22"/>
        </w:rPr>
        <w:t xml:space="preserve">Presentation at the </w:t>
      </w:r>
      <w:r w:rsidR="008105CE" w:rsidRPr="0045208E">
        <w:rPr>
          <w:sz w:val="22"/>
          <w:szCs w:val="22"/>
        </w:rPr>
        <w:t>New Faculty Lecture Series at Rutgers University.</w:t>
      </w:r>
    </w:p>
    <w:p w14:paraId="29DAC57E" w14:textId="77777777" w:rsidR="008105CE" w:rsidRPr="0045208E" w:rsidRDefault="008105CE" w:rsidP="008105CE">
      <w:pPr>
        <w:rPr>
          <w:sz w:val="22"/>
          <w:szCs w:val="22"/>
        </w:rPr>
      </w:pPr>
    </w:p>
    <w:p w14:paraId="48D73EAD" w14:textId="20F8F56A" w:rsidR="008105CE" w:rsidRPr="0045208E" w:rsidRDefault="00A007A3" w:rsidP="00331E17">
      <w:pPr>
        <w:rPr>
          <w:sz w:val="22"/>
          <w:szCs w:val="22"/>
        </w:rPr>
      </w:pPr>
      <w:r w:rsidRPr="0045208E">
        <w:rPr>
          <w:b/>
          <w:sz w:val="22"/>
          <w:szCs w:val="22"/>
        </w:rPr>
        <w:t>Hernández</w:t>
      </w:r>
      <w:r w:rsidR="00713BF4" w:rsidRPr="0045208E">
        <w:rPr>
          <w:b/>
          <w:sz w:val="22"/>
          <w:szCs w:val="22"/>
        </w:rPr>
        <w:t xml:space="preserve">, E. </w:t>
      </w:r>
      <w:r w:rsidR="00713BF4" w:rsidRPr="0045208E">
        <w:rPr>
          <w:sz w:val="22"/>
          <w:szCs w:val="22"/>
        </w:rPr>
        <w:t>(2009</w:t>
      </w:r>
      <w:r w:rsidR="007208CE" w:rsidRPr="0045208E">
        <w:rPr>
          <w:sz w:val="22"/>
          <w:szCs w:val="22"/>
        </w:rPr>
        <w:t>, October</w:t>
      </w:r>
      <w:r w:rsidR="00713BF4" w:rsidRPr="0045208E">
        <w:rPr>
          <w:sz w:val="22"/>
          <w:szCs w:val="22"/>
        </w:rPr>
        <w:t xml:space="preserve">). </w:t>
      </w:r>
      <w:r w:rsidR="005F2C97" w:rsidRPr="0045208E">
        <w:rPr>
          <w:sz w:val="22"/>
          <w:szCs w:val="22"/>
        </w:rPr>
        <w:t>“</w:t>
      </w:r>
      <w:r w:rsidR="00720FCE" w:rsidRPr="0045208E">
        <w:rPr>
          <w:sz w:val="22"/>
          <w:szCs w:val="22"/>
        </w:rPr>
        <w:t>Developing political c</w:t>
      </w:r>
      <w:r w:rsidR="0019090B" w:rsidRPr="0045208E">
        <w:rPr>
          <w:sz w:val="22"/>
          <w:szCs w:val="22"/>
        </w:rPr>
        <w:t>onsciousness through activism</w:t>
      </w:r>
      <w:r w:rsidR="00713BF4" w:rsidRPr="0045208E">
        <w:rPr>
          <w:sz w:val="22"/>
          <w:szCs w:val="22"/>
        </w:rPr>
        <w:t xml:space="preserve">.” </w:t>
      </w:r>
      <w:r w:rsidR="0019090B" w:rsidRPr="0045208E">
        <w:rPr>
          <w:sz w:val="22"/>
          <w:szCs w:val="22"/>
        </w:rPr>
        <w:t xml:space="preserve"> </w:t>
      </w:r>
      <w:r w:rsidR="00562DC7" w:rsidRPr="0045208E">
        <w:rPr>
          <w:sz w:val="22"/>
          <w:szCs w:val="22"/>
        </w:rPr>
        <w:t>Presentation</w:t>
      </w:r>
      <w:r w:rsidR="008105CE" w:rsidRPr="0045208E">
        <w:rPr>
          <w:sz w:val="22"/>
          <w:szCs w:val="22"/>
        </w:rPr>
        <w:t xml:space="preserve"> sponsored by The Office of Undergraduate Education, Multicultural Engagement at Rutgers University.</w:t>
      </w:r>
    </w:p>
    <w:p w14:paraId="6445A00C" w14:textId="77777777" w:rsidR="00331E17" w:rsidRPr="0045208E" w:rsidRDefault="00331E17" w:rsidP="00331E17">
      <w:pPr>
        <w:rPr>
          <w:sz w:val="22"/>
          <w:szCs w:val="22"/>
        </w:rPr>
      </w:pPr>
    </w:p>
    <w:p w14:paraId="7EC3273E" w14:textId="04EDC58D" w:rsidR="00F81D37" w:rsidRPr="0045208E" w:rsidRDefault="00D62A7D" w:rsidP="00331E17">
      <w:pPr>
        <w:ind w:right="-360"/>
        <w:rPr>
          <w:sz w:val="22"/>
          <w:szCs w:val="22"/>
        </w:rPr>
      </w:pPr>
      <w:r w:rsidRPr="0045208E">
        <w:rPr>
          <w:b/>
          <w:bCs/>
          <w:sz w:val="22"/>
          <w:szCs w:val="22"/>
          <w:lang w:val="es-ES_tradnl"/>
        </w:rPr>
        <w:t>Herná</w:t>
      </w:r>
      <w:r w:rsidR="00F81D37" w:rsidRPr="0045208E">
        <w:rPr>
          <w:b/>
          <w:bCs/>
          <w:sz w:val="22"/>
          <w:szCs w:val="22"/>
          <w:lang w:val="es-ES_tradnl"/>
        </w:rPr>
        <w:t>ndez, E</w:t>
      </w:r>
      <w:r w:rsidR="00F81D37" w:rsidRPr="0045208E">
        <w:rPr>
          <w:sz w:val="22"/>
          <w:szCs w:val="22"/>
          <w:lang w:val="es-ES_tradnl"/>
        </w:rPr>
        <w:t xml:space="preserve">., </w:t>
      </w:r>
      <w:proofErr w:type="spellStart"/>
      <w:r w:rsidR="00F81D37" w:rsidRPr="0045208E">
        <w:rPr>
          <w:sz w:val="22"/>
          <w:szCs w:val="22"/>
          <w:lang w:val="es-ES_tradnl"/>
        </w:rPr>
        <w:t>Perez</w:t>
      </w:r>
      <w:proofErr w:type="spellEnd"/>
      <w:r w:rsidR="00F81D37" w:rsidRPr="0045208E">
        <w:rPr>
          <w:sz w:val="22"/>
          <w:szCs w:val="22"/>
          <w:lang w:val="es-ES_tradnl"/>
        </w:rPr>
        <w:t>, B.</w:t>
      </w:r>
      <w:r w:rsidR="00A22798" w:rsidRPr="0045208E">
        <w:rPr>
          <w:sz w:val="22"/>
          <w:szCs w:val="22"/>
          <w:lang w:val="es-ES_tradnl"/>
        </w:rPr>
        <w:t>,</w:t>
      </w:r>
      <w:r w:rsidR="00F81D37" w:rsidRPr="0045208E">
        <w:rPr>
          <w:sz w:val="22"/>
          <w:szCs w:val="22"/>
          <w:lang w:val="es-ES_tradnl"/>
        </w:rPr>
        <w:t xml:space="preserve"> Reyes, P., &amp; </w:t>
      </w:r>
      <w:proofErr w:type="spellStart"/>
      <w:r w:rsidR="00F81D37" w:rsidRPr="0045208E">
        <w:rPr>
          <w:sz w:val="22"/>
          <w:szCs w:val="22"/>
          <w:lang w:val="es-ES_tradnl"/>
        </w:rPr>
        <w:t>Vazquez</w:t>
      </w:r>
      <w:proofErr w:type="spellEnd"/>
      <w:r w:rsidR="00F81D37" w:rsidRPr="0045208E">
        <w:rPr>
          <w:sz w:val="22"/>
          <w:szCs w:val="22"/>
          <w:lang w:val="es-ES_tradnl"/>
        </w:rPr>
        <w:t>, V. (2007</w:t>
      </w:r>
      <w:r w:rsidR="0027168A" w:rsidRPr="0045208E">
        <w:rPr>
          <w:sz w:val="22"/>
          <w:szCs w:val="22"/>
          <w:lang w:val="es-ES_tradnl"/>
        </w:rPr>
        <w:t>, March</w:t>
      </w:r>
      <w:r w:rsidR="00F81D37" w:rsidRPr="0045208E">
        <w:rPr>
          <w:sz w:val="22"/>
          <w:szCs w:val="22"/>
          <w:lang w:val="es-ES_tradnl"/>
        </w:rPr>
        <w:t xml:space="preserve">). </w:t>
      </w:r>
      <w:r w:rsidR="00F81D37" w:rsidRPr="0045208E">
        <w:rPr>
          <w:sz w:val="22"/>
          <w:szCs w:val="22"/>
        </w:rPr>
        <w:t>“</w:t>
      </w:r>
      <w:proofErr w:type="spellStart"/>
      <w:r w:rsidR="00F81D37" w:rsidRPr="0045208E">
        <w:rPr>
          <w:sz w:val="22"/>
          <w:szCs w:val="22"/>
        </w:rPr>
        <w:t>Empezando</w:t>
      </w:r>
      <w:proofErr w:type="spellEnd"/>
      <w:r w:rsidR="00F81D37" w:rsidRPr="0045208E">
        <w:rPr>
          <w:sz w:val="22"/>
          <w:szCs w:val="22"/>
        </w:rPr>
        <w:t xml:space="preserve"> </w:t>
      </w:r>
      <w:proofErr w:type="spellStart"/>
      <w:r w:rsidR="00F81D37" w:rsidRPr="0045208E">
        <w:rPr>
          <w:sz w:val="22"/>
          <w:szCs w:val="22"/>
        </w:rPr>
        <w:t>ahora</w:t>
      </w:r>
      <w:proofErr w:type="spellEnd"/>
      <w:r w:rsidR="00F81D37" w:rsidRPr="0045208E">
        <w:rPr>
          <w:sz w:val="22"/>
          <w:szCs w:val="22"/>
        </w:rPr>
        <w:t xml:space="preserve">: Getting on track for college now.” Day-long high school track series of workshops for the Indiana University Latina/o Student Leadership Conference. </w:t>
      </w:r>
    </w:p>
    <w:p w14:paraId="5E19D6E8" w14:textId="77777777" w:rsidR="00331E17" w:rsidRPr="0045208E" w:rsidRDefault="00331E17" w:rsidP="00331E17">
      <w:pPr>
        <w:ind w:right="-360"/>
        <w:rPr>
          <w:sz w:val="22"/>
          <w:szCs w:val="22"/>
        </w:rPr>
      </w:pPr>
    </w:p>
    <w:p w14:paraId="505471FD" w14:textId="721D881F" w:rsidR="001B4741" w:rsidRPr="00DF0E6D" w:rsidRDefault="00D62A7D" w:rsidP="00DF0E6D">
      <w:pPr>
        <w:ind w:right="-360"/>
        <w:rPr>
          <w:sz w:val="22"/>
          <w:szCs w:val="22"/>
        </w:rPr>
      </w:pPr>
      <w:r w:rsidRPr="0045208E">
        <w:rPr>
          <w:b/>
          <w:bCs/>
          <w:sz w:val="22"/>
          <w:szCs w:val="22"/>
          <w:lang w:val="es-ES_tradnl"/>
        </w:rPr>
        <w:t>Herná</w:t>
      </w:r>
      <w:r w:rsidR="00F81D37" w:rsidRPr="0045208E">
        <w:rPr>
          <w:b/>
          <w:bCs/>
          <w:sz w:val="22"/>
          <w:szCs w:val="22"/>
          <w:lang w:val="es-ES_tradnl"/>
        </w:rPr>
        <w:t>ndez, E</w:t>
      </w:r>
      <w:r w:rsidR="00F81D37" w:rsidRPr="0045208E">
        <w:rPr>
          <w:sz w:val="22"/>
          <w:szCs w:val="22"/>
          <w:lang w:val="es-ES_tradnl"/>
        </w:rPr>
        <w:t>.</w:t>
      </w:r>
      <w:r w:rsidR="00A22798" w:rsidRPr="0045208E">
        <w:rPr>
          <w:sz w:val="22"/>
          <w:szCs w:val="22"/>
          <w:lang w:val="es-ES_tradnl"/>
        </w:rPr>
        <w:t>,</w:t>
      </w:r>
      <w:r w:rsidR="00F81D37" w:rsidRPr="0045208E">
        <w:rPr>
          <w:sz w:val="22"/>
          <w:szCs w:val="22"/>
          <w:lang w:val="es-ES_tradnl"/>
        </w:rPr>
        <w:t xml:space="preserve"> &amp; </w:t>
      </w:r>
      <w:proofErr w:type="spellStart"/>
      <w:r w:rsidR="00F81D37" w:rsidRPr="0045208E">
        <w:rPr>
          <w:sz w:val="22"/>
          <w:szCs w:val="22"/>
          <w:lang w:val="es-ES_tradnl"/>
        </w:rPr>
        <w:t>Vazquez</w:t>
      </w:r>
      <w:proofErr w:type="spellEnd"/>
      <w:r w:rsidR="00F81D37" w:rsidRPr="0045208E">
        <w:rPr>
          <w:sz w:val="22"/>
          <w:szCs w:val="22"/>
          <w:lang w:val="es-ES_tradnl"/>
        </w:rPr>
        <w:t>, V. (2006</w:t>
      </w:r>
      <w:r w:rsidR="0027168A" w:rsidRPr="0045208E">
        <w:rPr>
          <w:sz w:val="22"/>
          <w:szCs w:val="22"/>
          <w:lang w:val="es-ES_tradnl"/>
        </w:rPr>
        <w:t>, March</w:t>
      </w:r>
      <w:r w:rsidR="00F81D37" w:rsidRPr="0045208E">
        <w:rPr>
          <w:sz w:val="22"/>
          <w:szCs w:val="22"/>
          <w:lang w:val="es-ES_tradnl"/>
        </w:rPr>
        <w:t xml:space="preserve">). </w:t>
      </w:r>
      <w:r w:rsidR="00F81D37" w:rsidRPr="0045208E">
        <w:rPr>
          <w:sz w:val="22"/>
          <w:szCs w:val="22"/>
        </w:rPr>
        <w:t>“</w:t>
      </w:r>
      <w:proofErr w:type="spellStart"/>
      <w:r w:rsidR="00F81D37" w:rsidRPr="0045208E">
        <w:rPr>
          <w:sz w:val="22"/>
          <w:szCs w:val="22"/>
        </w:rPr>
        <w:t>Consejos</w:t>
      </w:r>
      <w:proofErr w:type="spellEnd"/>
      <w:r w:rsidR="00F81D37" w:rsidRPr="0045208E">
        <w:rPr>
          <w:sz w:val="22"/>
          <w:szCs w:val="22"/>
        </w:rPr>
        <w:t xml:space="preserve"> para </w:t>
      </w:r>
      <w:proofErr w:type="spellStart"/>
      <w:r w:rsidR="00F81D37" w:rsidRPr="0045208E">
        <w:rPr>
          <w:sz w:val="22"/>
          <w:szCs w:val="22"/>
        </w:rPr>
        <w:t>salir</w:t>
      </w:r>
      <w:proofErr w:type="spellEnd"/>
      <w:r w:rsidR="00F81D37" w:rsidRPr="0045208E">
        <w:rPr>
          <w:sz w:val="22"/>
          <w:szCs w:val="22"/>
        </w:rPr>
        <w:t xml:space="preserve"> </w:t>
      </w:r>
      <w:proofErr w:type="spellStart"/>
      <w:r w:rsidR="00F81D37" w:rsidRPr="0045208E">
        <w:rPr>
          <w:sz w:val="22"/>
          <w:szCs w:val="22"/>
        </w:rPr>
        <w:t>adelante</w:t>
      </w:r>
      <w:proofErr w:type="spellEnd"/>
      <w:r w:rsidR="00F81D37" w:rsidRPr="0045208E">
        <w:rPr>
          <w:sz w:val="22"/>
          <w:szCs w:val="22"/>
        </w:rPr>
        <w:t xml:space="preserve">: Latino graduate student strategies and advice.” </w:t>
      </w:r>
      <w:r w:rsidR="00562DC7" w:rsidRPr="0045208E">
        <w:rPr>
          <w:sz w:val="22"/>
          <w:szCs w:val="22"/>
        </w:rPr>
        <w:t>Presentation</w:t>
      </w:r>
      <w:r w:rsidR="00F81D37" w:rsidRPr="0045208E">
        <w:rPr>
          <w:sz w:val="22"/>
          <w:szCs w:val="22"/>
        </w:rPr>
        <w:t xml:space="preserve"> </w:t>
      </w:r>
      <w:r w:rsidR="00F644A2" w:rsidRPr="0045208E">
        <w:rPr>
          <w:sz w:val="22"/>
          <w:szCs w:val="22"/>
        </w:rPr>
        <w:t>at</w:t>
      </w:r>
      <w:r w:rsidR="00F81D37" w:rsidRPr="0045208E">
        <w:rPr>
          <w:sz w:val="22"/>
          <w:szCs w:val="22"/>
        </w:rPr>
        <w:t xml:space="preserve"> the Indiana University Latina/o Student Leadership Conference.</w:t>
      </w:r>
    </w:p>
    <w:p w14:paraId="6E1CF5D6" w14:textId="77777777" w:rsidR="00423DF3" w:rsidRDefault="00423DF3" w:rsidP="001C6979">
      <w:pPr>
        <w:pStyle w:val="Heading5"/>
        <w:jc w:val="center"/>
        <w:rPr>
          <w:caps/>
          <w:spacing w:val="20"/>
          <w:sz w:val="24"/>
          <w:szCs w:val="22"/>
          <w:u w:val="none"/>
        </w:rPr>
      </w:pPr>
    </w:p>
    <w:p w14:paraId="49A2B775" w14:textId="7B2EB1DC" w:rsidR="00423DF3" w:rsidRDefault="00423DF3" w:rsidP="001C6979">
      <w:pPr>
        <w:pStyle w:val="Heading5"/>
        <w:jc w:val="center"/>
        <w:rPr>
          <w:caps/>
          <w:spacing w:val="20"/>
          <w:sz w:val="24"/>
          <w:szCs w:val="22"/>
          <w:u w:val="none"/>
        </w:rPr>
      </w:pPr>
    </w:p>
    <w:p w14:paraId="496A2F18" w14:textId="77777777" w:rsidR="0061696D" w:rsidRPr="0061696D" w:rsidRDefault="0061696D" w:rsidP="0061696D"/>
    <w:p w14:paraId="240CF5B3" w14:textId="68100528" w:rsidR="001C6979" w:rsidRDefault="001C6979" w:rsidP="001C6979">
      <w:pPr>
        <w:pStyle w:val="Heading5"/>
        <w:jc w:val="center"/>
        <w:rPr>
          <w:caps/>
          <w:spacing w:val="20"/>
          <w:sz w:val="24"/>
          <w:szCs w:val="22"/>
          <w:u w:val="none"/>
        </w:rPr>
      </w:pPr>
      <w:r>
        <w:rPr>
          <w:caps/>
          <w:spacing w:val="20"/>
          <w:sz w:val="24"/>
          <w:szCs w:val="22"/>
          <w:u w:val="none"/>
        </w:rPr>
        <w:lastRenderedPageBreak/>
        <w:t>Courses TAught</w:t>
      </w:r>
    </w:p>
    <w:p w14:paraId="203A8D33" w14:textId="77777777" w:rsidR="001C6979" w:rsidRDefault="001C6979" w:rsidP="001C6979"/>
    <w:p w14:paraId="0147A7B6" w14:textId="77777777" w:rsidR="001C6979" w:rsidRPr="0045208E" w:rsidRDefault="001C6979" w:rsidP="001C6979">
      <w:pPr>
        <w:tabs>
          <w:tab w:val="right" w:pos="9360"/>
        </w:tabs>
        <w:rPr>
          <w:b/>
          <w:sz w:val="22"/>
          <w:szCs w:val="22"/>
        </w:rPr>
      </w:pPr>
      <w:r w:rsidRPr="0045208E">
        <w:rPr>
          <w:b/>
          <w:sz w:val="22"/>
          <w:szCs w:val="22"/>
        </w:rPr>
        <w:t xml:space="preserve">Rutgers, The State University of New Jersey </w:t>
      </w:r>
      <w:r w:rsidRPr="0045208E">
        <w:rPr>
          <w:b/>
          <w:sz w:val="22"/>
          <w:szCs w:val="22"/>
        </w:rPr>
        <w:tab/>
      </w:r>
      <w:r w:rsidRPr="0045208E">
        <w:rPr>
          <w:i/>
          <w:sz w:val="22"/>
          <w:szCs w:val="22"/>
        </w:rPr>
        <w:t>September 2009 - present</w:t>
      </w:r>
    </w:p>
    <w:p w14:paraId="4957577F" w14:textId="2C96267F" w:rsidR="00DF0E6D" w:rsidRDefault="00DF0E6D" w:rsidP="00547261">
      <w:pPr>
        <w:rPr>
          <w:sz w:val="22"/>
          <w:szCs w:val="22"/>
          <w:u w:val="single"/>
        </w:rPr>
      </w:pPr>
      <w:r>
        <w:rPr>
          <w:sz w:val="22"/>
          <w:szCs w:val="22"/>
          <w:u w:val="single"/>
        </w:rPr>
        <w:t>Doctoral Level</w:t>
      </w:r>
    </w:p>
    <w:p w14:paraId="2B90CDC5" w14:textId="455E2EDC" w:rsidR="00DF0E6D" w:rsidRDefault="00DF0E6D" w:rsidP="00D42729">
      <w:pPr>
        <w:pStyle w:val="BodyText2"/>
        <w:numPr>
          <w:ilvl w:val="0"/>
          <w:numId w:val="10"/>
        </w:numPr>
        <w:ind w:left="360"/>
        <w:jc w:val="left"/>
        <w:rPr>
          <w:rFonts w:ascii="Times New Roman" w:hAnsi="Times New Roman"/>
          <w:sz w:val="22"/>
          <w:szCs w:val="22"/>
        </w:rPr>
      </w:pPr>
      <w:r w:rsidRPr="009C3792">
        <w:rPr>
          <w:rFonts w:ascii="Times New Roman" w:hAnsi="Times New Roman"/>
          <w:sz w:val="22"/>
          <w:szCs w:val="22"/>
        </w:rPr>
        <w:t xml:space="preserve">Diversity and Multiculturalism in Higher Education </w:t>
      </w:r>
      <w:r>
        <w:rPr>
          <w:rFonts w:ascii="Times New Roman" w:hAnsi="Times New Roman"/>
          <w:sz w:val="22"/>
          <w:szCs w:val="22"/>
        </w:rPr>
        <w:t>(in-person</w:t>
      </w:r>
      <w:r w:rsidR="00E62001">
        <w:rPr>
          <w:rFonts w:ascii="Times New Roman" w:hAnsi="Times New Roman"/>
          <w:sz w:val="22"/>
          <w:szCs w:val="22"/>
        </w:rPr>
        <w:t xml:space="preserve"> and online</w:t>
      </w:r>
      <w:r>
        <w:rPr>
          <w:rFonts w:ascii="Times New Roman" w:hAnsi="Times New Roman"/>
          <w:sz w:val="22"/>
          <w:szCs w:val="22"/>
        </w:rPr>
        <w:t>)</w:t>
      </w:r>
    </w:p>
    <w:p w14:paraId="49388477" w14:textId="32E7C5F6" w:rsidR="00F029A5" w:rsidRPr="00DF0E6D" w:rsidRDefault="00F029A5" w:rsidP="00D42729">
      <w:pPr>
        <w:pStyle w:val="BodyText2"/>
        <w:numPr>
          <w:ilvl w:val="0"/>
          <w:numId w:val="10"/>
        </w:numPr>
        <w:ind w:left="360"/>
        <w:jc w:val="left"/>
        <w:rPr>
          <w:rFonts w:ascii="Times New Roman" w:hAnsi="Times New Roman"/>
          <w:sz w:val="22"/>
          <w:szCs w:val="22"/>
        </w:rPr>
      </w:pPr>
      <w:r>
        <w:rPr>
          <w:rFonts w:ascii="Times New Roman" w:hAnsi="Times New Roman"/>
          <w:sz w:val="22"/>
          <w:szCs w:val="22"/>
        </w:rPr>
        <w:t>Research and Dissertation Seminar (in-person and online)</w:t>
      </w:r>
    </w:p>
    <w:p w14:paraId="4F354707" w14:textId="77777777" w:rsidR="00DF0E6D" w:rsidRDefault="00DF0E6D" w:rsidP="00547261">
      <w:pPr>
        <w:rPr>
          <w:sz w:val="22"/>
          <w:szCs w:val="22"/>
          <w:u w:val="single"/>
        </w:rPr>
      </w:pPr>
    </w:p>
    <w:p w14:paraId="297FEC9D" w14:textId="77777777" w:rsidR="00DF0E6D" w:rsidRDefault="00DF0E6D" w:rsidP="00DF0E6D">
      <w:pPr>
        <w:rPr>
          <w:sz w:val="22"/>
          <w:szCs w:val="22"/>
          <w:u w:val="single"/>
        </w:rPr>
      </w:pPr>
      <w:r>
        <w:rPr>
          <w:sz w:val="22"/>
          <w:szCs w:val="22"/>
          <w:u w:val="single"/>
        </w:rPr>
        <w:t xml:space="preserve">Master’s Level </w:t>
      </w:r>
    </w:p>
    <w:p w14:paraId="67297887" w14:textId="56DEAEF0" w:rsidR="001C6979" w:rsidRPr="00DF0E6D" w:rsidRDefault="001C6979" w:rsidP="00D42729">
      <w:pPr>
        <w:pStyle w:val="ListParagraph"/>
        <w:numPr>
          <w:ilvl w:val="0"/>
          <w:numId w:val="10"/>
        </w:numPr>
        <w:ind w:left="360"/>
        <w:rPr>
          <w:sz w:val="22"/>
          <w:szCs w:val="22"/>
          <w:u w:val="single"/>
        </w:rPr>
      </w:pPr>
      <w:r w:rsidRPr="00DF0E6D">
        <w:rPr>
          <w:sz w:val="22"/>
          <w:szCs w:val="22"/>
        </w:rPr>
        <w:t>Capstone in College Student Affairs</w:t>
      </w:r>
      <w:r w:rsidR="00BD3C74" w:rsidRPr="00DF0E6D">
        <w:rPr>
          <w:sz w:val="22"/>
          <w:szCs w:val="22"/>
        </w:rPr>
        <w:t xml:space="preserve"> (hybrid)</w:t>
      </w:r>
    </w:p>
    <w:p w14:paraId="09D13C82" w14:textId="43C5773F" w:rsidR="001C6979" w:rsidRPr="009C3792" w:rsidRDefault="001C6979" w:rsidP="00D42729">
      <w:pPr>
        <w:pStyle w:val="BodyText2"/>
        <w:numPr>
          <w:ilvl w:val="0"/>
          <w:numId w:val="10"/>
        </w:numPr>
        <w:ind w:left="360"/>
        <w:jc w:val="left"/>
        <w:rPr>
          <w:rFonts w:ascii="Times New Roman" w:hAnsi="Times New Roman"/>
          <w:sz w:val="22"/>
          <w:szCs w:val="22"/>
        </w:rPr>
      </w:pPr>
      <w:r w:rsidRPr="009C3792">
        <w:rPr>
          <w:rFonts w:ascii="Times New Roman" w:hAnsi="Times New Roman"/>
          <w:sz w:val="22"/>
          <w:szCs w:val="22"/>
        </w:rPr>
        <w:t>Fieldwork in College Student Affairs (in-person and online)</w:t>
      </w:r>
    </w:p>
    <w:p w14:paraId="097C8594" w14:textId="157E38FA" w:rsidR="00547261" w:rsidRPr="009C3792" w:rsidRDefault="00547261" w:rsidP="00D42729">
      <w:pPr>
        <w:pStyle w:val="BodyText2"/>
        <w:numPr>
          <w:ilvl w:val="0"/>
          <w:numId w:val="10"/>
        </w:numPr>
        <w:ind w:left="360"/>
        <w:jc w:val="left"/>
        <w:rPr>
          <w:rFonts w:ascii="Times New Roman" w:hAnsi="Times New Roman"/>
          <w:sz w:val="22"/>
          <w:szCs w:val="22"/>
        </w:rPr>
      </w:pPr>
      <w:r w:rsidRPr="009C3792">
        <w:rPr>
          <w:rFonts w:ascii="Times New Roman" w:hAnsi="Times New Roman"/>
          <w:sz w:val="22"/>
          <w:szCs w:val="22"/>
        </w:rPr>
        <w:t>Introduction to College Student Affairs</w:t>
      </w:r>
      <w:r w:rsidR="00DF0E6D">
        <w:rPr>
          <w:rFonts w:ascii="Times New Roman" w:hAnsi="Times New Roman"/>
          <w:sz w:val="22"/>
          <w:szCs w:val="22"/>
        </w:rPr>
        <w:t xml:space="preserve"> (in-person)</w:t>
      </w:r>
    </w:p>
    <w:p w14:paraId="3B0B0DBC" w14:textId="7273EB1B" w:rsidR="001C6979" w:rsidRPr="009C3792" w:rsidRDefault="001C6979" w:rsidP="00D42729">
      <w:pPr>
        <w:pStyle w:val="BodyText2"/>
        <w:numPr>
          <w:ilvl w:val="0"/>
          <w:numId w:val="10"/>
        </w:numPr>
        <w:ind w:left="360"/>
        <w:jc w:val="left"/>
        <w:rPr>
          <w:rFonts w:ascii="Times New Roman" w:hAnsi="Times New Roman"/>
          <w:sz w:val="22"/>
          <w:szCs w:val="22"/>
        </w:rPr>
      </w:pPr>
      <w:r w:rsidRPr="009C3792">
        <w:rPr>
          <w:rFonts w:ascii="Times New Roman" w:hAnsi="Times New Roman"/>
          <w:sz w:val="22"/>
          <w:szCs w:val="22"/>
        </w:rPr>
        <w:t xml:space="preserve">Special Topics in College Student Affairs: </w:t>
      </w:r>
      <w:r w:rsidR="00547261" w:rsidRPr="009C3792">
        <w:rPr>
          <w:rFonts w:ascii="Times New Roman" w:hAnsi="Times New Roman"/>
          <w:sz w:val="22"/>
          <w:szCs w:val="22"/>
        </w:rPr>
        <w:t>Diverse</w:t>
      </w:r>
      <w:r w:rsidRPr="009C3792">
        <w:rPr>
          <w:rFonts w:ascii="Times New Roman" w:hAnsi="Times New Roman"/>
          <w:sz w:val="22"/>
          <w:szCs w:val="22"/>
        </w:rPr>
        <w:t xml:space="preserve"> Perspectives in Higher Education (hybrid</w:t>
      </w:r>
      <w:r w:rsidR="00547261" w:rsidRPr="009C3792">
        <w:rPr>
          <w:rFonts w:ascii="Times New Roman" w:hAnsi="Times New Roman"/>
          <w:sz w:val="22"/>
          <w:szCs w:val="22"/>
        </w:rPr>
        <w:t>,</w:t>
      </w:r>
      <w:r w:rsidRPr="009C3792">
        <w:rPr>
          <w:rFonts w:ascii="Times New Roman" w:hAnsi="Times New Roman"/>
          <w:sz w:val="22"/>
          <w:szCs w:val="22"/>
        </w:rPr>
        <w:t xml:space="preserve"> online</w:t>
      </w:r>
      <w:r w:rsidR="00547261" w:rsidRPr="009C3792">
        <w:rPr>
          <w:rFonts w:ascii="Times New Roman" w:hAnsi="Times New Roman"/>
          <w:sz w:val="22"/>
          <w:szCs w:val="22"/>
        </w:rPr>
        <w:t>, and in-person</w:t>
      </w:r>
      <w:r w:rsidRPr="009C3792">
        <w:rPr>
          <w:rFonts w:ascii="Times New Roman" w:hAnsi="Times New Roman"/>
          <w:sz w:val="22"/>
          <w:szCs w:val="22"/>
        </w:rPr>
        <w:t>)</w:t>
      </w:r>
    </w:p>
    <w:p w14:paraId="321ABC37" w14:textId="265C9EC5" w:rsidR="001C6979" w:rsidRPr="009C3792" w:rsidRDefault="001C6979" w:rsidP="00D42729">
      <w:pPr>
        <w:pStyle w:val="BodyText2"/>
        <w:numPr>
          <w:ilvl w:val="0"/>
          <w:numId w:val="10"/>
        </w:numPr>
        <w:ind w:left="360"/>
        <w:jc w:val="left"/>
        <w:rPr>
          <w:rFonts w:ascii="Times New Roman" w:hAnsi="Times New Roman"/>
          <w:sz w:val="22"/>
          <w:szCs w:val="22"/>
        </w:rPr>
      </w:pPr>
      <w:r w:rsidRPr="009C3792">
        <w:rPr>
          <w:rFonts w:ascii="Times New Roman" w:hAnsi="Times New Roman"/>
          <w:sz w:val="22"/>
          <w:szCs w:val="22"/>
        </w:rPr>
        <w:t>Special Topics in College Student Affairs: Latinos in Higher Education</w:t>
      </w:r>
      <w:r w:rsidR="00DF0E6D" w:rsidRPr="009C3792">
        <w:rPr>
          <w:rFonts w:ascii="Times New Roman" w:hAnsi="Times New Roman"/>
          <w:sz w:val="22"/>
          <w:szCs w:val="22"/>
        </w:rPr>
        <w:t xml:space="preserve"> </w:t>
      </w:r>
      <w:r w:rsidR="00DF0E6D">
        <w:rPr>
          <w:rFonts w:ascii="Times New Roman" w:hAnsi="Times New Roman"/>
          <w:sz w:val="22"/>
          <w:szCs w:val="22"/>
        </w:rPr>
        <w:t>(in-person)</w:t>
      </w:r>
      <w:r w:rsidRPr="009C3792">
        <w:rPr>
          <w:rFonts w:ascii="Times New Roman" w:hAnsi="Times New Roman"/>
          <w:sz w:val="22"/>
          <w:szCs w:val="22"/>
        </w:rPr>
        <w:t xml:space="preserve"> </w:t>
      </w:r>
    </w:p>
    <w:p w14:paraId="46B3586E" w14:textId="4A43BE23" w:rsidR="001C6979" w:rsidRPr="009C3792" w:rsidRDefault="001C6979" w:rsidP="00D42729">
      <w:pPr>
        <w:pStyle w:val="BodyText2"/>
        <w:numPr>
          <w:ilvl w:val="0"/>
          <w:numId w:val="10"/>
        </w:numPr>
        <w:ind w:left="360"/>
        <w:jc w:val="left"/>
        <w:rPr>
          <w:rFonts w:ascii="Times New Roman" w:hAnsi="Times New Roman"/>
          <w:sz w:val="22"/>
          <w:szCs w:val="22"/>
        </w:rPr>
      </w:pPr>
      <w:r w:rsidRPr="009C3792">
        <w:rPr>
          <w:rFonts w:ascii="Times New Roman" w:hAnsi="Times New Roman"/>
          <w:sz w:val="22"/>
          <w:szCs w:val="22"/>
        </w:rPr>
        <w:t>Student Leadership, Workshop, and Program Development</w:t>
      </w:r>
      <w:r w:rsidR="00DF0E6D" w:rsidRPr="009C3792">
        <w:rPr>
          <w:rFonts w:ascii="Times New Roman" w:hAnsi="Times New Roman"/>
          <w:sz w:val="22"/>
          <w:szCs w:val="22"/>
        </w:rPr>
        <w:t xml:space="preserve"> </w:t>
      </w:r>
      <w:r w:rsidR="00DF0E6D">
        <w:rPr>
          <w:rFonts w:ascii="Times New Roman" w:hAnsi="Times New Roman"/>
          <w:sz w:val="22"/>
          <w:szCs w:val="22"/>
        </w:rPr>
        <w:t>(in-person)</w:t>
      </w:r>
    </w:p>
    <w:p w14:paraId="6954549E" w14:textId="1E08DF4D" w:rsidR="001C6979" w:rsidRPr="009C3792" w:rsidRDefault="001C6979" w:rsidP="00D42729">
      <w:pPr>
        <w:pStyle w:val="BodyText2"/>
        <w:numPr>
          <w:ilvl w:val="0"/>
          <w:numId w:val="10"/>
        </w:numPr>
        <w:ind w:left="360"/>
        <w:jc w:val="left"/>
        <w:rPr>
          <w:rFonts w:ascii="Times New Roman" w:hAnsi="Times New Roman"/>
          <w:sz w:val="22"/>
          <w:szCs w:val="22"/>
        </w:rPr>
      </w:pPr>
      <w:r w:rsidRPr="009C3792">
        <w:rPr>
          <w:rFonts w:ascii="Times New Roman" w:hAnsi="Times New Roman"/>
          <w:sz w:val="22"/>
          <w:szCs w:val="22"/>
        </w:rPr>
        <w:t>Student Development and Learning Theory</w:t>
      </w:r>
      <w:r w:rsidR="00BD3C74">
        <w:rPr>
          <w:rFonts w:ascii="Times New Roman" w:hAnsi="Times New Roman"/>
          <w:sz w:val="22"/>
          <w:szCs w:val="22"/>
        </w:rPr>
        <w:t xml:space="preserve"> (in-person and online)</w:t>
      </w:r>
    </w:p>
    <w:p w14:paraId="0BFD536B" w14:textId="77777777" w:rsidR="00547261" w:rsidRPr="009C3792" w:rsidRDefault="00547261" w:rsidP="00547261">
      <w:pPr>
        <w:pStyle w:val="BodyText2"/>
        <w:ind w:left="360"/>
        <w:jc w:val="left"/>
        <w:rPr>
          <w:rFonts w:ascii="Times New Roman" w:hAnsi="Times New Roman"/>
          <w:sz w:val="22"/>
          <w:szCs w:val="22"/>
        </w:rPr>
      </w:pPr>
    </w:p>
    <w:p w14:paraId="633F1760" w14:textId="08F2839C" w:rsidR="001C6979" w:rsidRPr="0045208E" w:rsidRDefault="001C6979" w:rsidP="00547261">
      <w:pPr>
        <w:pStyle w:val="BodyText2"/>
        <w:jc w:val="left"/>
        <w:rPr>
          <w:rFonts w:ascii="Times New Roman" w:hAnsi="Times New Roman"/>
          <w:sz w:val="22"/>
          <w:szCs w:val="22"/>
        </w:rPr>
      </w:pPr>
      <w:r w:rsidRPr="009C3792">
        <w:rPr>
          <w:rFonts w:ascii="Times New Roman" w:hAnsi="Times New Roman"/>
          <w:sz w:val="22"/>
          <w:szCs w:val="22"/>
          <w:u w:val="single"/>
        </w:rPr>
        <w:t xml:space="preserve">Undergraduate </w:t>
      </w:r>
      <w:r w:rsidR="00DF0E6D">
        <w:rPr>
          <w:rFonts w:ascii="Times New Roman" w:hAnsi="Times New Roman"/>
          <w:sz w:val="22"/>
          <w:szCs w:val="22"/>
          <w:u w:val="single"/>
        </w:rPr>
        <w:t>Level</w:t>
      </w:r>
      <w:r w:rsidRPr="009C3792">
        <w:rPr>
          <w:rFonts w:ascii="Times New Roman" w:hAnsi="Times New Roman"/>
          <w:sz w:val="22"/>
          <w:szCs w:val="22"/>
        </w:rPr>
        <w:t>:</w:t>
      </w:r>
      <w:r w:rsidRPr="0045208E">
        <w:rPr>
          <w:rFonts w:ascii="Times New Roman" w:hAnsi="Times New Roman"/>
          <w:sz w:val="22"/>
          <w:szCs w:val="22"/>
        </w:rPr>
        <w:t xml:space="preserve"> </w:t>
      </w:r>
    </w:p>
    <w:p w14:paraId="06709FE3" w14:textId="38DDBAD9" w:rsidR="001C6979" w:rsidRPr="0045208E" w:rsidRDefault="001C6979" w:rsidP="00D42729">
      <w:pPr>
        <w:pStyle w:val="BodyText2"/>
        <w:numPr>
          <w:ilvl w:val="0"/>
          <w:numId w:val="11"/>
        </w:numPr>
        <w:ind w:left="360"/>
        <w:jc w:val="left"/>
        <w:rPr>
          <w:rFonts w:ascii="Times New Roman" w:hAnsi="Times New Roman"/>
          <w:sz w:val="22"/>
          <w:szCs w:val="22"/>
        </w:rPr>
      </w:pPr>
      <w:r w:rsidRPr="0045208E">
        <w:rPr>
          <w:rFonts w:ascii="Times New Roman" w:hAnsi="Times New Roman"/>
          <w:sz w:val="22"/>
          <w:szCs w:val="22"/>
        </w:rPr>
        <w:t>Byrne First Year Seminar: The Latin</w:t>
      </w:r>
      <w:r w:rsidR="00F029A5">
        <w:rPr>
          <w:rFonts w:ascii="Times New Roman" w:hAnsi="Times New Roman"/>
          <w:sz w:val="22"/>
          <w:szCs w:val="22"/>
        </w:rPr>
        <w:t>x</w:t>
      </w:r>
      <w:r w:rsidRPr="0045208E">
        <w:rPr>
          <w:rFonts w:ascii="Times New Roman" w:hAnsi="Times New Roman"/>
          <w:sz w:val="22"/>
          <w:szCs w:val="22"/>
        </w:rPr>
        <w:t xml:space="preserve"> College Student Experience</w:t>
      </w:r>
      <w:r w:rsidR="00DF0E6D" w:rsidRPr="009C3792">
        <w:rPr>
          <w:rFonts w:ascii="Times New Roman" w:hAnsi="Times New Roman"/>
          <w:sz w:val="22"/>
          <w:szCs w:val="22"/>
        </w:rPr>
        <w:t xml:space="preserve"> </w:t>
      </w:r>
      <w:r w:rsidR="00DF0E6D">
        <w:rPr>
          <w:rFonts w:ascii="Times New Roman" w:hAnsi="Times New Roman"/>
          <w:sz w:val="22"/>
          <w:szCs w:val="22"/>
        </w:rPr>
        <w:t>(in-person)</w:t>
      </w:r>
    </w:p>
    <w:p w14:paraId="29B26B0F" w14:textId="55554FE5" w:rsidR="001C6979" w:rsidRPr="00547261" w:rsidRDefault="001C6979" w:rsidP="00D42729">
      <w:pPr>
        <w:pStyle w:val="BodyText2"/>
        <w:numPr>
          <w:ilvl w:val="0"/>
          <w:numId w:val="11"/>
        </w:numPr>
        <w:ind w:left="360" w:right="-180"/>
        <w:jc w:val="left"/>
        <w:rPr>
          <w:rFonts w:ascii="Times New Roman" w:hAnsi="Times New Roman"/>
          <w:sz w:val="22"/>
          <w:szCs w:val="22"/>
        </w:rPr>
      </w:pPr>
      <w:r w:rsidRPr="0045208E">
        <w:rPr>
          <w:rFonts w:ascii="Times New Roman" w:hAnsi="Times New Roman"/>
          <w:sz w:val="22"/>
          <w:szCs w:val="22"/>
        </w:rPr>
        <w:t xml:space="preserve">Byrne First Year Seminar: “Taming My Wild Tongue”–The Power of Language and </w:t>
      </w:r>
      <w:proofErr w:type="spellStart"/>
      <w:r w:rsidRPr="0045208E">
        <w:rPr>
          <w:rFonts w:ascii="Times New Roman" w:hAnsi="Times New Roman"/>
          <w:i/>
          <w:sz w:val="22"/>
          <w:szCs w:val="22"/>
        </w:rPr>
        <w:t>Nosotros</w:t>
      </w:r>
      <w:proofErr w:type="spellEnd"/>
      <w:r w:rsidR="00547261">
        <w:rPr>
          <w:rFonts w:ascii="Times New Roman" w:hAnsi="Times New Roman"/>
          <w:i/>
          <w:sz w:val="22"/>
          <w:szCs w:val="22"/>
        </w:rPr>
        <w:t xml:space="preserve"> </w:t>
      </w:r>
      <w:r w:rsidR="00547261" w:rsidRPr="00547261">
        <w:rPr>
          <w:rFonts w:ascii="Times New Roman" w:hAnsi="Times New Roman"/>
          <w:sz w:val="22"/>
          <w:szCs w:val="22"/>
        </w:rPr>
        <w:t>(co-taught with Nydia Flores</w:t>
      </w:r>
      <w:r w:rsidR="00DF0E6D">
        <w:rPr>
          <w:rFonts w:ascii="Times New Roman" w:hAnsi="Times New Roman"/>
          <w:sz w:val="22"/>
          <w:szCs w:val="22"/>
        </w:rPr>
        <w:t xml:space="preserve"> (in-person)</w:t>
      </w:r>
    </w:p>
    <w:p w14:paraId="3CC1DCA4" w14:textId="77777777" w:rsidR="001C6979" w:rsidRPr="0045208E" w:rsidRDefault="001C6979" w:rsidP="001C6979">
      <w:pPr>
        <w:rPr>
          <w:sz w:val="22"/>
          <w:szCs w:val="22"/>
        </w:rPr>
      </w:pPr>
    </w:p>
    <w:p w14:paraId="743A5046" w14:textId="77777777" w:rsidR="001C6979" w:rsidRPr="0045208E" w:rsidRDefault="001C6979" w:rsidP="001C6979">
      <w:pPr>
        <w:tabs>
          <w:tab w:val="right" w:pos="9360"/>
        </w:tabs>
        <w:rPr>
          <w:b/>
          <w:sz w:val="22"/>
          <w:szCs w:val="22"/>
        </w:rPr>
      </w:pPr>
      <w:r w:rsidRPr="0045208E">
        <w:rPr>
          <w:b/>
          <w:sz w:val="22"/>
          <w:szCs w:val="22"/>
        </w:rPr>
        <w:t xml:space="preserve">Miami University of Ohio </w:t>
      </w:r>
      <w:r w:rsidRPr="0045208E">
        <w:rPr>
          <w:b/>
          <w:sz w:val="22"/>
          <w:szCs w:val="22"/>
        </w:rPr>
        <w:tab/>
      </w:r>
      <w:r w:rsidRPr="0045208E">
        <w:rPr>
          <w:i/>
          <w:sz w:val="22"/>
          <w:szCs w:val="22"/>
        </w:rPr>
        <w:t>August 2008 – May 2009</w:t>
      </w:r>
    </w:p>
    <w:p w14:paraId="7C267F51" w14:textId="1EF051AF" w:rsidR="001C6979" w:rsidRPr="0045208E" w:rsidRDefault="00DF0E6D" w:rsidP="00E00EB6">
      <w:pPr>
        <w:pStyle w:val="BodyText2"/>
        <w:jc w:val="left"/>
        <w:rPr>
          <w:rFonts w:ascii="Times New Roman" w:hAnsi="Times New Roman"/>
          <w:sz w:val="22"/>
          <w:szCs w:val="22"/>
          <w:u w:val="single"/>
        </w:rPr>
      </w:pPr>
      <w:r>
        <w:rPr>
          <w:rFonts w:ascii="Times New Roman" w:hAnsi="Times New Roman"/>
          <w:sz w:val="22"/>
          <w:szCs w:val="22"/>
          <w:u w:val="single"/>
        </w:rPr>
        <w:t>Master’s Level</w:t>
      </w:r>
      <w:r w:rsidR="001C6979" w:rsidRPr="0045208E">
        <w:rPr>
          <w:rFonts w:ascii="Times New Roman" w:hAnsi="Times New Roman"/>
          <w:sz w:val="22"/>
          <w:szCs w:val="22"/>
          <w:u w:val="single"/>
        </w:rPr>
        <w:t>:</w:t>
      </w:r>
    </w:p>
    <w:p w14:paraId="6BEF4A39" w14:textId="35B23423" w:rsidR="001C6979" w:rsidRPr="0045208E" w:rsidRDefault="001C6979" w:rsidP="00E00EB6">
      <w:pPr>
        <w:pStyle w:val="BodyText2"/>
        <w:numPr>
          <w:ilvl w:val="0"/>
          <w:numId w:val="13"/>
        </w:numPr>
        <w:jc w:val="left"/>
        <w:rPr>
          <w:rFonts w:ascii="Times New Roman" w:hAnsi="Times New Roman"/>
          <w:sz w:val="22"/>
          <w:szCs w:val="22"/>
        </w:rPr>
      </w:pPr>
      <w:r w:rsidRPr="0045208E">
        <w:rPr>
          <w:rFonts w:ascii="Times New Roman" w:hAnsi="Times New Roman"/>
          <w:sz w:val="22"/>
          <w:szCs w:val="22"/>
        </w:rPr>
        <w:t>Fieldwork Inquiry in College Student Affairs</w:t>
      </w:r>
      <w:r w:rsidR="00DF0E6D" w:rsidRPr="009C3792">
        <w:rPr>
          <w:rFonts w:ascii="Times New Roman" w:hAnsi="Times New Roman"/>
          <w:sz w:val="22"/>
          <w:szCs w:val="22"/>
        </w:rPr>
        <w:t xml:space="preserve"> </w:t>
      </w:r>
      <w:r w:rsidR="00DF0E6D">
        <w:rPr>
          <w:rFonts w:ascii="Times New Roman" w:hAnsi="Times New Roman"/>
          <w:sz w:val="22"/>
          <w:szCs w:val="22"/>
        </w:rPr>
        <w:t>(in-person)</w:t>
      </w:r>
    </w:p>
    <w:p w14:paraId="55FF5A07" w14:textId="1086F2F7" w:rsidR="001C6979" w:rsidRPr="0045208E" w:rsidRDefault="001C6979" w:rsidP="00E00EB6">
      <w:pPr>
        <w:pStyle w:val="BodyText2"/>
        <w:numPr>
          <w:ilvl w:val="0"/>
          <w:numId w:val="13"/>
        </w:numPr>
        <w:jc w:val="left"/>
        <w:rPr>
          <w:rFonts w:ascii="Times New Roman" w:hAnsi="Times New Roman"/>
          <w:b/>
          <w:sz w:val="22"/>
          <w:szCs w:val="22"/>
        </w:rPr>
      </w:pPr>
      <w:r w:rsidRPr="0045208E">
        <w:rPr>
          <w:rFonts w:ascii="Times New Roman" w:hAnsi="Times New Roman"/>
          <w:sz w:val="22"/>
          <w:szCs w:val="22"/>
        </w:rPr>
        <w:t>Program Evaluation and Assessment in College Student Affairs</w:t>
      </w:r>
      <w:r w:rsidR="00DF0E6D" w:rsidRPr="009C3792">
        <w:rPr>
          <w:rFonts w:ascii="Times New Roman" w:hAnsi="Times New Roman"/>
          <w:sz w:val="22"/>
          <w:szCs w:val="22"/>
        </w:rPr>
        <w:t xml:space="preserve"> </w:t>
      </w:r>
      <w:r w:rsidR="00DF0E6D">
        <w:rPr>
          <w:rFonts w:ascii="Times New Roman" w:hAnsi="Times New Roman"/>
          <w:sz w:val="22"/>
          <w:szCs w:val="22"/>
        </w:rPr>
        <w:t>(in-person)</w:t>
      </w:r>
    </w:p>
    <w:p w14:paraId="402D98FB" w14:textId="697DC11C" w:rsidR="001C6979" w:rsidRPr="0045208E" w:rsidRDefault="001C6979" w:rsidP="00E00EB6">
      <w:pPr>
        <w:pStyle w:val="BodyText2"/>
        <w:numPr>
          <w:ilvl w:val="0"/>
          <w:numId w:val="13"/>
        </w:numPr>
        <w:jc w:val="left"/>
        <w:rPr>
          <w:rFonts w:ascii="Times New Roman" w:hAnsi="Times New Roman"/>
          <w:sz w:val="22"/>
          <w:szCs w:val="22"/>
        </w:rPr>
      </w:pPr>
      <w:r w:rsidRPr="0045208E">
        <w:rPr>
          <w:rFonts w:ascii="Times New Roman" w:hAnsi="Times New Roman"/>
          <w:sz w:val="22"/>
          <w:szCs w:val="22"/>
        </w:rPr>
        <w:t>Supervised Practice in College Student Affair</w:t>
      </w:r>
      <w:r w:rsidR="00DF0E6D">
        <w:rPr>
          <w:rFonts w:ascii="Times New Roman" w:hAnsi="Times New Roman"/>
          <w:sz w:val="22"/>
          <w:szCs w:val="22"/>
        </w:rPr>
        <w:t>s</w:t>
      </w:r>
      <w:r w:rsidR="00DF0E6D" w:rsidRPr="009C3792">
        <w:rPr>
          <w:rFonts w:ascii="Times New Roman" w:hAnsi="Times New Roman"/>
          <w:sz w:val="22"/>
          <w:szCs w:val="22"/>
        </w:rPr>
        <w:t xml:space="preserve"> </w:t>
      </w:r>
      <w:r w:rsidR="00DF0E6D">
        <w:rPr>
          <w:rFonts w:ascii="Times New Roman" w:hAnsi="Times New Roman"/>
          <w:sz w:val="22"/>
          <w:szCs w:val="22"/>
        </w:rPr>
        <w:t>(in-person)</w:t>
      </w:r>
      <w:r w:rsidRPr="0045208E">
        <w:rPr>
          <w:rFonts w:ascii="Times New Roman" w:hAnsi="Times New Roman"/>
          <w:sz w:val="22"/>
          <w:szCs w:val="22"/>
        </w:rPr>
        <w:t xml:space="preserve"> </w:t>
      </w:r>
    </w:p>
    <w:p w14:paraId="3052B83D" w14:textId="77777777" w:rsidR="001C6979" w:rsidRPr="0045208E" w:rsidRDefault="001C6979" w:rsidP="001C6979">
      <w:pPr>
        <w:pStyle w:val="BodyText2"/>
        <w:ind w:firstLine="360"/>
        <w:jc w:val="left"/>
        <w:rPr>
          <w:rFonts w:ascii="Times New Roman" w:hAnsi="Times New Roman"/>
          <w:sz w:val="22"/>
          <w:szCs w:val="22"/>
        </w:rPr>
      </w:pPr>
    </w:p>
    <w:p w14:paraId="7072DAF1" w14:textId="77777777" w:rsidR="001C6979" w:rsidRPr="0045208E" w:rsidRDefault="001C6979" w:rsidP="001C6979">
      <w:pPr>
        <w:tabs>
          <w:tab w:val="right" w:pos="9360"/>
        </w:tabs>
        <w:rPr>
          <w:b/>
          <w:sz w:val="22"/>
          <w:szCs w:val="22"/>
        </w:rPr>
      </w:pPr>
      <w:r w:rsidRPr="0045208E">
        <w:rPr>
          <w:b/>
          <w:sz w:val="22"/>
          <w:szCs w:val="22"/>
        </w:rPr>
        <w:t>Indiana University – Bloomington</w:t>
      </w:r>
      <w:r w:rsidRPr="0045208E">
        <w:rPr>
          <w:b/>
          <w:sz w:val="22"/>
          <w:szCs w:val="22"/>
        </w:rPr>
        <w:tab/>
      </w:r>
      <w:r w:rsidRPr="0045208E">
        <w:rPr>
          <w:i/>
          <w:sz w:val="22"/>
          <w:szCs w:val="22"/>
        </w:rPr>
        <w:t>Fall 2007 – Spring 2008</w:t>
      </w:r>
    </w:p>
    <w:p w14:paraId="01464724" w14:textId="2D814840" w:rsidR="001C6979" w:rsidRPr="00E00EB6" w:rsidRDefault="00DF0E6D" w:rsidP="00E00EB6">
      <w:pPr>
        <w:rPr>
          <w:sz w:val="22"/>
          <w:szCs w:val="22"/>
        </w:rPr>
      </w:pPr>
      <w:r w:rsidRPr="00E00EB6">
        <w:rPr>
          <w:sz w:val="22"/>
          <w:szCs w:val="22"/>
          <w:u w:val="single"/>
        </w:rPr>
        <w:t>Master’s Level</w:t>
      </w:r>
      <w:r w:rsidR="001C6979" w:rsidRPr="00E00EB6">
        <w:rPr>
          <w:sz w:val="22"/>
          <w:szCs w:val="22"/>
        </w:rPr>
        <w:t>:</w:t>
      </w:r>
    </w:p>
    <w:p w14:paraId="0023DFA9" w14:textId="735A48BE" w:rsidR="001C6979" w:rsidRDefault="001C6979" w:rsidP="00E00EB6">
      <w:pPr>
        <w:pStyle w:val="BodyText2"/>
        <w:numPr>
          <w:ilvl w:val="0"/>
          <w:numId w:val="14"/>
        </w:numPr>
        <w:jc w:val="left"/>
        <w:rPr>
          <w:rFonts w:ascii="Times New Roman" w:hAnsi="Times New Roman"/>
          <w:sz w:val="22"/>
          <w:szCs w:val="22"/>
        </w:rPr>
      </w:pPr>
      <w:r w:rsidRPr="0045208E">
        <w:rPr>
          <w:rFonts w:ascii="Times New Roman" w:hAnsi="Times New Roman"/>
          <w:sz w:val="22"/>
          <w:szCs w:val="22"/>
        </w:rPr>
        <w:t>Practicum Seminar in Higher Education and Student Affairs</w:t>
      </w:r>
      <w:r w:rsidR="00DF0E6D" w:rsidRPr="009C3792">
        <w:rPr>
          <w:rFonts w:ascii="Times New Roman" w:hAnsi="Times New Roman"/>
          <w:sz w:val="22"/>
          <w:szCs w:val="22"/>
        </w:rPr>
        <w:t xml:space="preserve"> </w:t>
      </w:r>
      <w:r w:rsidR="00DF0E6D">
        <w:rPr>
          <w:rFonts w:ascii="Times New Roman" w:hAnsi="Times New Roman"/>
          <w:sz w:val="22"/>
          <w:szCs w:val="22"/>
        </w:rPr>
        <w:t>(in-person)</w:t>
      </w:r>
    </w:p>
    <w:p w14:paraId="2703BCD4" w14:textId="77777777" w:rsidR="00DF0E6D" w:rsidRPr="0045208E" w:rsidRDefault="00DF0E6D" w:rsidP="001C6979">
      <w:pPr>
        <w:pStyle w:val="BodyText2"/>
        <w:ind w:left="360" w:hanging="360"/>
        <w:jc w:val="left"/>
        <w:rPr>
          <w:rFonts w:ascii="Times New Roman" w:hAnsi="Times New Roman"/>
          <w:sz w:val="22"/>
          <w:szCs w:val="22"/>
        </w:rPr>
      </w:pPr>
    </w:p>
    <w:p w14:paraId="7B4816FB" w14:textId="2C81F9B5" w:rsidR="001C6979" w:rsidRPr="0045208E" w:rsidRDefault="001C6979" w:rsidP="00E00EB6">
      <w:pPr>
        <w:pStyle w:val="BodyText2"/>
        <w:jc w:val="left"/>
        <w:rPr>
          <w:rFonts w:ascii="Times New Roman" w:hAnsi="Times New Roman"/>
          <w:sz w:val="22"/>
          <w:szCs w:val="22"/>
          <w:u w:val="single"/>
        </w:rPr>
      </w:pPr>
      <w:r w:rsidRPr="0045208E">
        <w:rPr>
          <w:rFonts w:ascii="Times New Roman" w:hAnsi="Times New Roman"/>
          <w:sz w:val="22"/>
          <w:szCs w:val="22"/>
          <w:u w:val="single"/>
        </w:rPr>
        <w:t xml:space="preserve">Undergraduate </w:t>
      </w:r>
      <w:r w:rsidR="00DF0E6D">
        <w:rPr>
          <w:rFonts w:ascii="Times New Roman" w:hAnsi="Times New Roman"/>
          <w:sz w:val="22"/>
          <w:szCs w:val="22"/>
          <w:u w:val="single"/>
        </w:rPr>
        <w:t>Level</w:t>
      </w:r>
      <w:r w:rsidRPr="0045208E">
        <w:rPr>
          <w:rFonts w:ascii="Times New Roman" w:hAnsi="Times New Roman"/>
          <w:sz w:val="22"/>
          <w:szCs w:val="22"/>
          <w:u w:val="single"/>
        </w:rPr>
        <w:t>:</w:t>
      </w:r>
    </w:p>
    <w:p w14:paraId="17A6968E" w14:textId="77777777" w:rsidR="001C6979" w:rsidRPr="0045208E" w:rsidRDefault="001C6979" w:rsidP="00E00EB6">
      <w:pPr>
        <w:pStyle w:val="BodyText2"/>
        <w:numPr>
          <w:ilvl w:val="0"/>
          <w:numId w:val="14"/>
        </w:numPr>
        <w:jc w:val="left"/>
        <w:rPr>
          <w:rFonts w:ascii="Times New Roman" w:hAnsi="Times New Roman"/>
          <w:sz w:val="22"/>
          <w:szCs w:val="22"/>
        </w:rPr>
      </w:pPr>
      <w:r w:rsidRPr="0045208E">
        <w:rPr>
          <w:rFonts w:ascii="Times New Roman" w:hAnsi="Times New Roman"/>
          <w:sz w:val="22"/>
          <w:szCs w:val="22"/>
        </w:rPr>
        <w:t>College Student Activism from the 1960s to the New Millennium</w:t>
      </w:r>
    </w:p>
    <w:p w14:paraId="1BCFA9D5" w14:textId="52A5E235" w:rsidR="00547261" w:rsidRDefault="00547261" w:rsidP="001C6979">
      <w:pPr>
        <w:rPr>
          <w:sz w:val="22"/>
          <w:szCs w:val="22"/>
        </w:rPr>
      </w:pPr>
    </w:p>
    <w:p w14:paraId="6C7B979D" w14:textId="77777777" w:rsidR="0061696D" w:rsidRDefault="0061696D" w:rsidP="001C6979">
      <w:pPr>
        <w:rPr>
          <w:sz w:val="22"/>
          <w:szCs w:val="22"/>
        </w:rPr>
      </w:pPr>
    </w:p>
    <w:p w14:paraId="117CDE61" w14:textId="77777777" w:rsidR="001B4741" w:rsidRPr="0045208E" w:rsidRDefault="001B4741" w:rsidP="001C6979">
      <w:pPr>
        <w:rPr>
          <w:sz w:val="22"/>
          <w:szCs w:val="22"/>
        </w:rPr>
      </w:pPr>
    </w:p>
    <w:p w14:paraId="28362653" w14:textId="43E973B8" w:rsidR="00E00EB6" w:rsidRPr="009C10AF" w:rsidRDefault="00E00EB6" w:rsidP="00E00EB6">
      <w:pPr>
        <w:jc w:val="center"/>
        <w:rPr>
          <w:b/>
          <w:spacing w:val="20"/>
        </w:rPr>
      </w:pPr>
      <w:r>
        <w:rPr>
          <w:b/>
          <w:spacing w:val="20"/>
        </w:rPr>
        <w:t>DISSERTATION COMMITTEES</w:t>
      </w:r>
    </w:p>
    <w:p w14:paraId="6ED857F6" w14:textId="77777777" w:rsidR="001C6979" w:rsidRDefault="001C6979" w:rsidP="001C6979"/>
    <w:p w14:paraId="25D24EB4" w14:textId="03AE6D46" w:rsidR="00470D5C" w:rsidRPr="0045208E" w:rsidRDefault="00D67C6F" w:rsidP="009C10AF">
      <w:pPr>
        <w:tabs>
          <w:tab w:val="right" w:pos="9360"/>
        </w:tabs>
        <w:rPr>
          <w:sz w:val="22"/>
          <w:szCs w:val="22"/>
        </w:rPr>
      </w:pPr>
      <w:r w:rsidRPr="0045208E">
        <w:rPr>
          <w:b/>
          <w:sz w:val="22"/>
          <w:szCs w:val="22"/>
        </w:rPr>
        <w:t>Rosanna Reyes</w:t>
      </w:r>
      <w:r w:rsidR="009C10AF" w:rsidRPr="0045208E">
        <w:rPr>
          <w:b/>
          <w:sz w:val="22"/>
          <w:szCs w:val="22"/>
        </w:rPr>
        <w:tab/>
      </w:r>
      <w:r w:rsidR="009C10AF" w:rsidRPr="0045208E">
        <w:rPr>
          <w:i/>
          <w:sz w:val="22"/>
          <w:szCs w:val="22"/>
        </w:rPr>
        <w:t xml:space="preserve">completed </w:t>
      </w:r>
      <w:r w:rsidR="00E71F93">
        <w:rPr>
          <w:i/>
          <w:sz w:val="22"/>
          <w:szCs w:val="22"/>
        </w:rPr>
        <w:t>Spring</w:t>
      </w:r>
      <w:r w:rsidR="009C10AF" w:rsidRPr="0045208E">
        <w:rPr>
          <w:i/>
          <w:sz w:val="22"/>
          <w:szCs w:val="22"/>
        </w:rPr>
        <w:t xml:space="preserve"> 2012</w:t>
      </w:r>
    </w:p>
    <w:p w14:paraId="739F6FA6" w14:textId="7A7AD494" w:rsidR="00FF4C9A" w:rsidRPr="0045208E" w:rsidRDefault="00FF4C9A" w:rsidP="00D67C6F">
      <w:pPr>
        <w:rPr>
          <w:sz w:val="22"/>
          <w:szCs w:val="22"/>
        </w:rPr>
      </w:pPr>
      <w:r w:rsidRPr="0045208E">
        <w:rPr>
          <w:sz w:val="22"/>
          <w:szCs w:val="22"/>
        </w:rPr>
        <w:t xml:space="preserve">Ed.D. </w:t>
      </w:r>
      <w:r w:rsidR="00470D5C" w:rsidRPr="0045208E">
        <w:rPr>
          <w:sz w:val="22"/>
          <w:szCs w:val="22"/>
        </w:rPr>
        <w:t xml:space="preserve">Education, concentration in </w:t>
      </w:r>
      <w:r w:rsidRPr="0045208E">
        <w:rPr>
          <w:sz w:val="22"/>
          <w:szCs w:val="22"/>
        </w:rPr>
        <w:t>Social and Philosophical Foundations</w:t>
      </w:r>
    </w:p>
    <w:p w14:paraId="39E2C437" w14:textId="0496FB6A" w:rsidR="00F56CB2" w:rsidRPr="0045208E" w:rsidRDefault="00F56CB2" w:rsidP="00D67C6F">
      <w:pPr>
        <w:rPr>
          <w:sz w:val="22"/>
          <w:szCs w:val="22"/>
        </w:rPr>
      </w:pPr>
      <w:r w:rsidRPr="0045208E">
        <w:rPr>
          <w:i/>
          <w:sz w:val="22"/>
          <w:szCs w:val="22"/>
        </w:rPr>
        <w:t>Proving them wrong: Academically resilient first-generation Latinas in college.</w:t>
      </w:r>
    </w:p>
    <w:p w14:paraId="62AEB1B7" w14:textId="5A63508E" w:rsidR="00FF4C9A" w:rsidRPr="0045208E" w:rsidRDefault="00470D5C" w:rsidP="00D67C6F">
      <w:pPr>
        <w:rPr>
          <w:sz w:val="22"/>
          <w:szCs w:val="22"/>
        </w:rPr>
      </w:pPr>
      <w:r w:rsidRPr="0045208E">
        <w:rPr>
          <w:sz w:val="22"/>
          <w:szCs w:val="22"/>
        </w:rPr>
        <w:t xml:space="preserve">Dissertation committee: James </w:t>
      </w:r>
      <w:proofErr w:type="spellStart"/>
      <w:r w:rsidRPr="0045208E">
        <w:rPr>
          <w:sz w:val="22"/>
          <w:szCs w:val="22"/>
        </w:rPr>
        <w:t>Giarelli</w:t>
      </w:r>
      <w:proofErr w:type="spellEnd"/>
      <w:r w:rsidRPr="0045208E">
        <w:rPr>
          <w:sz w:val="22"/>
          <w:szCs w:val="22"/>
        </w:rPr>
        <w:t xml:space="preserve"> (chair), </w:t>
      </w:r>
      <w:r w:rsidR="00F3630E" w:rsidRPr="006A27C5">
        <w:rPr>
          <w:b/>
          <w:bCs/>
          <w:sz w:val="22"/>
          <w:szCs w:val="22"/>
        </w:rPr>
        <w:t>Ebelia Hernández,</w:t>
      </w:r>
      <w:r w:rsidR="00F3630E">
        <w:rPr>
          <w:sz w:val="22"/>
          <w:szCs w:val="22"/>
        </w:rPr>
        <w:t xml:space="preserve"> and</w:t>
      </w:r>
      <w:r w:rsidR="00F3630E" w:rsidRPr="0045208E">
        <w:rPr>
          <w:sz w:val="22"/>
          <w:szCs w:val="22"/>
        </w:rPr>
        <w:t xml:space="preserve"> </w:t>
      </w:r>
      <w:r w:rsidRPr="0045208E">
        <w:rPr>
          <w:sz w:val="22"/>
          <w:szCs w:val="22"/>
        </w:rPr>
        <w:t xml:space="preserve">Tanja Sargent </w:t>
      </w:r>
    </w:p>
    <w:p w14:paraId="581D696B" w14:textId="77777777" w:rsidR="00547261" w:rsidRDefault="00547261" w:rsidP="009C10AF">
      <w:pPr>
        <w:tabs>
          <w:tab w:val="right" w:pos="9360"/>
        </w:tabs>
        <w:rPr>
          <w:b/>
          <w:sz w:val="22"/>
          <w:szCs w:val="22"/>
        </w:rPr>
      </w:pPr>
    </w:p>
    <w:p w14:paraId="6FAAE6E9" w14:textId="35FADDD0" w:rsidR="00470D5C" w:rsidRPr="0045208E" w:rsidRDefault="008C2C66" w:rsidP="009C10AF">
      <w:pPr>
        <w:tabs>
          <w:tab w:val="right" w:pos="9360"/>
        </w:tabs>
        <w:rPr>
          <w:b/>
          <w:i/>
          <w:sz w:val="22"/>
          <w:szCs w:val="22"/>
        </w:rPr>
      </w:pPr>
      <w:r w:rsidRPr="0045208E">
        <w:rPr>
          <w:b/>
          <w:sz w:val="22"/>
          <w:szCs w:val="22"/>
        </w:rPr>
        <w:t>Carmen Gordillo</w:t>
      </w:r>
      <w:r w:rsidR="009C10AF" w:rsidRPr="0045208E">
        <w:rPr>
          <w:b/>
          <w:sz w:val="22"/>
          <w:szCs w:val="22"/>
        </w:rPr>
        <w:tab/>
      </w:r>
      <w:r w:rsidR="009C10AF" w:rsidRPr="0045208E">
        <w:rPr>
          <w:i/>
          <w:sz w:val="22"/>
          <w:szCs w:val="22"/>
        </w:rPr>
        <w:t xml:space="preserve">completed </w:t>
      </w:r>
      <w:r w:rsidR="00E71F93">
        <w:rPr>
          <w:i/>
          <w:sz w:val="22"/>
          <w:szCs w:val="22"/>
        </w:rPr>
        <w:t>Spring</w:t>
      </w:r>
      <w:r w:rsidR="009C10AF" w:rsidRPr="0045208E">
        <w:rPr>
          <w:i/>
          <w:sz w:val="22"/>
          <w:szCs w:val="22"/>
        </w:rPr>
        <w:t xml:space="preserve"> 2015</w:t>
      </w:r>
    </w:p>
    <w:p w14:paraId="4EBD85AF" w14:textId="5730761C" w:rsidR="008C2C66" w:rsidRPr="0045208E" w:rsidRDefault="008C2C66" w:rsidP="00D67C6F">
      <w:pPr>
        <w:rPr>
          <w:sz w:val="22"/>
          <w:szCs w:val="22"/>
        </w:rPr>
      </w:pPr>
      <w:r w:rsidRPr="0045208E">
        <w:rPr>
          <w:sz w:val="22"/>
          <w:szCs w:val="22"/>
        </w:rPr>
        <w:t>Ed</w:t>
      </w:r>
      <w:r w:rsidR="00DE225A" w:rsidRPr="0045208E">
        <w:rPr>
          <w:sz w:val="22"/>
          <w:szCs w:val="22"/>
        </w:rPr>
        <w:t>.D. Education</w:t>
      </w:r>
    </w:p>
    <w:p w14:paraId="069D1685" w14:textId="231D5513" w:rsidR="008C2C66" w:rsidRPr="0045208E" w:rsidRDefault="008C2C66" w:rsidP="00D67C6F">
      <w:pPr>
        <w:rPr>
          <w:sz w:val="22"/>
          <w:szCs w:val="22"/>
        </w:rPr>
      </w:pPr>
      <w:r w:rsidRPr="0045208E">
        <w:rPr>
          <w:i/>
          <w:sz w:val="22"/>
          <w:szCs w:val="22"/>
        </w:rPr>
        <w:t>A case study of the in</w:t>
      </w:r>
      <w:r w:rsidR="0045208E">
        <w:rPr>
          <w:i/>
          <w:sz w:val="22"/>
          <w:szCs w:val="22"/>
        </w:rPr>
        <w:t>-</w:t>
      </w:r>
      <w:r w:rsidRPr="0045208E">
        <w:rPr>
          <w:i/>
          <w:sz w:val="22"/>
          <w:szCs w:val="22"/>
        </w:rPr>
        <w:t xml:space="preserve"> and out-of-school literacies of two Latino middle school boys: A high achiever and a low achiever</w:t>
      </w:r>
      <w:r w:rsidR="00F56CB2" w:rsidRPr="0045208E">
        <w:rPr>
          <w:i/>
          <w:sz w:val="22"/>
          <w:szCs w:val="22"/>
        </w:rPr>
        <w:t>.</w:t>
      </w:r>
    </w:p>
    <w:p w14:paraId="79C249A7" w14:textId="1D5F64C5" w:rsidR="00C436FE" w:rsidRPr="0045208E" w:rsidRDefault="00C436FE" w:rsidP="00C436FE">
      <w:pPr>
        <w:rPr>
          <w:sz w:val="22"/>
          <w:szCs w:val="22"/>
        </w:rPr>
      </w:pPr>
      <w:r w:rsidRPr="0045208E">
        <w:rPr>
          <w:sz w:val="22"/>
          <w:szCs w:val="22"/>
        </w:rPr>
        <w:t>Dissertation committee: Lesley Morrow (chair), Chantal Francois</w:t>
      </w:r>
      <w:r w:rsidR="00F3630E">
        <w:rPr>
          <w:sz w:val="22"/>
          <w:szCs w:val="22"/>
        </w:rPr>
        <w:t>, and</w:t>
      </w:r>
      <w:r w:rsidR="00F3630E" w:rsidRPr="00F3630E">
        <w:rPr>
          <w:sz w:val="22"/>
          <w:szCs w:val="22"/>
        </w:rPr>
        <w:t xml:space="preserve"> </w:t>
      </w:r>
      <w:r w:rsidR="00F3630E" w:rsidRPr="006A27C5">
        <w:rPr>
          <w:b/>
          <w:bCs/>
          <w:sz w:val="22"/>
          <w:szCs w:val="22"/>
        </w:rPr>
        <w:t>Ebelia Hernández</w:t>
      </w:r>
    </w:p>
    <w:p w14:paraId="702AEB4C" w14:textId="77777777" w:rsidR="00F56CB2" w:rsidRPr="0045208E" w:rsidRDefault="00F56CB2" w:rsidP="00C436FE">
      <w:pPr>
        <w:rPr>
          <w:sz w:val="22"/>
          <w:szCs w:val="22"/>
        </w:rPr>
      </w:pPr>
    </w:p>
    <w:p w14:paraId="3991B3AD" w14:textId="41883524" w:rsidR="00F56CB2" w:rsidRPr="0045208E" w:rsidRDefault="00F56CB2" w:rsidP="009C10AF">
      <w:pPr>
        <w:tabs>
          <w:tab w:val="right" w:pos="9360"/>
        </w:tabs>
        <w:rPr>
          <w:b/>
          <w:sz w:val="22"/>
          <w:szCs w:val="22"/>
        </w:rPr>
      </w:pPr>
      <w:r w:rsidRPr="0045208E">
        <w:rPr>
          <w:b/>
          <w:sz w:val="22"/>
          <w:szCs w:val="22"/>
        </w:rPr>
        <w:lastRenderedPageBreak/>
        <w:t>Kelly S. Hennessy-</w:t>
      </w:r>
      <w:proofErr w:type="spellStart"/>
      <w:r w:rsidRPr="0045208E">
        <w:rPr>
          <w:b/>
          <w:sz w:val="22"/>
          <w:szCs w:val="22"/>
        </w:rPr>
        <w:t>Himmelheber</w:t>
      </w:r>
      <w:proofErr w:type="spellEnd"/>
      <w:r w:rsidR="009C10AF" w:rsidRPr="0045208E">
        <w:rPr>
          <w:b/>
          <w:sz w:val="22"/>
          <w:szCs w:val="22"/>
        </w:rPr>
        <w:t xml:space="preserve"> </w:t>
      </w:r>
      <w:r w:rsidR="009C10AF" w:rsidRPr="0045208E">
        <w:rPr>
          <w:b/>
          <w:sz w:val="22"/>
          <w:szCs w:val="22"/>
        </w:rPr>
        <w:tab/>
      </w:r>
      <w:r w:rsidR="009C10AF" w:rsidRPr="0045208E">
        <w:rPr>
          <w:i/>
          <w:sz w:val="22"/>
          <w:szCs w:val="22"/>
        </w:rPr>
        <w:t xml:space="preserve">completed </w:t>
      </w:r>
      <w:r w:rsidR="00E71F93">
        <w:rPr>
          <w:i/>
          <w:sz w:val="22"/>
          <w:szCs w:val="22"/>
        </w:rPr>
        <w:t>Spring</w:t>
      </w:r>
      <w:r w:rsidR="009C10AF" w:rsidRPr="0045208E">
        <w:rPr>
          <w:i/>
          <w:sz w:val="22"/>
          <w:szCs w:val="22"/>
        </w:rPr>
        <w:t xml:space="preserve"> 2015</w:t>
      </w:r>
    </w:p>
    <w:p w14:paraId="7BB7AA97" w14:textId="3BCB8ABE" w:rsidR="00F56CB2" w:rsidRPr="0045208E" w:rsidRDefault="00F56CB2" w:rsidP="00C436FE">
      <w:pPr>
        <w:rPr>
          <w:sz w:val="22"/>
          <w:szCs w:val="22"/>
        </w:rPr>
      </w:pPr>
      <w:r w:rsidRPr="0045208E">
        <w:rPr>
          <w:sz w:val="22"/>
          <w:szCs w:val="22"/>
        </w:rPr>
        <w:t>Ed.D. Education, concentration in Social and Philosophical Foundations</w:t>
      </w:r>
    </w:p>
    <w:p w14:paraId="76FBB932" w14:textId="0BC5EF9E" w:rsidR="00F56CB2" w:rsidRPr="0045208E" w:rsidRDefault="00F56CB2" w:rsidP="00D67C6F">
      <w:pPr>
        <w:rPr>
          <w:sz w:val="22"/>
          <w:szCs w:val="22"/>
        </w:rPr>
      </w:pPr>
      <w:r w:rsidRPr="0045208E">
        <w:rPr>
          <w:i/>
          <w:sz w:val="22"/>
          <w:szCs w:val="22"/>
        </w:rPr>
        <w:t>Making connections: Cultivating social capital among low-income first-generation college students.</w:t>
      </w:r>
    </w:p>
    <w:p w14:paraId="4A1EEE10" w14:textId="105DA43E" w:rsidR="008C2C66" w:rsidRPr="0045208E" w:rsidRDefault="00F808D0" w:rsidP="00D67C6F">
      <w:pPr>
        <w:rPr>
          <w:sz w:val="22"/>
          <w:szCs w:val="22"/>
        </w:rPr>
      </w:pPr>
      <w:r w:rsidRPr="0045208E">
        <w:rPr>
          <w:sz w:val="22"/>
          <w:szCs w:val="22"/>
        </w:rPr>
        <w:t>Dissertation committee</w:t>
      </w:r>
      <w:r w:rsidR="00F56CB2" w:rsidRPr="0045208E">
        <w:rPr>
          <w:sz w:val="22"/>
          <w:szCs w:val="22"/>
        </w:rPr>
        <w:t xml:space="preserve">: Tanja Sargent (chair), </w:t>
      </w:r>
      <w:r w:rsidR="00F56CB2" w:rsidRPr="006A27C5">
        <w:rPr>
          <w:b/>
          <w:bCs/>
          <w:sz w:val="22"/>
          <w:szCs w:val="22"/>
        </w:rPr>
        <w:t>Ebelia Hernández</w:t>
      </w:r>
      <w:r w:rsidR="00F56CB2" w:rsidRPr="0045208E">
        <w:rPr>
          <w:sz w:val="22"/>
          <w:szCs w:val="22"/>
        </w:rPr>
        <w:t>, and Patrick Love</w:t>
      </w:r>
    </w:p>
    <w:p w14:paraId="634679EF" w14:textId="77777777" w:rsidR="00F56CB2" w:rsidRPr="0045208E" w:rsidRDefault="00F56CB2" w:rsidP="00D67C6F">
      <w:pPr>
        <w:rPr>
          <w:sz w:val="22"/>
          <w:szCs w:val="22"/>
        </w:rPr>
      </w:pPr>
    </w:p>
    <w:p w14:paraId="7B1530BD" w14:textId="4D0AA43B" w:rsidR="00F56CB2" w:rsidRPr="009C3792" w:rsidRDefault="007C2B43" w:rsidP="009C10AF">
      <w:pPr>
        <w:tabs>
          <w:tab w:val="right" w:pos="9360"/>
        </w:tabs>
        <w:rPr>
          <w:b/>
          <w:i/>
          <w:sz w:val="22"/>
          <w:szCs w:val="22"/>
        </w:rPr>
      </w:pPr>
      <w:r w:rsidRPr="009C3792">
        <w:rPr>
          <w:b/>
          <w:sz w:val="22"/>
          <w:szCs w:val="22"/>
        </w:rPr>
        <w:t>Jennifer M. Kim-Lee</w:t>
      </w:r>
      <w:r w:rsidR="009C10AF" w:rsidRPr="009C3792">
        <w:rPr>
          <w:sz w:val="22"/>
          <w:szCs w:val="22"/>
        </w:rPr>
        <w:t xml:space="preserve"> </w:t>
      </w:r>
      <w:r w:rsidR="009C10AF" w:rsidRPr="009C3792">
        <w:rPr>
          <w:sz w:val="22"/>
          <w:szCs w:val="22"/>
        </w:rPr>
        <w:tab/>
      </w:r>
      <w:r w:rsidR="009C10AF" w:rsidRPr="009C3792">
        <w:rPr>
          <w:i/>
          <w:sz w:val="22"/>
          <w:szCs w:val="22"/>
        </w:rPr>
        <w:t xml:space="preserve">completed </w:t>
      </w:r>
      <w:r w:rsidR="00E71F93">
        <w:rPr>
          <w:i/>
          <w:sz w:val="22"/>
          <w:szCs w:val="22"/>
        </w:rPr>
        <w:t>Spring</w:t>
      </w:r>
      <w:r w:rsidR="009C10AF" w:rsidRPr="009C3792">
        <w:rPr>
          <w:i/>
          <w:sz w:val="22"/>
          <w:szCs w:val="22"/>
        </w:rPr>
        <w:t xml:space="preserve"> 2017</w:t>
      </w:r>
    </w:p>
    <w:p w14:paraId="782D98BF" w14:textId="15C82F4E" w:rsidR="007C2B43" w:rsidRPr="009C3792" w:rsidRDefault="007C2B43" w:rsidP="00D67C6F">
      <w:pPr>
        <w:rPr>
          <w:sz w:val="22"/>
          <w:szCs w:val="22"/>
        </w:rPr>
      </w:pPr>
      <w:r w:rsidRPr="009C3792">
        <w:rPr>
          <w:sz w:val="22"/>
          <w:szCs w:val="22"/>
        </w:rPr>
        <w:t>Ed.D. Education, concentration in Education, Culture, and Society</w:t>
      </w:r>
    </w:p>
    <w:p w14:paraId="5A801BEA" w14:textId="70A15458" w:rsidR="007C2B43" w:rsidRPr="009C3792" w:rsidRDefault="007C2B43" w:rsidP="00D67C6F">
      <w:pPr>
        <w:rPr>
          <w:i/>
          <w:sz w:val="22"/>
          <w:szCs w:val="22"/>
        </w:rPr>
      </w:pPr>
      <w:r w:rsidRPr="009C3792">
        <w:rPr>
          <w:i/>
          <w:sz w:val="22"/>
          <w:szCs w:val="22"/>
        </w:rPr>
        <w:t>Students’ perceptions of the second year and the role of advising</w:t>
      </w:r>
    </w:p>
    <w:p w14:paraId="40043A3B" w14:textId="1A4BADCF" w:rsidR="00F808D0" w:rsidRPr="009C3792" w:rsidRDefault="00F808D0" w:rsidP="00D67C6F">
      <w:pPr>
        <w:rPr>
          <w:sz w:val="22"/>
          <w:szCs w:val="22"/>
        </w:rPr>
      </w:pPr>
      <w:r w:rsidRPr="009C3792">
        <w:rPr>
          <w:sz w:val="22"/>
          <w:szCs w:val="22"/>
        </w:rPr>
        <w:t xml:space="preserve">Dissertation committee: Saundra Tomlinson-Clarke (chair), </w:t>
      </w:r>
      <w:r w:rsidRPr="009C3792">
        <w:rPr>
          <w:b/>
          <w:bCs/>
          <w:sz w:val="22"/>
          <w:szCs w:val="22"/>
        </w:rPr>
        <w:t>Ebelia Hernández</w:t>
      </w:r>
      <w:r w:rsidRPr="009C3792">
        <w:rPr>
          <w:sz w:val="22"/>
          <w:szCs w:val="22"/>
        </w:rPr>
        <w:t>, and Matthew Winkler</w:t>
      </w:r>
    </w:p>
    <w:p w14:paraId="7FBBC276" w14:textId="77777777" w:rsidR="007C2B43" w:rsidRPr="009C3792" w:rsidRDefault="007C2B43" w:rsidP="00D67C6F">
      <w:pPr>
        <w:rPr>
          <w:sz w:val="22"/>
          <w:szCs w:val="22"/>
        </w:rPr>
      </w:pPr>
    </w:p>
    <w:p w14:paraId="389643C9" w14:textId="106CD27F" w:rsidR="00F808D0" w:rsidRPr="009C3792" w:rsidRDefault="001C6979" w:rsidP="009C10AF">
      <w:pPr>
        <w:tabs>
          <w:tab w:val="right" w:pos="9360"/>
        </w:tabs>
        <w:rPr>
          <w:sz w:val="22"/>
          <w:szCs w:val="22"/>
        </w:rPr>
      </w:pPr>
      <w:r w:rsidRPr="009C3792">
        <w:rPr>
          <w:b/>
          <w:sz w:val="22"/>
          <w:szCs w:val="22"/>
        </w:rPr>
        <w:t>Tieka Harris</w:t>
      </w:r>
      <w:r w:rsidR="009C10AF" w:rsidRPr="009C3792">
        <w:rPr>
          <w:b/>
          <w:sz w:val="22"/>
          <w:szCs w:val="22"/>
        </w:rPr>
        <w:tab/>
      </w:r>
      <w:r w:rsidR="00F3630E" w:rsidRPr="009C3792">
        <w:rPr>
          <w:i/>
          <w:sz w:val="22"/>
          <w:szCs w:val="22"/>
        </w:rPr>
        <w:t xml:space="preserve">completed </w:t>
      </w:r>
      <w:r w:rsidR="00E71F93">
        <w:rPr>
          <w:i/>
          <w:sz w:val="22"/>
          <w:szCs w:val="22"/>
        </w:rPr>
        <w:t>Fall</w:t>
      </w:r>
      <w:r w:rsidR="00F3630E" w:rsidRPr="009C3792">
        <w:rPr>
          <w:i/>
          <w:sz w:val="22"/>
          <w:szCs w:val="22"/>
        </w:rPr>
        <w:t xml:space="preserve"> 2018</w:t>
      </w:r>
    </w:p>
    <w:p w14:paraId="081A7959" w14:textId="10B4639A" w:rsidR="001C6979" w:rsidRPr="009C3792" w:rsidRDefault="001C6979" w:rsidP="00F808D0">
      <w:pPr>
        <w:ind w:right="-180"/>
        <w:rPr>
          <w:sz w:val="22"/>
          <w:szCs w:val="22"/>
        </w:rPr>
      </w:pPr>
      <w:r w:rsidRPr="009C3792">
        <w:rPr>
          <w:sz w:val="22"/>
          <w:szCs w:val="22"/>
        </w:rPr>
        <w:t xml:space="preserve">Ed.D. </w:t>
      </w:r>
      <w:r w:rsidR="00F808D0" w:rsidRPr="009C3792">
        <w:rPr>
          <w:sz w:val="22"/>
          <w:szCs w:val="22"/>
        </w:rPr>
        <w:t>Education, concentration in Education, Culture, and Society</w:t>
      </w:r>
    </w:p>
    <w:p w14:paraId="5F5E3EAD" w14:textId="7F96A7AE" w:rsidR="0032250B" w:rsidRPr="009C3792" w:rsidRDefault="0032250B" w:rsidP="001C6979">
      <w:pPr>
        <w:rPr>
          <w:i/>
          <w:sz w:val="22"/>
          <w:szCs w:val="22"/>
        </w:rPr>
      </w:pPr>
      <w:r w:rsidRPr="009C3792">
        <w:rPr>
          <w:i/>
          <w:sz w:val="22"/>
          <w:szCs w:val="22"/>
        </w:rPr>
        <w:t>Community cultural wealth brokers: A phenomenological study of the experiences of low-income, first generation Black female undergraduates at a Historically White Institution.</w:t>
      </w:r>
    </w:p>
    <w:p w14:paraId="75204C1D" w14:textId="2C8F6178" w:rsidR="00D67C6F" w:rsidRPr="009C3792" w:rsidRDefault="00F808D0" w:rsidP="001C6979">
      <w:pPr>
        <w:rPr>
          <w:sz w:val="22"/>
          <w:szCs w:val="22"/>
        </w:rPr>
      </w:pPr>
      <w:r w:rsidRPr="009C3792">
        <w:rPr>
          <w:sz w:val="22"/>
          <w:szCs w:val="22"/>
        </w:rPr>
        <w:t xml:space="preserve">Dissertation committee: </w:t>
      </w:r>
      <w:r w:rsidRPr="009C3792">
        <w:rPr>
          <w:b/>
          <w:bCs/>
          <w:sz w:val="22"/>
          <w:szCs w:val="22"/>
        </w:rPr>
        <w:t>Ebelia Hernández (chair)</w:t>
      </w:r>
      <w:r w:rsidRPr="009C3792">
        <w:rPr>
          <w:sz w:val="22"/>
          <w:szCs w:val="22"/>
        </w:rPr>
        <w:t xml:space="preserve">, </w:t>
      </w:r>
      <w:r w:rsidR="00F3630E" w:rsidRPr="009C3792">
        <w:rPr>
          <w:sz w:val="22"/>
          <w:szCs w:val="22"/>
        </w:rPr>
        <w:t xml:space="preserve">Saundra Tomlinson-Clarke, </w:t>
      </w:r>
      <w:r w:rsidRPr="009C3792">
        <w:rPr>
          <w:sz w:val="22"/>
          <w:szCs w:val="22"/>
        </w:rPr>
        <w:t xml:space="preserve">Lisa </w:t>
      </w:r>
      <w:proofErr w:type="spellStart"/>
      <w:r w:rsidRPr="009C3792">
        <w:rPr>
          <w:sz w:val="22"/>
          <w:szCs w:val="22"/>
        </w:rPr>
        <w:t>Sanon</w:t>
      </w:r>
      <w:proofErr w:type="spellEnd"/>
      <w:r w:rsidRPr="009C3792">
        <w:rPr>
          <w:sz w:val="22"/>
          <w:szCs w:val="22"/>
        </w:rPr>
        <w:t>-Jules, and Matthew Winker</w:t>
      </w:r>
    </w:p>
    <w:p w14:paraId="02311F8C" w14:textId="77777777" w:rsidR="00F808D0" w:rsidRPr="009C3792" w:rsidRDefault="00F808D0" w:rsidP="001C6979">
      <w:pPr>
        <w:rPr>
          <w:sz w:val="22"/>
          <w:szCs w:val="22"/>
        </w:rPr>
      </w:pPr>
    </w:p>
    <w:p w14:paraId="01620986" w14:textId="56E04CBC" w:rsidR="00494258" w:rsidRPr="009C3792" w:rsidRDefault="00494258" w:rsidP="00494258">
      <w:pPr>
        <w:tabs>
          <w:tab w:val="right" w:pos="9360"/>
        </w:tabs>
        <w:rPr>
          <w:sz w:val="22"/>
          <w:szCs w:val="22"/>
        </w:rPr>
      </w:pPr>
      <w:r w:rsidRPr="009C3792">
        <w:rPr>
          <w:b/>
          <w:sz w:val="22"/>
          <w:szCs w:val="22"/>
        </w:rPr>
        <w:t>Norma Lopez</w:t>
      </w:r>
      <w:r w:rsidRPr="009C3792">
        <w:rPr>
          <w:sz w:val="22"/>
          <w:szCs w:val="22"/>
        </w:rPr>
        <w:tab/>
      </w:r>
      <w:r w:rsidR="00E71F93">
        <w:rPr>
          <w:i/>
          <w:sz w:val="22"/>
          <w:szCs w:val="22"/>
        </w:rPr>
        <w:t>completed Spring 2020</w:t>
      </w:r>
    </w:p>
    <w:p w14:paraId="29140E48" w14:textId="77777777" w:rsidR="00494258" w:rsidRPr="009C3792" w:rsidRDefault="00494258" w:rsidP="00494258">
      <w:pPr>
        <w:tabs>
          <w:tab w:val="right" w:pos="9360"/>
        </w:tabs>
        <w:rPr>
          <w:sz w:val="22"/>
          <w:szCs w:val="22"/>
        </w:rPr>
      </w:pPr>
      <w:r w:rsidRPr="009C3792">
        <w:rPr>
          <w:sz w:val="22"/>
          <w:szCs w:val="22"/>
        </w:rPr>
        <w:t>Ph.D. Higher Education (Loyola University – Chicago)</w:t>
      </w:r>
    </w:p>
    <w:p w14:paraId="0174A745" w14:textId="77777777" w:rsidR="00494258" w:rsidRPr="009C3792" w:rsidRDefault="00494258" w:rsidP="00494258">
      <w:pPr>
        <w:tabs>
          <w:tab w:val="right" w:pos="9360"/>
        </w:tabs>
        <w:rPr>
          <w:i/>
          <w:sz w:val="22"/>
          <w:szCs w:val="22"/>
        </w:rPr>
      </w:pPr>
      <w:r w:rsidRPr="009C3792">
        <w:rPr>
          <w:i/>
          <w:sz w:val="22"/>
          <w:szCs w:val="22"/>
        </w:rPr>
        <w:t>The shadow-beast: Illuminating Latinx/a/o resilience through a critical narrative study</w:t>
      </w:r>
    </w:p>
    <w:p w14:paraId="7341A924" w14:textId="77777777" w:rsidR="00494258" w:rsidRPr="009C3792" w:rsidRDefault="00494258" w:rsidP="00494258">
      <w:pPr>
        <w:tabs>
          <w:tab w:val="right" w:pos="9360"/>
        </w:tabs>
        <w:rPr>
          <w:sz w:val="22"/>
          <w:szCs w:val="22"/>
        </w:rPr>
      </w:pPr>
      <w:r w:rsidRPr="009C3792">
        <w:rPr>
          <w:sz w:val="22"/>
          <w:szCs w:val="22"/>
        </w:rPr>
        <w:t xml:space="preserve">Dissertation committee: Demetri Morgan (chair), Aurora Chang, Leanna </w:t>
      </w:r>
      <w:proofErr w:type="spellStart"/>
      <w:r w:rsidRPr="009C3792">
        <w:rPr>
          <w:sz w:val="22"/>
          <w:szCs w:val="22"/>
        </w:rPr>
        <w:t>Kallemeyn</w:t>
      </w:r>
      <w:proofErr w:type="spellEnd"/>
      <w:r w:rsidRPr="009C3792">
        <w:rPr>
          <w:sz w:val="22"/>
          <w:szCs w:val="22"/>
        </w:rPr>
        <w:t xml:space="preserve">, and </w:t>
      </w:r>
      <w:r w:rsidRPr="009C3792">
        <w:rPr>
          <w:b/>
          <w:bCs/>
          <w:sz w:val="22"/>
          <w:szCs w:val="22"/>
        </w:rPr>
        <w:t>Ebelia Hernández</w:t>
      </w:r>
    </w:p>
    <w:p w14:paraId="3902AC93" w14:textId="77777777" w:rsidR="00494258" w:rsidRPr="009C3792" w:rsidRDefault="00494258" w:rsidP="00494258">
      <w:pPr>
        <w:tabs>
          <w:tab w:val="right" w:pos="9360"/>
        </w:tabs>
        <w:rPr>
          <w:sz w:val="22"/>
          <w:szCs w:val="22"/>
        </w:rPr>
      </w:pPr>
    </w:p>
    <w:p w14:paraId="375094AA" w14:textId="3FD3F3FE" w:rsidR="00494258" w:rsidRPr="009C3792" w:rsidRDefault="00494258" w:rsidP="00494258">
      <w:pPr>
        <w:tabs>
          <w:tab w:val="right" w:pos="9360"/>
        </w:tabs>
        <w:rPr>
          <w:sz w:val="22"/>
          <w:szCs w:val="22"/>
        </w:rPr>
      </w:pPr>
      <w:r w:rsidRPr="009C3792">
        <w:rPr>
          <w:b/>
          <w:sz w:val="22"/>
          <w:szCs w:val="22"/>
        </w:rPr>
        <w:t>Michael Vega</w:t>
      </w:r>
      <w:r w:rsidRPr="009C3792">
        <w:rPr>
          <w:sz w:val="22"/>
          <w:szCs w:val="22"/>
        </w:rPr>
        <w:tab/>
      </w:r>
      <w:r w:rsidR="00E71F93">
        <w:rPr>
          <w:i/>
          <w:sz w:val="22"/>
          <w:szCs w:val="22"/>
        </w:rPr>
        <w:t>completed Spring</w:t>
      </w:r>
      <w:r w:rsidRPr="009C3792">
        <w:rPr>
          <w:i/>
          <w:sz w:val="22"/>
          <w:szCs w:val="22"/>
        </w:rPr>
        <w:t xml:space="preserve"> 2020</w:t>
      </w:r>
    </w:p>
    <w:p w14:paraId="29640ADC" w14:textId="77777777" w:rsidR="00494258" w:rsidRPr="009C3792" w:rsidRDefault="00494258" w:rsidP="00494258">
      <w:pPr>
        <w:tabs>
          <w:tab w:val="right" w:pos="9360"/>
        </w:tabs>
        <w:rPr>
          <w:sz w:val="22"/>
          <w:szCs w:val="22"/>
        </w:rPr>
      </w:pPr>
      <w:r w:rsidRPr="009C3792">
        <w:rPr>
          <w:sz w:val="22"/>
          <w:szCs w:val="22"/>
        </w:rPr>
        <w:t>Ph.D. Higher Education (Seton Hall University)</w:t>
      </w:r>
    </w:p>
    <w:p w14:paraId="7E01703C" w14:textId="2EC53503" w:rsidR="00494258" w:rsidRPr="009C3792" w:rsidRDefault="00494258" w:rsidP="00494258">
      <w:pPr>
        <w:tabs>
          <w:tab w:val="right" w:pos="9360"/>
        </w:tabs>
        <w:rPr>
          <w:i/>
          <w:sz w:val="22"/>
          <w:szCs w:val="22"/>
        </w:rPr>
      </w:pPr>
      <w:r w:rsidRPr="009C3792">
        <w:rPr>
          <w:i/>
          <w:sz w:val="22"/>
          <w:szCs w:val="22"/>
        </w:rPr>
        <w:t xml:space="preserve">Hombres y hermandad (Men and </w:t>
      </w:r>
      <w:r w:rsidR="002B4736" w:rsidRPr="009C3792">
        <w:rPr>
          <w:i/>
          <w:sz w:val="22"/>
          <w:szCs w:val="22"/>
        </w:rPr>
        <w:t>b</w:t>
      </w:r>
      <w:r w:rsidRPr="009C3792">
        <w:rPr>
          <w:i/>
          <w:sz w:val="22"/>
          <w:szCs w:val="22"/>
        </w:rPr>
        <w:t>rotherhood): Exploring the role of fraternity involvement on Latino masculinity development</w:t>
      </w:r>
    </w:p>
    <w:p w14:paraId="183BB798" w14:textId="77777777" w:rsidR="00494258" w:rsidRPr="009C3792" w:rsidRDefault="00494258" w:rsidP="00494258">
      <w:pPr>
        <w:tabs>
          <w:tab w:val="right" w:pos="9360"/>
        </w:tabs>
        <w:rPr>
          <w:sz w:val="22"/>
          <w:szCs w:val="22"/>
        </w:rPr>
      </w:pPr>
      <w:r w:rsidRPr="009C3792">
        <w:rPr>
          <w:sz w:val="22"/>
          <w:szCs w:val="22"/>
        </w:rPr>
        <w:t xml:space="preserve">Dissertation committee: </w:t>
      </w:r>
      <w:proofErr w:type="spellStart"/>
      <w:r w:rsidRPr="009C3792">
        <w:rPr>
          <w:sz w:val="22"/>
          <w:szCs w:val="22"/>
        </w:rPr>
        <w:t>Eunyoung</w:t>
      </w:r>
      <w:proofErr w:type="spellEnd"/>
      <w:r w:rsidRPr="009C3792">
        <w:rPr>
          <w:sz w:val="22"/>
          <w:szCs w:val="22"/>
        </w:rPr>
        <w:t xml:space="preserve"> Kim (chair), Carolyn </w:t>
      </w:r>
      <w:proofErr w:type="spellStart"/>
      <w:r w:rsidRPr="009C3792">
        <w:rPr>
          <w:sz w:val="22"/>
          <w:szCs w:val="22"/>
        </w:rPr>
        <w:t>Sattin</w:t>
      </w:r>
      <w:proofErr w:type="spellEnd"/>
      <w:r w:rsidRPr="009C3792">
        <w:rPr>
          <w:sz w:val="22"/>
          <w:szCs w:val="22"/>
        </w:rPr>
        <w:t xml:space="preserve">-Bajaj, and </w:t>
      </w:r>
      <w:r w:rsidRPr="009C3792">
        <w:rPr>
          <w:b/>
          <w:bCs/>
          <w:sz w:val="22"/>
          <w:szCs w:val="22"/>
        </w:rPr>
        <w:t>Ebelia Hernández</w:t>
      </w:r>
      <w:r w:rsidRPr="009C3792">
        <w:rPr>
          <w:sz w:val="22"/>
          <w:szCs w:val="22"/>
        </w:rPr>
        <w:t xml:space="preserve"> </w:t>
      </w:r>
    </w:p>
    <w:p w14:paraId="615DFCBF" w14:textId="77777777" w:rsidR="00494258" w:rsidRPr="009C3792" w:rsidRDefault="00494258" w:rsidP="00494258">
      <w:pPr>
        <w:tabs>
          <w:tab w:val="right" w:pos="9360"/>
        </w:tabs>
        <w:rPr>
          <w:sz w:val="22"/>
          <w:szCs w:val="22"/>
        </w:rPr>
      </w:pPr>
    </w:p>
    <w:p w14:paraId="0419A355" w14:textId="0396ADB0" w:rsidR="009C10AF" w:rsidRPr="009C3792" w:rsidRDefault="00F808D0" w:rsidP="009C10AF">
      <w:pPr>
        <w:tabs>
          <w:tab w:val="right" w:pos="9360"/>
        </w:tabs>
        <w:ind w:right="-180"/>
        <w:rPr>
          <w:sz w:val="22"/>
          <w:szCs w:val="22"/>
        </w:rPr>
      </w:pPr>
      <w:r w:rsidRPr="009C3792">
        <w:rPr>
          <w:b/>
          <w:sz w:val="22"/>
          <w:szCs w:val="22"/>
        </w:rPr>
        <w:t xml:space="preserve">Ariel </w:t>
      </w:r>
      <w:proofErr w:type="spellStart"/>
      <w:r w:rsidRPr="009C3792">
        <w:rPr>
          <w:b/>
          <w:sz w:val="22"/>
          <w:szCs w:val="22"/>
        </w:rPr>
        <w:t>Leget</w:t>
      </w:r>
      <w:proofErr w:type="spellEnd"/>
      <w:r w:rsidR="009C10AF" w:rsidRPr="009C3792">
        <w:rPr>
          <w:b/>
          <w:sz w:val="22"/>
          <w:szCs w:val="22"/>
        </w:rPr>
        <w:tab/>
      </w:r>
      <w:r w:rsidR="00E71F93">
        <w:rPr>
          <w:i/>
          <w:sz w:val="22"/>
          <w:szCs w:val="22"/>
        </w:rPr>
        <w:t>completed Spring</w:t>
      </w:r>
      <w:r w:rsidR="009C3792">
        <w:rPr>
          <w:i/>
          <w:sz w:val="22"/>
          <w:szCs w:val="22"/>
        </w:rPr>
        <w:t xml:space="preserve"> 2020</w:t>
      </w:r>
    </w:p>
    <w:p w14:paraId="71DE6F23" w14:textId="14A1E51B" w:rsidR="00F808D0" w:rsidRPr="009C3792" w:rsidRDefault="00F808D0" w:rsidP="00F808D0">
      <w:pPr>
        <w:ind w:right="-180"/>
        <w:rPr>
          <w:sz w:val="22"/>
          <w:szCs w:val="22"/>
        </w:rPr>
      </w:pPr>
      <w:r w:rsidRPr="009C3792">
        <w:rPr>
          <w:sz w:val="22"/>
          <w:szCs w:val="22"/>
        </w:rPr>
        <w:t xml:space="preserve">Ed.D. Education, concentration in </w:t>
      </w:r>
      <w:r w:rsidR="009C10AF" w:rsidRPr="009C3792">
        <w:rPr>
          <w:sz w:val="22"/>
          <w:szCs w:val="22"/>
        </w:rPr>
        <w:t>Education, Culture, and Society</w:t>
      </w:r>
      <w:r w:rsidRPr="009C3792">
        <w:rPr>
          <w:sz w:val="22"/>
          <w:szCs w:val="22"/>
        </w:rPr>
        <w:t xml:space="preserve"> </w:t>
      </w:r>
    </w:p>
    <w:p w14:paraId="5A158851" w14:textId="65F8CB73" w:rsidR="00F3630E" w:rsidRPr="009C3792" w:rsidRDefault="004B029E" w:rsidP="00F808D0">
      <w:pPr>
        <w:ind w:right="-180"/>
        <w:rPr>
          <w:i/>
          <w:sz w:val="22"/>
          <w:szCs w:val="22"/>
        </w:rPr>
      </w:pPr>
      <w:r>
        <w:rPr>
          <w:i/>
          <w:sz w:val="22"/>
          <w:szCs w:val="22"/>
        </w:rPr>
        <w:t>Black students’ perceptions of a Paul Robeson Living-Learning Community</w:t>
      </w:r>
    </w:p>
    <w:p w14:paraId="5EFCFD6B" w14:textId="151C049C" w:rsidR="00394A40" w:rsidRPr="00160D51" w:rsidRDefault="00F808D0" w:rsidP="00160D51">
      <w:pPr>
        <w:ind w:right="-180"/>
        <w:rPr>
          <w:b/>
          <w:bCs/>
          <w:sz w:val="22"/>
          <w:szCs w:val="22"/>
        </w:rPr>
      </w:pPr>
      <w:r w:rsidRPr="009C3792">
        <w:rPr>
          <w:sz w:val="22"/>
          <w:szCs w:val="22"/>
        </w:rPr>
        <w:t>Dissertation committee: Saundra Tomlinson-Clarke (chair), Felicia McGinty</w:t>
      </w:r>
      <w:r w:rsidR="004B4A53" w:rsidRPr="009C3792">
        <w:rPr>
          <w:sz w:val="22"/>
          <w:szCs w:val="22"/>
        </w:rPr>
        <w:t xml:space="preserve">, and </w:t>
      </w:r>
      <w:r w:rsidR="004B4A53" w:rsidRPr="009C3792">
        <w:rPr>
          <w:b/>
          <w:bCs/>
          <w:sz w:val="22"/>
          <w:szCs w:val="22"/>
        </w:rPr>
        <w:t>Ebelia Hernández</w:t>
      </w:r>
    </w:p>
    <w:p w14:paraId="5F3C84B1" w14:textId="4E02DD9F" w:rsidR="00A62405" w:rsidRPr="00A62405" w:rsidRDefault="00A62405" w:rsidP="00A62405">
      <w:pPr>
        <w:ind w:right="-180"/>
        <w:jc w:val="center"/>
        <w:rPr>
          <w:sz w:val="22"/>
          <w:szCs w:val="22"/>
        </w:rPr>
      </w:pPr>
      <w:r w:rsidRPr="00A62405">
        <w:rPr>
          <w:sz w:val="22"/>
          <w:szCs w:val="22"/>
        </w:rPr>
        <w:t xml:space="preserve">* </w:t>
      </w:r>
      <w:r>
        <w:rPr>
          <w:sz w:val="22"/>
          <w:szCs w:val="22"/>
        </w:rPr>
        <w:t xml:space="preserve">* School of Education Alumni Association Doctoral Dissertation Award </w:t>
      </w:r>
      <w:r w:rsidRPr="00A62405">
        <w:rPr>
          <w:sz w:val="22"/>
          <w:szCs w:val="22"/>
        </w:rPr>
        <w:t>*</w:t>
      </w:r>
      <w:r>
        <w:rPr>
          <w:sz w:val="22"/>
          <w:szCs w:val="22"/>
        </w:rPr>
        <w:t xml:space="preserve"> *</w:t>
      </w:r>
    </w:p>
    <w:p w14:paraId="5E6F81D6" w14:textId="77777777" w:rsidR="00394A40" w:rsidRDefault="00394A40" w:rsidP="002B4736">
      <w:pPr>
        <w:tabs>
          <w:tab w:val="right" w:pos="9270"/>
        </w:tabs>
        <w:rPr>
          <w:b/>
          <w:bCs/>
          <w:sz w:val="22"/>
          <w:szCs w:val="22"/>
        </w:rPr>
      </w:pPr>
    </w:p>
    <w:p w14:paraId="2B229314" w14:textId="5B80F06D" w:rsidR="00165081" w:rsidRPr="009C3792" w:rsidRDefault="002B4736" w:rsidP="002B4736">
      <w:pPr>
        <w:tabs>
          <w:tab w:val="right" w:pos="9270"/>
        </w:tabs>
        <w:rPr>
          <w:sz w:val="22"/>
          <w:szCs w:val="22"/>
        </w:rPr>
      </w:pPr>
      <w:r w:rsidRPr="009C3792">
        <w:rPr>
          <w:b/>
          <w:bCs/>
          <w:sz w:val="22"/>
          <w:szCs w:val="22"/>
        </w:rPr>
        <w:t>Roberto Orozco</w:t>
      </w:r>
      <w:r w:rsidRPr="009C3792">
        <w:rPr>
          <w:sz w:val="22"/>
          <w:szCs w:val="22"/>
        </w:rPr>
        <w:tab/>
      </w:r>
      <w:r w:rsidR="009316A4">
        <w:rPr>
          <w:i/>
          <w:iCs/>
          <w:sz w:val="22"/>
          <w:szCs w:val="22"/>
        </w:rPr>
        <w:t>completed Spring 2022</w:t>
      </w:r>
    </w:p>
    <w:p w14:paraId="572EB199" w14:textId="5CFEFFDB" w:rsidR="00165081" w:rsidRPr="009C3792" w:rsidRDefault="002B4736" w:rsidP="004623D7">
      <w:pPr>
        <w:rPr>
          <w:sz w:val="22"/>
          <w:szCs w:val="22"/>
        </w:rPr>
      </w:pPr>
      <w:r w:rsidRPr="009C3792">
        <w:rPr>
          <w:sz w:val="22"/>
          <w:szCs w:val="22"/>
        </w:rPr>
        <w:t>Ph.D. Higher Education</w:t>
      </w:r>
    </w:p>
    <w:p w14:paraId="292ABBA5" w14:textId="00E4E5BD" w:rsidR="002B4736" w:rsidRPr="009C3792" w:rsidRDefault="002B4736" w:rsidP="002B4736">
      <w:pPr>
        <w:rPr>
          <w:i/>
          <w:iCs/>
          <w:sz w:val="22"/>
          <w:szCs w:val="22"/>
        </w:rPr>
      </w:pPr>
      <w:proofErr w:type="spellStart"/>
      <w:r w:rsidRPr="009C3792">
        <w:rPr>
          <w:i/>
          <w:iCs/>
          <w:color w:val="000000"/>
          <w:sz w:val="22"/>
          <w:szCs w:val="22"/>
        </w:rPr>
        <w:t>Aquí</w:t>
      </w:r>
      <w:proofErr w:type="spellEnd"/>
      <w:r w:rsidRPr="009C3792">
        <w:rPr>
          <w:i/>
          <w:iCs/>
          <w:color w:val="000000"/>
          <w:sz w:val="22"/>
          <w:szCs w:val="22"/>
        </w:rPr>
        <w:t xml:space="preserve"> entre </w:t>
      </w:r>
      <w:proofErr w:type="spellStart"/>
      <w:r w:rsidRPr="009C3792">
        <w:rPr>
          <w:i/>
          <w:iCs/>
          <w:color w:val="000000"/>
          <w:sz w:val="22"/>
          <w:szCs w:val="22"/>
        </w:rPr>
        <w:t>nos</w:t>
      </w:r>
      <w:proofErr w:type="spellEnd"/>
      <w:r w:rsidRPr="009C3792">
        <w:rPr>
          <w:i/>
          <w:iCs/>
          <w:color w:val="000000"/>
          <w:sz w:val="22"/>
          <w:szCs w:val="22"/>
        </w:rPr>
        <w:t xml:space="preserve">: Examining the identity </w:t>
      </w:r>
      <w:r w:rsidR="003426D6">
        <w:rPr>
          <w:i/>
          <w:iCs/>
          <w:color w:val="000000"/>
          <w:sz w:val="22"/>
          <w:szCs w:val="22"/>
        </w:rPr>
        <w:t xml:space="preserve">and socio-political </w:t>
      </w:r>
      <w:r w:rsidRPr="009C3792">
        <w:rPr>
          <w:i/>
          <w:iCs/>
          <w:color w:val="000000"/>
          <w:sz w:val="22"/>
          <w:szCs w:val="22"/>
        </w:rPr>
        <w:t xml:space="preserve">development of queer Latinx/a/o </w:t>
      </w:r>
      <w:r w:rsidR="003426D6">
        <w:rPr>
          <w:i/>
          <w:iCs/>
          <w:color w:val="000000"/>
          <w:sz w:val="22"/>
          <w:szCs w:val="22"/>
        </w:rPr>
        <w:t xml:space="preserve">college </w:t>
      </w:r>
      <w:r w:rsidRPr="009C3792">
        <w:rPr>
          <w:i/>
          <w:iCs/>
          <w:color w:val="000000"/>
          <w:sz w:val="22"/>
          <w:szCs w:val="22"/>
        </w:rPr>
        <w:t xml:space="preserve">student activists </w:t>
      </w:r>
    </w:p>
    <w:p w14:paraId="5F7E2700" w14:textId="6EE98E70" w:rsidR="00394A40" w:rsidRDefault="002B4736" w:rsidP="00160D51">
      <w:pPr>
        <w:rPr>
          <w:sz w:val="22"/>
          <w:szCs w:val="22"/>
        </w:rPr>
      </w:pPr>
      <w:r w:rsidRPr="009C3792">
        <w:rPr>
          <w:sz w:val="22"/>
          <w:szCs w:val="22"/>
        </w:rPr>
        <w:t xml:space="preserve">Dissertation committee: </w:t>
      </w:r>
      <w:r w:rsidRPr="009C3792">
        <w:rPr>
          <w:b/>
          <w:bCs/>
          <w:sz w:val="22"/>
          <w:szCs w:val="22"/>
        </w:rPr>
        <w:t>Ebelia Hernández (chair)</w:t>
      </w:r>
      <w:r w:rsidRPr="009C3792">
        <w:rPr>
          <w:sz w:val="22"/>
          <w:szCs w:val="22"/>
        </w:rPr>
        <w:t>, Joanne Collier, Nichole Garcia, and Anita Revilla</w:t>
      </w:r>
    </w:p>
    <w:p w14:paraId="415930F5" w14:textId="18415F31" w:rsidR="00A62405" w:rsidRDefault="00A62405" w:rsidP="00A62405">
      <w:pPr>
        <w:jc w:val="center"/>
        <w:rPr>
          <w:sz w:val="22"/>
          <w:szCs w:val="22"/>
        </w:rPr>
      </w:pPr>
      <w:r w:rsidRPr="00A62405">
        <w:rPr>
          <w:sz w:val="22"/>
          <w:szCs w:val="22"/>
        </w:rPr>
        <w:t>*</w:t>
      </w:r>
      <w:r>
        <w:rPr>
          <w:sz w:val="22"/>
          <w:szCs w:val="22"/>
        </w:rPr>
        <w:t xml:space="preserve"> </w:t>
      </w:r>
      <w:r w:rsidRPr="00A62405">
        <w:rPr>
          <w:sz w:val="22"/>
          <w:szCs w:val="22"/>
        </w:rPr>
        <w:t>* Ford Foundation Dissertation Fellowship * *</w:t>
      </w:r>
    </w:p>
    <w:p w14:paraId="1EEDAA01" w14:textId="42E236CD" w:rsidR="009158D6" w:rsidRDefault="009158D6" w:rsidP="00A62405">
      <w:pPr>
        <w:jc w:val="center"/>
        <w:rPr>
          <w:sz w:val="22"/>
          <w:szCs w:val="22"/>
        </w:rPr>
      </w:pPr>
      <w:r>
        <w:rPr>
          <w:sz w:val="22"/>
          <w:szCs w:val="22"/>
        </w:rPr>
        <w:t xml:space="preserve">* * AAHHE Dissertation of the Year </w:t>
      </w:r>
      <w:r w:rsidR="000E4BA2">
        <w:rPr>
          <w:sz w:val="22"/>
          <w:szCs w:val="22"/>
        </w:rPr>
        <w:t xml:space="preserve">2022 </w:t>
      </w:r>
      <w:r>
        <w:rPr>
          <w:sz w:val="22"/>
          <w:szCs w:val="22"/>
        </w:rPr>
        <w:t>– Runner Up * *</w:t>
      </w:r>
    </w:p>
    <w:p w14:paraId="00BF789A" w14:textId="517FD2DA" w:rsidR="009158D6" w:rsidRPr="00A62405" w:rsidRDefault="009158D6" w:rsidP="00A62405">
      <w:pPr>
        <w:jc w:val="center"/>
        <w:rPr>
          <w:sz w:val="22"/>
          <w:szCs w:val="22"/>
        </w:rPr>
      </w:pPr>
      <w:r>
        <w:rPr>
          <w:sz w:val="22"/>
          <w:szCs w:val="22"/>
        </w:rPr>
        <w:t xml:space="preserve">* * Rutgers GSEAA Evelyn Headley Award for Outstanding Dissertation </w:t>
      </w:r>
      <w:r w:rsidR="000E4BA2">
        <w:rPr>
          <w:sz w:val="22"/>
          <w:szCs w:val="22"/>
        </w:rPr>
        <w:t xml:space="preserve">2023 </w:t>
      </w:r>
      <w:r>
        <w:rPr>
          <w:sz w:val="22"/>
          <w:szCs w:val="22"/>
        </w:rPr>
        <w:t>* *</w:t>
      </w:r>
    </w:p>
    <w:p w14:paraId="114C4B16" w14:textId="77777777" w:rsidR="00394A40" w:rsidRDefault="00394A40" w:rsidP="002322E3">
      <w:pPr>
        <w:tabs>
          <w:tab w:val="right" w:pos="9270"/>
        </w:tabs>
        <w:rPr>
          <w:b/>
          <w:bCs/>
          <w:sz w:val="22"/>
          <w:szCs w:val="22"/>
        </w:rPr>
      </w:pPr>
    </w:p>
    <w:p w14:paraId="341CE9AF" w14:textId="05AB2237" w:rsidR="002322E3" w:rsidRPr="009C3792" w:rsidRDefault="00E62001" w:rsidP="002322E3">
      <w:pPr>
        <w:tabs>
          <w:tab w:val="right" w:pos="9270"/>
        </w:tabs>
        <w:rPr>
          <w:sz w:val="22"/>
          <w:szCs w:val="22"/>
        </w:rPr>
      </w:pPr>
      <w:r w:rsidRPr="00724CBF">
        <w:rPr>
          <w:b/>
          <w:bCs/>
          <w:sz w:val="22"/>
          <w:szCs w:val="22"/>
        </w:rPr>
        <w:t>Tennille Haynes</w:t>
      </w:r>
      <w:r w:rsidRPr="00724CBF">
        <w:rPr>
          <w:sz w:val="22"/>
          <w:szCs w:val="22"/>
        </w:rPr>
        <w:tab/>
      </w:r>
      <w:r w:rsidR="009316A4">
        <w:rPr>
          <w:i/>
          <w:iCs/>
          <w:sz w:val="22"/>
          <w:szCs w:val="22"/>
        </w:rPr>
        <w:t>completed Spring 2022</w:t>
      </w:r>
    </w:p>
    <w:p w14:paraId="0464D997" w14:textId="543DABC0" w:rsidR="00E62001" w:rsidRPr="00724CBF" w:rsidRDefault="00E62001" w:rsidP="002322E3">
      <w:pPr>
        <w:tabs>
          <w:tab w:val="right" w:pos="9360"/>
        </w:tabs>
        <w:rPr>
          <w:sz w:val="22"/>
          <w:szCs w:val="22"/>
        </w:rPr>
      </w:pPr>
      <w:r w:rsidRPr="00724CBF">
        <w:rPr>
          <w:sz w:val="22"/>
          <w:szCs w:val="22"/>
        </w:rPr>
        <w:t>Ph.D. Higher Education</w:t>
      </w:r>
    </w:p>
    <w:p w14:paraId="0FBEA4D0" w14:textId="0872453E" w:rsidR="00E62001" w:rsidRPr="00724CBF" w:rsidRDefault="00E62001" w:rsidP="00E62001">
      <w:pPr>
        <w:pBdr>
          <w:top w:val="nil"/>
          <w:left w:val="nil"/>
          <w:bottom w:val="nil"/>
          <w:right w:val="nil"/>
          <w:between w:val="nil"/>
        </w:pBdr>
        <w:shd w:val="clear" w:color="auto" w:fill="FFFFFF"/>
        <w:rPr>
          <w:i/>
          <w:iCs/>
          <w:color w:val="000000"/>
          <w:sz w:val="22"/>
          <w:szCs w:val="22"/>
        </w:rPr>
      </w:pPr>
      <w:r w:rsidRPr="00724CBF">
        <w:rPr>
          <w:i/>
          <w:iCs/>
          <w:color w:val="231F20"/>
          <w:sz w:val="22"/>
          <w:szCs w:val="22"/>
          <w:highlight w:val="white"/>
        </w:rPr>
        <w:t>Race women of the academy: </w:t>
      </w:r>
      <w:r w:rsidRPr="00724CBF">
        <w:rPr>
          <w:i/>
          <w:iCs/>
          <w:color w:val="000000"/>
          <w:sz w:val="22"/>
          <w:szCs w:val="22"/>
        </w:rPr>
        <w:t>E</w:t>
      </w:r>
      <w:r w:rsidRPr="00724CBF">
        <w:rPr>
          <w:i/>
          <w:iCs/>
          <w:color w:val="231F20"/>
          <w:sz w:val="22"/>
          <w:szCs w:val="22"/>
          <w:highlight w:val="white"/>
        </w:rPr>
        <w:t>xamining the lived experiences of black women diversity, equity</w:t>
      </w:r>
      <w:r w:rsidR="00724CBF" w:rsidRPr="00724CBF">
        <w:rPr>
          <w:i/>
          <w:iCs/>
          <w:color w:val="231F20"/>
          <w:sz w:val="22"/>
          <w:szCs w:val="22"/>
          <w:highlight w:val="white"/>
        </w:rPr>
        <w:t>,</w:t>
      </w:r>
      <w:r w:rsidRPr="00724CBF">
        <w:rPr>
          <w:i/>
          <w:iCs/>
          <w:color w:val="231F20"/>
          <w:sz w:val="22"/>
          <w:szCs w:val="22"/>
          <w:highlight w:val="white"/>
        </w:rPr>
        <w:t> and inclusion educators at elite historically white colleges and universities</w:t>
      </w:r>
    </w:p>
    <w:p w14:paraId="03D0334C" w14:textId="3B1B82F9" w:rsidR="00E62001" w:rsidRPr="00724CBF" w:rsidRDefault="00E62001" w:rsidP="00E62001">
      <w:pPr>
        <w:rPr>
          <w:sz w:val="22"/>
          <w:szCs w:val="22"/>
        </w:rPr>
      </w:pPr>
      <w:r w:rsidRPr="00724CBF">
        <w:rPr>
          <w:sz w:val="22"/>
          <w:szCs w:val="22"/>
        </w:rPr>
        <w:t xml:space="preserve">Dissertation committee: </w:t>
      </w:r>
      <w:r w:rsidRPr="00724CBF">
        <w:rPr>
          <w:b/>
          <w:bCs/>
          <w:sz w:val="22"/>
          <w:szCs w:val="22"/>
        </w:rPr>
        <w:t>Ebelia Hernández (chair)</w:t>
      </w:r>
      <w:r w:rsidRPr="00724CBF">
        <w:rPr>
          <w:sz w:val="22"/>
          <w:szCs w:val="22"/>
        </w:rPr>
        <w:t>, Joanne Collier, Nichole Garcia, and Natasha Croom</w:t>
      </w:r>
    </w:p>
    <w:p w14:paraId="654C9564" w14:textId="77777777" w:rsidR="00E62001" w:rsidRPr="00724CBF" w:rsidRDefault="00E62001" w:rsidP="00E62001">
      <w:pPr>
        <w:rPr>
          <w:sz w:val="22"/>
          <w:szCs w:val="22"/>
        </w:rPr>
      </w:pPr>
    </w:p>
    <w:p w14:paraId="225BF199" w14:textId="3C656776" w:rsidR="00F565AF" w:rsidRDefault="00F565AF" w:rsidP="00F565AF">
      <w:pPr>
        <w:tabs>
          <w:tab w:val="right" w:pos="9360"/>
        </w:tabs>
        <w:rPr>
          <w:i/>
          <w:iCs/>
          <w:sz w:val="22"/>
          <w:szCs w:val="22"/>
        </w:rPr>
      </w:pPr>
      <w:r w:rsidRPr="00F565AF">
        <w:rPr>
          <w:b/>
          <w:bCs/>
          <w:sz w:val="22"/>
          <w:szCs w:val="22"/>
        </w:rPr>
        <w:t xml:space="preserve">Dana Michelle Harris </w:t>
      </w:r>
      <w:r>
        <w:rPr>
          <w:sz w:val="22"/>
          <w:szCs w:val="22"/>
        </w:rPr>
        <w:tab/>
      </w:r>
      <w:r w:rsidR="009A26C1">
        <w:rPr>
          <w:i/>
          <w:iCs/>
          <w:sz w:val="22"/>
          <w:szCs w:val="22"/>
        </w:rPr>
        <w:t>completed fall 2022</w:t>
      </w:r>
    </w:p>
    <w:p w14:paraId="61399A76" w14:textId="19848687" w:rsidR="00F565AF" w:rsidRPr="00F565AF" w:rsidRDefault="00F565AF" w:rsidP="00F565AF">
      <w:pPr>
        <w:tabs>
          <w:tab w:val="right" w:pos="9360"/>
        </w:tabs>
        <w:rPr>
          <w:sz w:val="22"/>
          <w:szCs w:val="22"/>
        </w:rPr>
      </w:pPr>
      <w:r w:rsidRPr="00F565AF">
        <w:rPr>
          <w:sz w:val="22"/>
          <w:szCs w:val="22"/>
        </w:rPr>
        <w:lastRenderedPageBreak/>
        <w:t>Ph.D. Higher Education</w:t>
      </w:r>
    </w:p>
    <w:p w14:paraId="513CED7E" w14:textId="4B1B6F1E" w:rsidR="00F565AF" w:rsidRPr="00CA23B0" w:rsidRDefault="00F565AF" w:rsidP="00F565AF">
      <w:pPr>
        <w:tabs>
          <w:tab w:val="right" w:leader="dot" w:pos="9360"/>
        </w:tabs>
        <w:rPr>
          <w:i/>
          <w:iCs/>
          <w:sz w:val="22"/>
          <w:szCs w:val="22"/>
        </w:rPr>
      </w:pPr>
      <w:r w:rsidRPr="00CA23B0">
        <w:rPr>
          <w:i/>
          <w:iCs/>
          <w:sz w:val="22"/>
          <w:szCs w:val="22"/>
        </w:rPr>
        <w:t>The Academic Binary:  How Blackwomen Choose Between the Ed.D. and Ph.D.</w:t>
      </w:r>
    </w:p>
    <w:p w14:paraId="76829F72" w14:textId="6E9BE92B" w:rsidR="00F565AF" w:rsidRPr="00F565AF" w:rsidRDefault="00F565AF" w:rsidP="00F565AF">
      <w:pPr>
        <w:tabs>
          <w:tab w:val="right" w:leader="dot" w:pos="9360"/>
        </w:tabs>
        <w:rPr>
          <w:sz w:val="22"/>
          <w:szCs w:val="22"/>
        </w:rPr>
      </w:pPr>
      <w:r>
        <w:rPr>
          <w:sz w:val="22"/>
          <w:szCs w:val="22"/>
        </w:rPr>
        <w:t xml:space="preserve">Dissertation committee: </w:t>
      </w:r>
      <w:r w:rsidRPr="00F565AF">
        <w:rPr>
          <w:b/>
          <w:bCs/>
          <w:sz w:val="22"/>
          <w:szCs w:val="22"/>
        </w:rPr>
        <w:t xml:space="preserve">Ebelia Hernández </w:t>
      </w:r>
      <w:r w:rsidRPr="00421C1E">
        <w:rPr>
          <w:b/>
          <w:bCs/>
          <w:sz w:val="22"/>
          <w:szCs w:val="22"/>
        </w:rPr>
        <w:t>(chair)</w:t>
      </w:r>
      <w:r>
        <w:rPr>
          <w:sz w:val="22"/>
          <w:szCs w:val="22"/>
        </w:rPr>
        <w:t>, Joanne Collier, Janelle Williams, and Melissa Wooten</w:t>
      </w:r>
    </w:p>
    <w:p w14:paraId="412B48FE" w14:textId="7DDA07F3" w:rsidR="00F565AF" w:rsidRDefault="00F565AF" w:rsidP="00F565AF">
      <w:pPr>
        <w:tabs>
          <w:tab w:val="right" w:leader="dot" w:pos="9360"/>
        </w:tabs>
        <w:rPr>
          <w:sz w:val="22"/>
          <w:szCs w:val="22"/>
        </w:rPr>
      </w:pPr>
    </w:p>
    <w:p w14:paraId="1889950F" w14:textId="5FF2109E" w:rsidR="00F029A5" w:rsidRDefault="00F029A5" w:rsidP="00F029A5">
      <w:pPr>
        <w:tabs>
          <w:tab w:val="right" w:leader="dot" w:pos="9360"/>
        </w:tabs>
        <w:rPr>
          <w:sz w:val="22"/>
          <w:szCs w:val="22"/>
        </w:rPr>
      </w:pPr>
      <w:r w:rsidRPr="00B75FA3">
        <w:rPr>
          <w:b/>
          <w:bCs/>
          <w:sz w:val="22"/>
          <w:szCs w:val="22"/>
        </w:rPr>
        <w:t>Krista Klein</w:t>
      </w:r>
      <w:r>
        <w:rPr>
          <w:sz w:val="22"/>
          <w:szCs w:val="22"/>
        </w:rPr>
        <w:tab/>
      </w:r>
      <w:r>
        <w:rPr>
          <w:i/>
          <w:iCs/>
          <w:sz w:val="22"/>
          <w:szCs w:val="22"/>
        </w:rPr>
        <w:t xml:space="preserve">completed spring </w:t>
      </w:r>
      <w:proofErr w:type="gramStart"/>
      <w:r>
        <w:rPr>
          <w:i/>
          <w:iCs/>
          <w:sz w:val="22"/>
          <w:szCs w:val="22"/>
        </w:rPr>
        <w:t>2023</w:t>
      </w:r>
      <w:proofErr w:type="gramEnd"/>
    </w:p>
    <w:p w14:paraId="71281978" w14:textId="77777777" w:rsidR="00F029A5" w:rsidRDefault="00F029A5" w:rsidP="00F029A5">
      <w:pPr>
        <w:tabs>
          <w:tab w:val="right" w:leader="dot" w:pos="9360"/>
        </w:tabs>
        <w:rPr>
          <w:sz w:val="22"/>
          <w:szCs w:val="22"/>
        </w:rPr>
      </w:pPr>
      <w:r>
        <w:rPr>
          <w:sz w:val="22"/>
          <w:szCs w:val="22"/>
        </w:rPr>
        <w:t>Ph.D. Higher Education</w:t>
      </w:r>
    </w:p>
    <w:p w14:paraId="2A65F333" w14:textId="77777777" w:rsidR="00F029A5" w:rsidRDefault="00F029A5" w:rsidP="00F029A5">
      <w:pPr>
        <w:tabs>
          <w:tab w:val="right" w:leader="dot" w:pos="9360"/>
        </w:tabs>
        <w:rPr>
          <w:sz w:val="22"/>
          <w:szCs w:val="22"/>
        </w:rPr>
      </w:pPr>
      <w:r>
        <w:rPr>
          <w:i/>
          <w:iCs/>
          <w:sz w:val="22"/>
          <w:szCs w:val="22"/>
        </w:rPr>
        <w:t xml:space="preserve">“When the world stopped”: How undergraduate women leaders developed their identities during an unanticipated </w:t>
      </w:r>
      <w:proofErr w:type="gramStart"/>
      <w:r>
        <w:rPr>
          <w:i/>
          <w:iCs/>
          <w:sz w:val="22"/>
          <w:szCs w:val="22"/>
        </w:rPr>
        <w:t>transition</w:t>
      </w:r>
      <w:proofErr w:type="gramEnd"/>
    </w:p>
    <w:p w14:paraId="242FC6DE" w14:textId="77777777" w:rsidR="00F029A5" w:rsidRDefault="00F029A5" w:rsidP="00F029A5">
      <w:pPr>
        <w:tabs>
          <w:tab w:val="right" w:leader="dot" w:pos="9360"/>
        </w:tabs>
        <w:rPr>
          <w:sz w:val="22"/>
          <w:szCs w:val="22"/>
        </w:rPr>
      </w:pPr>
      <w:r>
        <w:rPr>
          <w:sz w:val="22"/>
          <w:szCs w:val="22"/>
        </w:rPr>
        <w:t xml:space="preserve">Dissertation committee: Brent Rubin (chair), Paige Haber-Curran, </w:t>
      </w:r>
      <w:r w:rsidRPr="00B75FA3">
        <w:rPr>
          <w:b/>
          <w:bCs/>
          <w:sz w:val="22"/>
          <w:szCs w:val="22"/>
        </w:rPr>
        <w:t>Ebelia Hernández</w:t>
      </w:r>
      <w:r>
        <w:rPr>
          <w:sz w:val="22"/>
          <w:szCs w:val="22"/>
        </w:rPr>
        <w:t>, and Dayna Weintraub</w:t>
      </w:r>
    </w:p>
    <w:p w14:paraId="57ECF63C" w14:textId="77777777" w:rsidR="00F029A5" w:rsidRDefault="00F029A5" w:rsidP="00F029A5">
      <w:pPr>
        <w:tabs>
          <w:tab w:val="right" w:leader="dot" w:pos="9360"/>
        </w:tabs>
        <w:rPr>
          <w:sz w:val="22"/>
          <w:szCs w:val="22"/>
        </w:rPr>
      </w:pPr>
    </w:p>
    <w:p w14:paraId="5DF17CBD" w14:textId="218AE8F7" w:rsidR="002322E3" w:rsidRDefault="002322E3" w:rsidP="002322E3">
      <w:pPr>
        <w:tabs>
          <w:tab w:val="right" w:leader="dot" w:pos="9360"/>
        </w:tabs>
        <w:rPr>
          <w:i/>
          <w:iCs/>
          <w:sz w:val="22"/>
          <w:szCs w:val="22"/>
        </w:rPr>
      </w:pPr>
      <w:r w:rsidRPr="00421C1E">
        <w:rPr>
          <w:b/>
          <w:bCs/>
          <w:sz w:val="22"/>
          <w:szCs w:val="22"/>
        </w:rPr>
        <w:t>Cynthia S</w:t>
      </w:r>
      <w:r w:rsidR="0032036F">
        <w:rPr>
          <w:b/>
          <w:bCs/>
          <w:sz w:val="22"/>
          <w:szCs w:val="22"/>
        </w:rPr>
        <w:t>á</w:t>
      </w:r>
      <w:r w:rsidRPr="00421C1E">
        <w:rPr>
          <w:b/>
          <w:bCs/>
          <w:sz w:val="22"/>
          <w:szCs w:val="22"/>
        </w:rPr>
        <w:t>nchez G</w:t>
      </w:r>
      <w:r w:rsidR="0032036F">
        <w:rPr>
          <w:b/>
          <w:bCs/>
          <w:sz w:val="22"/>
          <w:szCs w:val="22"/>
        </w:rPr>
        <w:t>ó</w:t>
      </w:r>
      <w:r w:rsidRPr="00421C1E">
        <w:rPr>
          <w:b/>
          <w:bCs/>
          <w:sz w:val="22"/>
          <w:szCs w:val="22"/>
        </w:rPr>
        <w:t>mez</w:t>
      </w:r>
      <w:r w:rsidRPr="009C3792">
        <w:rPr>
          <w:sz w:val="22"/>
          <w:szCs w:val="22"/>
        </w:rPr>
        <w:tab/>
      </w:r>
      <w:r w:rsidR="004F0505" w:rsidRPr="00B75FA3">
        <w:rPr>
          <w:i/>
          <w:iCs/>
          <w:sz w:val="22"/>
          <w:szCs w:val="22"/>
        </w:rPr>
        <w:t xml:space="preserve">dissertation </w:t>
      </w:r>
      <w:r w:rsidR="004F0505">
        <w:rPr>
          <w:i/>
          <w:iCs/>
          <w:sz w:val="22"/>
          <w:szCs w:val="22"/>
        </w:rPr>
        <w:t>defense spring 2023</w:t>
      </w:r>
    </w:p>
    <w:p w14:paraId="6910EBA7" w14:textId="2FC3BF3D" w:rsidR="00421C1E" w:rsidRDefault="00421C1E" w:rsidP="002322E3">
      <w:pPr>
        <w:tabs>
          <w:tab w:val="right" w:leader="dot" w:pos="9360"/>
        </w:tabs>
        <w:rPr>
          <w:sz w:val="22"/>
          <w:szCs w:val="22"/>
        </w:rPr>
      </w:pPr>
      <w:r>
        <w:rPr>
          <w:sz w:val="22"/>
          <w:szCs w:val="22"/>
        </w:rPr>
        <w:t>Ph.D. Higher Education</w:t>
      </w:r>
    </w:p>
    <w:p w14:paraId="494F46BD" w14:textId="0159A1C5" w:rsidR="0032036F" w:rsidRPr="0032036F" w:rsidRDefault="0032036F" w:rsidP="0032036F">
      <w:pPr>
        <w:rPr>
          <w:i/>
          <w:iCs/>
          <w:spacing w:val="-6"/>
        </w:rPr>
      </w:pPr>
      <w:r w:rsidRPr="0032036F">
        <w:rPr>
          <w:i/>
          <w:iCs/>
          <w:spacing w:val="-6"/>
        </w:rPr>
        <w:t>Undocumented Students in New Jersey: Exploring Validation Experiences at Rutgers University-Newark</w:t>
      </w:r>
      <w:r w:rsidRPr="0032036F">
        <w:rPr>
          <w:i/>
          <w:iCs/>
          <w:sz w:val="22"/>
          <w:szCs w:val="22"/>
        </w:rPr>
        <w:t xml:space="preserve"> </w:t>
      </w:r>
    </w:p>
    <w:p w14:paraId="038C4368" w14:textId="7166C5CF" w:rsidR="00421C1E" w:rsidRPr="00421C1E" w:rsidRDefault="00421C1E" w:rsidP="0032036F">
      <w:pPr>
        <w:tabs>
          <w:tab w:val="right" w:leader="dot" w:pos="9360"/>
        </w:tabs>
        <w:rPr>
          <w:sz w:val="22"/>
          <w:szCs w:val="22"/>
        </w:rPr>
      </w:pPr>
      <w:r>
        <w:rPr>
          <w:sz w:val="22"/>
          <w:szCs w:val="22"/>
        </w:rPr>
        <w:t xml:space="preserve">Dissertation committee: </w:t>
      </w:r>
      <w:r w:rsidRPr="00394A40">
        <w:rPr>
          <w:b/>
          <w:bCs/>
          <w:sz w:val="22"/>
          <w:szCs w:val="22"/>
        </w:rPr>
        <w:t>Ebelia Hern</w:t>
      </w:r>
      <w:r w:rsidR="0032036F">
        <w:rPr>
          <w:b/>
          <w:bCs/>
          <w:sz w:val="22"/>
          <w:szCs w:val="22"/>
        </w:rPr>
        <w:t>á</w:t>
      </w:r>
      <w:r w:rsidRPr="00394A40">
        <w:rPr>
          <w:b/>
          <w:bCs/>
          <w:sz w:val="22"/>
          <w:szCs w:val="22"/>
        </w:rPr>
        <w:t>ndez (chair)</w:t>
      </w:r>
      <w:r>
        <w:rPr>
          <w:sz w:val="22"/>
          <w:szCs w:val="22"/>
        </w:rPr>
        <w:t xml:space="preserve">, Nichole Garcia, Ariana </w:t>
      </w:r>
      <w:proofErr w:type="spellStart"/>
      <w:r>
        <w:rPr>
          <w:sz w:val="22"/>
          <w:szCs w:val="22"/>
        </w:rPr>
        <w:t>Mangual</w:t>
      </w:r>
      <w:proofErr w:type="spellEnd"/>
      <w:r>
        <w:rPr>
          <w:sz w:val="22"/>
          <w:szCs w:val="22"/>
        </w:rPr>
        <w:t>-Figueroa, and Saundra Tomlinson-Clarke</w:t>
      </w:r>
    </w:p>
    <w:p w14:paraId="4864A313" w14:textId="57D0D98E" w:rsidR="00361A35" w:rsidRDefault="00361A35" w:rsidP="00F565AF">
      <w:pPr>
        <w:tabs>
          <w:tab w:val="right" w:leader="dot" w:pos="9360"/>
        </w:tabs>
        <w:rPr>
          <w:sz w:val="22"/>
          <w:szCs w:val="22"/>
        </w:rPr>
      </w:pPr>
    </w:p>
    <w:p w14:paraId="09E2112F" w14:textId="12B09513" w:rsidR="009316A4" w:rsidRPr="009C3792" w:rsidRDefault="009316A4" w:rsidP="009316A4">
      <w:pPr>
        <w:tabs>
          <w:tab w:val="right" w:leader="dot" w:pos="9360"/>
        </w:tabs>
        <w:rPr>
          <w:sz w:val="22"/>
          <w:szCs w:val="22"/>
        </w:rPr>
      </w:pPr>
      <w:r w:rsidRPr="00394A40">
        <w:rPr>
          <w:b/>
          <w:bCs/>
          <w:sz w:val="22"/>
          <w:szCs w:val="22"/>
        </w:rPr>
        <w:t xml:space="preserve">Dawn </w:t>
      </w:r>
      <w:proofErr w:type="spellStart"/>
      <w:r w:rsidRPr="00394A40">
        <w:rPr>
          <w:b/>
          <w:bCs/>
          <w:sz w:val="22"/>
          <w:szCs w:val="22"/>
        </w:rPr>
        <w:t>Ogali</w:t>
      </w:r>
      <w:proofErr w:type="spellEnd"/>
      <w:r w:rsidR="00394A40" w:rsidRPr="00394A40">
        <w:rPr>
          <w:b/>
          <w:bCs/>
          <w:sz w:val="22"/>
          <w:szCs w:val="22"/>
        </w:rPr>
        <w:t>-Frederic</w:t>
      </w:r>
      <w:r w:rsidRPr="009C3792">
        <w:rPr>
          <w:sz w:val="22"/>
          <w:szCs w:val="22"/>
        </w:rPr>
        <w:tab/>
      </w:r>
      <w:r w:rsidR="004F0505" w:rsidRPr="00B75FA3">
        <w:rPr>
          <w:i/>
          <w:iCs/>
          <w:sz w:val="22"/>
          <w:szCs w:val="22"/>
        </w:rPr>
        <w:t xml:space="preserve">dissertation </w:t>
      </w:r>
      <w:r w:rsidR="004F0505">
        <w:rPr>
          <w:i/>
          <w:iCs/>
          <w:sz w:val="22"/>
          <w:szCs w:val="22"/>
        </w:rPr>
        <w:t>defense spring 2023</w:t>
      </w:r>
    </w:p>
    <w:p w14:paraId="02370BA2" w14:textId="33E4C0CC" w:rsidR="00361A35" w:rsidRDefault="00394A40" w:rsidP="00F565AF">
      <w:pPr>
        <w:tabs>
          <w:tab w:val="right" w:leader="dot" w:pos="9360"/>
        </w:tabs>
        <w:rPr>
          <w:sz w:val="22"/>
          <w:szCs w:val="22"/>
        </w:rPr>
      </w:pPr>
      <w:r>
        <w:rPr>
          <w:sz w:val="22"/>
          <w:szCs w:val="22"/>
        </w:rPr>
        <w:t>Ph.D. Higher Education</w:t>
      </w:r>
    </w:p>
    <w:p w14:paraId="58C850E7" w14:textId="152F8C13" w:rsidR="009316A4" w:rsidRDefault="00394A40" w:rsidP="00F565AF">
      <w:pPr>
        <w:tabs>
          <w:tab w:val="right" w:leader="dot" w:pos="9360"/>
        </w:tabs>
        <w:rPr>
          <w:sz w:val="22"/>
          <w:szCs w:val="22"/>
        </w:rPr>
      </w:pPr>
      <w:r>
        <w:rPr>
          <w:sz w:val="22"/>
          <w:szCs w:val="22"/>
        </w:rPr>
        <w:t xml:space="preserve">Dissertation committee: </w:t>
      </w:r>
      <w:r w:rsidRPr="00394A40">
        <w:rPr>
          <w:b/>
          <w:bCs/>
          <w:sz w:val="22"/>
          <w:szCs w:val="22"/>
        </w:rPr>
        <w:t>Ebelia Hern</w:t>
      </w:r>
      <w:r w:rsidR="0032036F">
        <w:rPr>
          <w:b/>
          <w:bCs/>
          <w:sz w:val="22"/>
          <w:szCs w:val="22"/>
        </w:rPr>
        <w:t>á</w:t>
      </w:r>
      <w:r w:rsidRPr="00394A40">
        <w:rPr>
          <w:b/>
          <w:bCs/>
          <w:sz w:val="22"/>
          <w:szCs w:val="22"/>
        </w:rPr>
        <w:t>ndez (chair)</w:t>
      </w:r>
      <w:r>
        <w:rPr>
          <w:sz w:val="22"/>
          <w:szCs w:val="22"/>
        </w:rPr>
        <w:t xml:space="preserve">, Nichole Garcia, </w:t>
      </w:r>
      <w:proofErr w:type="spellStart"/>
      <w:r>
        <w:rPr>
          <w:sz w:val="22"/>
          <w:szCs w:val="22"/>
        </w:rPr>
        <w:t>Ifeniya</w:t>
      </w:r>
      <w:proofErr w:type="spellEnd"/>
      <w:r>
        <w:rPr>
          <w:sz w:val="22"/>
          <w:szCs w:val="22"/>
        </w:rPr>
        <w:t xml:space="preserve"> </w:t>
      </w:r>
      <w:proofErr w:type="spellStart"/>
      <w:r>
        <w:rPr>
          <w:sz w:val="22"/>
          <w:szCs w:val="22"/>
        </w:rPr>
        <w:t>Oyenekwu</w:t>
      </w:r>
      <w:proofErr w:type="spellEnd"/>
      <w:r>
        <w:rPr>
          <w:sz w:val="22"/>
          <w:szCs w:val="22"/>
        </w:rPr>
        <w:t>, Dayna Weintraub</w:t>
      </w:r>
    </w:p>
    <w:p w14:paraId="4E497C15" w14:textId="742A0120" w:rsidR="009316A4" w:rsidRDefault="009316A4" w:rsidP="00F565AF">
      <w:pPr>
        <w:tabs>
          <w:tab w:val="right" w:leader="dot" w:pos="9360"/>
        </w:tabs>
        <w:rPr>
          <w:sz w:val="22"/>
          <w:szCs w:val="22"/>
        </w:rPr>
      </w:pPr>
    </w:p>
    <w:p w14:paraId="0A7A1E1E" w14:textId="77777777" w:rsidR="009316A4" w:rsidRPr="009C3792" w:rsidRDefault="009316A4" w:rsidP="00F565AF">
      <w:pPr>
        <w:tabs>
          <w:tab w:val="right" w:leader="dot" w:pos="9360"/>
        </w:tabs>
        <w:rPr>
          <w:sz w:val="22"/>
          <w:szCs w:val="22"/>
        </w:rPr>
      </w:pPr>
    </w:p>
    <w:p w14:paraId="12BC2FEE" w14:textId="552D52C1" w:rsidR="00B55362" w:rsidRPr="00DE0AD4" w:rsidRDefault="00E00EB6" w:rsidP="00165081">
      <w:pPr>
        <w:tabs>
          <w:tab w:val="right" w:pos="9360"/>
        </w:tabs>
        <w:jc w:val="center"/>
        <w:rPr>
          <w:b/>
          <w:bCs/>
          <w:spacing w:val="20"/>
        </w:rPr>
      </w:pPr>
      <w:r>
        <w:rPr>
          <w:b/>
          <w:bCs/>
          <w:spacing w:val="20"/>
        </w:rPr>
        <w:t>DOCTORAL</w:t>
      </w:r>
      <w:r w:rsidR="00FC3999" w:rsidRPr="00DE0AD4">
        <w:rPr>
          <w:b/>
          <w:bCs/>
          <w:spacing w:val="20"/>
        </w:rPr>
        <w:t xml:space="preserve"> ADVISING</w:t>
      </w:r>
    </w:p>
    <w:p w14:paraId="6051E9DB" w14:textId="35601F23" w:rsidR="00B55362" w:rsidRDefault="00B55362" w:rsidP="001B0115">
      <w:pPr>
        <w:tabs>
          <w:tab w:val="right" w:pos="9360"/>
        </w:tabs>
        <w:rPr>
          <w:sz w:val="22"/>
          <w:szCs w:val="22"/>
        </w:rPr>
      </w:pPr>
    </w:p>
    <w:p w14:paraId="27D2C6E2" w14:textId="251B3F90" w:rsidR="00FC3999" w:rsidRPr="00E00EB6" w:rsidRDefault="00FC3999" w:rsidP="00165081">
      <w:pPr>
        <w:tabs>
          <w:tab w:val="right" w:leader="dot" w:pos="9360"/>
        </w:tabs>
        <w:rPr>
          <w:b/>
          <w:bCs/>
          <w:sz w:val="22"/>
          <w:szCs w:val="22"/>
          <w:u w:val="single"/>
        </w:rPr>
      </w:pPr>
      <w:r w:rsidRPr="00E00EB6">
        <w:rPr>
          <w:b/>
          <w:bCs/>
          <w:sz w:val="22"/>
          <w:szCs w:val="22"/>
          <w:u w:val="single"/>
        </w:rPr>
        <w:t>Faculty Advisor</w:t>
      </w:r>
      <w:r w:rsidR="002F2155">
        <w:rPr>
          <w:b/>
          <w:bCs/>
          <w:sz w:val="22"/>
          <w:szCs w:val="22"/>
          <w:u w:val="single"/>
        </w:rPr>
        <w:t xml:space="preserve"> – Ph.D. Higher Education </w:t>
      </w:r>
    </w:p>
    <w:p w14:paraId="23443882" w14:textId="41847187" w:rsidR="00165081" w:rsidRDefault="00165081" w:rsidP="00165081">
      <w:pPr>
        <w:tabs>
          <w:tab w:val="right" w:leader="dot" w:pos="9360"/>
        </w:tabs>
        <w:rPr>
          <w:i/>
          <w:iCs/>
          <w:sz w:val="22"/>
          <w:szCs w:val="22"/>
        </w:rPr>
      </w:pPr>
      <w:r w:rsidRPr="009C3792">
        <w:rPr>
          <w:sz w:val="22"/>
          <w:szCs w:val="22"/>
        </w:rPr>
        <w:t xml:space="preserve">Kristine </w:t>
      </w:r>
      <w:proofErr w:type="spellStart"/>
      <w:r w:rsidRPr="009C3792">
        <w:rPr>
          <w:sz w:val="22"/>
          <w:szCs w:val="22"/>
        </w:rPr>
        <w:t>Bacani</w:t>
      </w:r>
      <w:proofErr w:type="spellEnd"/>
      <w:r w:rsidRPr="009C3792">
        <w:rPr>
          <w:sz w:val="22"/>
          <w:szCs w:val="22"/>
        </w:rPr>
        <w:tab/>
      </w:r>
      <w:r w:rsidR="00B75FA3" w:rsidRPr="00B75FA3">
        <w:rPr>
          <w:i/>
          <w:iCs/>
          <w:sz w:val="22"/>
          <w:szCs w:val="22"/>
        </w:rPr>
        <w:t xml:space="preserve">Qualifying Exams </w:t>
      </w:r>
      <w:r w:rsidR="004F0505">
        <w:rPr>
          <w:i/>
          <w:iCs/>
          <w:sz w:val="22"/>
          <w:szCs w:val="22"/>
        </w:rPr>
        <w:t>spring 2023</w:t>
      </w:r>
    </w:p>
    <w:p w14:paraId="2E54F345" w14:textId="64A6FBAD" w:rsidR="006A27C5" w:rsidRDefault="006A27C5" w:rsidP="00165081">
      <w:pPr>
        <w:tabs>
          <w:tab w:val="right" w:leader="dot" w:pos="9360"/>
        </w:tabs>
        <w:rPr>
          <w:sz w:val="22"/>
          <w:szCs w:val="22"/>
        </w:rPr>
      </w:pPr>
      <w:r>
        <w:rPr>
          <w:sz w:val="22"/>
          <w:szCs w:val="22"/>
        </w:rPr>
        <w:t>Judy Jarvis</w:t>
      </w:r>
      <w:r w:rsidR="00A62405">
        <w:rPr>
          <w:sz w:val="22"/>
          <w:szCs w:val="22"/>
        </w:rPr>
        <w:tab/>
      </w:r>
      <w:r w:rsidR="00A62405" w:rsidRPr="00A62405">
        <w:rPr>
          <w:i/>
          <w:iCs/>
          <w:sz w:val="22"/>
          <w:szCs w:val="22"/>
        </w:rPr>
        <w:t>completing coursework</w:t>
      </w:r>
    </w:p>
    <w:p w14:paraId="549DB4C7" w14:textId="5E682A45" w:rsidR="006A27C5" w:rsidRDefault="00A62405" w:rsidP="00165081">
      <w:pPr>
        <w:tabs>
          <w:tab w:val="right" w:leader="dot" w:pos="9360"/>
        </w:tabs>
        <w:rPr>
          <w:i/>
          <w:iCs/>
          <w:sz w:val="22"/>
          <w:szCs w:val="22"/>
        </w:rPr>
      </w:pPr>
      <w:r>
        <w:rPr>
          <w:sz w:val="22"/>
          <w:szCs w:val="22"/>
        </w:rPr>
        <w:t xml:space="preserve">Costin </w:t>
      </w:r>
      <w:proofErr w:type="spellStart"/>
      <w:r>
        <w:rPr>
          <w:sz w:val="22"/>
          <w:szCs w:val="22"/>
        </w:rPr>
        <w:t>T</w:t>
      </w:r>
      <w:r w:rsidR="0005704A">
        <w:rPr>
          <w:sz w:val="22"/>
          <w:szCs w:val="22"/>
        </w:rPr>
        <w:t>ha</w:t>
      </w:r>
      <w:r>
        <w:rPr>
          <w:sz w:val="22"/>
          <w:szCs w:val="22"/>
        </w:rPr>
        <w:t>mpikutty</w:t>
      </w:r>
      <w:proofErr w:type="spellEnd"/>
      <w:r>
        <w:rPr>
          <w:sz w:val="22"/>
          <w:szCs w:val="22"/>
        </w:rPr>
        <w:tab/>
      </w:r>
      <w:r w:rsidRPr="00A62405">
        <w:rPr>
          <w:i/>
          <w:iCs/>
          <w:sz w:val="22"/>
          <w:szCs w:val="22"/>
        </w:rPr>
        <w:t>completing coursework</w:t>
      </w:r>
    </w:p>
    <w:p w14:paraId="5D2A8D81" w14:textId="0008742E" w:rsidR="0005704A" w:rsidRPr="00A62405" w:rsidRDefault="0005704A" w:rsidP="00165081">
      <w:pPr>
        <w:tabs>
          <w:tab w:val="right" w:leader="dot" w:pos="9360"/>
        </w:tabs>
        <w:rPr>
          <w:i/>
          <w:iCs/>
          <w:sz w:val="22"/>
          <w:szCs w:val="22"/>
        </w:rPr>
      </w:pPr>
      <w:proofErr w:type="spellStart"/>
      <w:r w:rsidRPr="0005704A">
        <w:rPr>
          <w:sz w:val="22"/>
          <w:szCs w:val="22"/>
        </w:rPr>
        <w:t>Lorren</w:t>
      </w:r>
      <w:proofErr w:type="spellEnd"/>
      <w:r w:rsidRPr="0005704A">
        <w:rPr>
          <w:sz w:val="22"/>
          <w:szCs w:val="22"/>
        </w:rPr>
        <w:t xml:space="preserve"> Whitaker</w:t>
      </w:r>
      <w:r>
        <w:rPr>
          <w:i/>
          <w:iCs/>
          <w:sz w:val="22"/>
          <w:szCs w:val="22"/>
        </w:rPr>
        <w:tab/>
        <w:t>completing coursework</w:t>
      </w:r>
    </w:p>
    <w:p w14:paraId="2DBE32F3" w14:textId="216239C7" w:rsidR="001B4741" w:rsidRDefault="001B4741" w:rsidP="001B0115">
      <w:pPr>
        <w:tabs>
          <w:tab w:val="right" w:pos="9360"/>
        </w:tabs>
        <w:rPr>
          <w:sz w:val="22"/>
          <w:szCs w:val="22"/>
        </w:rPr>
      </w:pPr>
    </w:p>
    <w:p w14:paraId="504F3F30" w14:textId="77777777" w:rsidR="002F2155" w:rsidRDefault="002F2155" w:rsidP="001B0115">
      <w:pPr>
        <w:tabs>
          <w:tab w:val="right" w:pos="9360"/>
        </w:tabs>
        <w:rPr>
          <w:sz w:val="22"/>
          <w:szCs w:val="22"/>
        </w:rPr>
      </w:pPr>
    </w:p>
    <w:p w14:paraId="68F94965" w14:textId="0ECCFDE1" w:rsidR="00E00EB6" w:rsidRPr="00E00EB6" w:rsidRDefault="00E00EB6" w:rsidP="001B0115">
      <w:pPr>
        <w:tabs>
          <w:tab w:val="right" w:pos="9360"/>
        </w:tabs>
        <w:rPr>
          <w:b/>
          <w:bCs/>
          <w:sz w:val="22"/>
          <w:szCs w:val="22"/>
          <w:u w:val="single"/>
        </w:rPr>
      </w:pPr>
      <w:r w:rsidRPr="00E00EB6">
        <w:rPr>
          <w:b/>
          <w:bCs/>
          <w:sz w:val="22"/>
          <w:szCs w:val="22"/>
          <w:u w:val="single"/>
        </w:rPr>
        <w:t>Qualifying Exam Committee Member</w:t>
      </w:r>
    </w:p>
    <w:p w14:paraId="2B4FA2F0" w14:textId="025E3955" w:rsidR="00E00EB6" w:rsidRDefault="00E00EB6" w:rsidP="00E00EB6">
      <w:pPr>
        <w:tabs>
          <w:tab w:val="right" w:leader="dot" w:pos="9360"/>
        </w:tabs>
        <w:rPr>
          <w:sz w:val="22"/>
          <w:szCs w:val="22"/>
        </w:rPr>
      </w:pPr>
      <w:r>
        <w:rPr>
          <w:sz w:val="22"/>
          <w:szCs w:val="22"/>
        </w:rPr>
        <w:t>Kevin Pitt</w:t>
      </w:r>
      <w:r>
        <w:rPr>
          <w:sz w:val="22"/>
          <w:szCs w:val="22"/>
        </w:rPr>
        <w:tab/>
        <w:t>spring 2022</w:t>
      </w:r>
    </w:p>
    <w:p w14:paraId="6934551C" w14:textId="022046FA" w:rsidR="00E00EB6" w:rsidRDefault="00E00EB6" w:rsidP="00E00EB6">
      <w:pPr>
        <w:tabs>
          <w:tab w:val="right" w:leader="dot" w:pos="9360"/>
        </w:tabs>
        <w:rPr>
          <w:sz w:val="22"/>
          <w:szCs w:val="22"/>
        </w:rPr>
      </w:pPr>
      <w:r>
        <w:rPr>
          <w:sz w:val="22"/>
          <w:szCs w:val="22"/>
        </w:rPr>
        <w:t>Thomas Zimmerman</w:t>
      </w:r>
      <w:r>
        <w:rPr>
          <w:sz w:val="22"/>
          <w:szCs w:val="22"/>
        </w:rPr>
        <w:tab/>
        <w:t>summer 2022</w:t>
      </w:r>
    </w:p>
    <w:p w14:paraId="1106CCEF" w14:textId="3DCDA828" w:rsidR="00361A35" w:rsidRDefault="002F2155" w:rsidP="002F2155">
      <w:pPr>
        <w:tabs>
          <w:tab w:val="right" w:leader="dot" w:pos="9360"/>
        </w:tabs>
        <w:rPr>
          <w:sz w:val="22"/>
          <w:szCs w:val="22"/>
        </w:rPr>
      </w:pPr>
      <w:proofErr w:type="spellStart"/>
      <w:r>
        <w:rPr>
          <w:sz w:val="22"/>
          <w:szCs w:val="22"/>
        </w:rPr>
        <w:t>Cris</w:t>
      </w:r>
      <w:proofErr w:type="spellEnd"/>
      <w:r>
        <w:rPr>
          <w:sz w:val="22"/>
          <w:szCs w:val="22"/>
        </w:rPr>
        <w:t xml:space="preserve"> Altamirano</w:t>
      </w:r>
      <w:r>
        <w:rPr>
          <w:sz w:val="22"/>
          <w:szCs w:val="22"/>
        </w:rPr>
        <w:tab/>
      </w:r>
      <w:proofErr w:type="gramStart"/>
      <w:r>
        <w:rPr>
          <w:sz w:val="22"/>
          <w:szCs w:val="22"/>
        </w:rPr>
        <w:t>fall</w:t>
      </w:r>
      <w:proofErr w:type="gramEnd"/>
      <w:r>
        <w:rPr>
          <w:sz w:val="22"/>
          <w:szCs w:val="22"/>
        </w:rPr>
        <w:t xml:space="preserve"> 2022</w:t>
      </w:r>
    </w:p>
    <w:p w14:paraId="2F804948" w14:textId="77777777" w:rsidR="00E00EB6" w:rsidRPr="001B0115" w:rsidRDefault="00E00EB6" w:rsidP="001B0115">
      <w:pPr>
        <w:tabs>
          <w:tab w:val="right" w:pos="9360"/>
        </w:tabs>
        <w:rPr>
          <w:sz w:val="22"/>
          <w:szCs w:val="22"/>
        </w:rPr>
      </w:pPr>
    </w:p>
    <w:p w14:paraId="64460909" w14:textId="30FD543A" w:rsidR="00447CF8" w:rsidRDefault="0032250B" w:rsidP="006C38D0">
      <w:pPr>
        <w:jc w:val="center"/>
        <w:rPr>
          <w:b/>
          <w:caps/>
          <w:spacing w:val="20"/>
          <w:szCs w:val="22"/>
        </w:rPr>
      </w:pPr>
      <w:r>
        <w:rPr>
          <w:b/>
          <w:caps/>
          <w:spacing w:val="20"/>
          <w:szCs w:val="22"/>
        </w:rPr>
        <w:t>Undergraduate Research</w:t>
      </w:r>
    </w:p>
    <w:p w14:paraId="51ABC322" w14:textId="77777777" w:rsidR="0032250B" w:rsidRDefault="0032250B" w:rsidP="006C38D0">
      <w:pPr>
        <w:jc w:val="center"/>
        <w:rPr>
          <w:b/>
          <w:caps/>
          <w:spacing w:val="20"/>
          <w:szCs w:val="22"/>
        </w:rPr>
      </w:pPr>
    </w:p>
    <w:p w14:paraId="4569D22F" w14:textId="4B74F353" w:rsidR="0032250B" w:rsidRPr="0045208E" w:rsidRDefault="00575645" w:rsidP="0032250B">
      <w:pPr>
        <w:rPr>
          <w:b/>
          <w:sz w:val="22"/>
          <w:szCs w:val="22"/>
        </w:rPr>
      </w:pPr>
      <w:proofErr w:type="spellStart"/>
      <w:r w:rsidRPr="0045208E">
        <w:rPr>
          <w:b/>
          <w:sz w:val="22"/>
          <w:szCs w:val="22"/>
        </w:rPr>
        <w:t>Aresty</w:t>
      </w:r>
      <w:proofErr w:type="spellEnd"/>
      <w:r w:rsidRPr="0045208E">
        <w:rPr>
          <w:b/>
          <w:sz w:val="22"/>
          <w:szCs w:val="22"/>
        </w:rPr>
        <w:t xml:space="preserve"> Undergraduate Research Program</w:t>
      </w:r>
    </w:p>
    <w:p w14:paraId="23CC4258" w14:textId="77777777" w:rsidR="00575645" w:rsidRPr="0045208E" w:rsidRDefault="00575645" w:rsidP="00D42729">
      <w:pPr>
        <w:pStyle w:val="ListParagraph"/>
        <w:numPr>
          <w:ilvl w:val="0"/>
          <w:numId w:val="5"/>
        </w:numPr>
        <w:rPr>
          <w:sz w:val="22"/>
          <w:szCs w:val="22"/>
        </w:rPr>
      </w:pPr>
      <w:r w:rsidRPr="0045208E">
        <w:rPr>
          <w:sz w:val="22"/>
          <w:szCs w:val="22"/>
        </w:rPr>
        <w:t>Ana Bonilla Ramos, 2015-2016</w:t>
      </w:r>
    </w:p>
    <w:p w14:paraId="63F74898" w14:textId="6E1A0022" w:rsidR="00575645" w:rsidRPr="0045208E" w:rsidRDefault="00575645" w:rsidP="00D42729">
      <w:pPr>
        <w:pStyle w:val="ListParagraph"/>
        <w:numPr>
          <w:ilvl w:val="0"/>
          <w:numId w:val="5"/>
        </w:numPr>
        <w:rPr>
          <w:sz w:val="22"/>
          <w:szCs w:val="22"/>
        </w:rPr>
      </w:pPr>
      <w:r w:rsidRPr="0045208E">
        <w:rPr>
          <w:sz w:val="22"/>
          <w:szCs w:val="22"/>
        </w:rPr>
        <w:t>Nicole Ramos, 2015-2016</w:t>
      </w:r>
    </w:p>
    <w:p w14:paraId="4D0ECA55" w14:textId="20A8D25A" w:rsidR="00575645" w:rsidRPr="0045208E" w:rsidRDefault="00575645" w:rsidP="00D42729">
      <w:pPr>
        <w:pStyle w:val="ListParagraph"/>
        <w:numPr>
          <w:ilvl w:val="0"/>
          <w:numId w:val="5"/>
        </w:numPr>
        <w:rPr>
          <w:sz w:val="22"/>
          <w:szCs w:val="22"/>
        </w:rPr>
      </w:pPr>
      <w:r w:rsidRPr="0045208E">
        <w:rPr>
          <w:sz w:val="22"/>
          <w:szCs w:val="22"/>
        </w:rPr>
        <w:t xml:space="preserve">Sharon </w:t>
      </w:r>
      <w:proofErr w:type="spellStart"/>
      <w:r w:rsidRPr="0045208E">
        <w:rPr>
          <w:sz w:val="22"/>
          <w:szCs w:val="22"/>
        </w:rPr>
        <w:t>Tufino</w:t>
      </w:r>
      <w:proofErr w:type="spellEnd"/>
      <w:r w:rsidRPr="0045208E">
        <w:rPr>
          <w:sz w:val="22"/>
          <w:szCs w:val="22"/>
        </w:rPr>
        <w:t>, 2015-2016</w:t>
      </w:r>
    </w:p>
    <w:p w14:paraId="76841434" w14:textId="05AD8CA8" w:rsidR="00575645" w:rsidRPr="0045208E" w:rsidRDefault="00575645" w:rsidP="00D42729">
      <w:pPr>
        <w:pStyle w:val="ListParagraph"/>
        <w:numPr>
          <w:ilvl w:val="0"/>
          <w:numId w:val="5"/>
        </w:numPr>
        <w:rPr>
          <w:sz w:val="22"/>
          <w:szCs w:val="22"/>
        </w:rPr>
      </w:pPr>
      <w:r w:rsidRPr="0045208E">
        <w:rPr>
          <w:sz w:val="22"/>
          <w:szCs w:val="22"/>
        </w:rPr>
        <w:t>Damaris Alfonso, 2010-2011</w:t>
      </w:r>
    </w:p>
    <w:p w14:paraId="440818D5" w14:textId="77777777" w:rsidR="00575645" w:rsidRPr="0045208E" w:rsidRDefault="00575645" w:rsidP="00575645">
      <w:pPr>
        <w:rPr>
          <w:sz w:val="22"/>
          <w:szCs w:val="22"/>
        </w:rPr>
      </w:pPr>
    </w:p>
    <w:p w14:paraId="6B9E7279" w14:textId="1C059263" w:rsidR="00575645" w:rsidRPr="009C3792" w:rsidRDefault="00575645" w:rsidP="00575645">
      <w:pPr>
        <w:rPr>
          <w:b/>
          <w:sz w:val="22"/>
          <w:szCs w:val="22"/>
        </w:rPr>
      </w:pPr>
      <w:r w:rsidRPr="009C3792">
        <w:rPr>
          <w:b/>
          <w:sz w:val="22"/>
          <w:szCs w:val="22"/>
        </w:rPr>
        <w:t>McNair Summer Research Program</w:t>
      </w:r>
    </w:p>
    <w:p w14:paraId="389A8C4F" w14:textId="77CA0BDF" w:rsidR="00575645" w:rsidRPr="009C3792" w:rsidRDefault="00575645" w:rsidP="00D42729">
      <w:pPr>
        <w:pStyle w:val="ListParagraph"/>
        <w:numPr>
          <w:ilvl w:val="0"/>
          <w:numId w:val="6"/>
        </w:numPr>
        <w:ind w:left="360"/>
        <w:rPr>
          <w:sz w:val="22"/>
          <w:szCs w:val="22"/>
        </w:rPr>
      </w:pPr>
      <w:r w:rsidRPr="009C3792">
        <w:rPr>
          <w:sz w:val="22"/>
          <w:szCs w:val="22"/>
        </w:rPr>
        <w:t>Nicole Ramos, 2016</w:t>
      </w:r>
    </w:p>
    <w:p w14:paraId="07B11EF5" w14:textId="69DB9744" w:rsidR="0032250B" w:rsidRDefault="004232B8" w:rsidP="00D42729">
      <w:pPr>
        <w:pStyle w:val="ListParagraph"/>
        <w:numPr>
          <w:ilvl w:val="0"/>
          <w:numId w:val="6"/>
        </w:numPr>
        <w:ind w:left="360"/>
        <w:rPr>
          <w:sz w:val="22"/>
          <w:szCs w:val="22"/>
        </w:rPr>
      </w:pPr>
      <w:r w:rsidRPr="0045208E">
        <w:rPr>
          <w:sz w:val="22"/>
          <w:szCs w:val="22"/>
        </w:rPr>
        <w:t>Valeria Montoya, 2015</w:t>
      </w:r>
    </w:p>
    <w:p w14:paraId="2846E911" w14:textId="74B56B44" w:rsidR="00547261" w:rsidRDefault="00547261" w:rsidP="00547261">
      <w:pPr>
        <w:rPr>
          <w:sz w:val="22"/>
          <w:szCs w:val="22"/>
        </w:rPr>
      </w:pPr>
    </w:p>
    <w:p w14:paraId="6EE10B7B" w14:textId="77777777" w:rsidR="001B4741" w:rsidRDefault="001B4741" w:rsidP="00547261">
      <w:pPr>
        <w:rPr>
          <w:sz w:val="22"/>
          <w:szCs w:val="22"/>
        </w:rPr>
      </w:pPr>
    </w:p>
    <w:p w14:paraId="58F7A631" w14:textId="77777777" w:rsidR="00547261" w:rsidRPr="00547261" w:rsidRDefault="00547261" w:rsidP="00547261">
      <w:pPr>
        <w:rPr>
          <w:sz w:val="22"/>
          <w:szCs w:val="22"/>
        </w:rPr>
      </w:pPr>
    </w:p>
    <w:p w14:paraId="47930DF8" w14:textId="615D50AD" w:rsidR="008105CE" w:rsidRPr="003B621C" w:rsidRDefault="00C42CEF" w:rsidP="006C38D0">
      <w:pPr>
        <w:jc w:val="center"/>
        <w:rPr>
          <w:b/>
          <w:caps/>
          <w:spacing w:val="20"/>
          <w:szCs w:val="22"/>
        </w:rPr>
      </w:pPr>
      <w:r w:rsidRPr="003B621C">
        <w:rPr>
          <w:b/>
          <w:caps/>
          <w:spacing w:val="20"/>
          <w:szCs w:val="22"/>
        </w:rPr>
        <w:t xml:space="preserve">Service </w:t>
      </w:r>
    </w:p>
    <w:p w14:paraId="5E7B8629" w14:textId="53ECDD35" w:rsidR="006C38D0" w:rsidRDefault="006C38D0" w:rsidP="008105CE">
      <w:pPr>
        <w:rPr>
          <w:sz w:val="22"/>
          <w:szCs w:val="22"/>
        </w:rPr>
      </w:pPr>
    </w:p>
    <w:p w14:paraId="40EF1B5C" w14:textId="43BA98E8" w:rsidR="00B66A9C" w:rsidRPr="00B66A9C" w:rsidRDefault="00B66A9C" w:rsidP="008105CE">
      <w:pPr>
        <w:rPr>
          <w:sz w:val="22"/>
          <w:szCs w:val="22"/>
          <w:u w:val="single"/>
        </w:rPr>
      </w:pPr>
      <w:r w:rsidRPr="00B66A9C">
        <w:rPr>
          <w:sz w:val="22"/>
          <w:szCs w:val="22"/>
          <w:u w:val="single"/>
        </w:rPr>
        <w:t>E</w:t>
      </w:r>
      <w:r>
        <w:rPr>
          <w:sz w:val="22"/>
          <w:szCs w:val="22"/>
          <w:u w:val="single"/>
        </w:rPr>
        <w:t xml:space="preserve">ditorial </w:t>
      </w:r>
    </w:p>
    <w:p w14:paraId="20A14714" w14:textId="77777777" w:rsidR="00B66A9C" w:rsidRPr="0045208E" w:rsidRDefault="00B66A9C" w:rsidP="008105CE">
      <w:pPr>
        <w:rPr>
          <w:sz w:val="22"/>
          <w:szCs w:val="22"/>
        </w:rPr>
      </w:pPr>
    </w:p>
    <w:p w14:paraId="51C20C6E" w14:textId="77777777" w:rsidR="00DF0E6D" w:rsidRPr="009C3792" w:rsidRDefault="00DF0E6D" w:rsidP="00DF0E6D">
      <w:pPr>
        <w:rPr>
          <w:b/>
          <w:sz w:val="22"/>
          <w:szCs w:val="22"/>
        </w:rPr>
      </w:pPr>
      <w:r w:rsidRPr="009C3792">
        <w:rPr>
          <w:b/>
          <w:sz w:val="22"/>
          <w:szCs w:val="22"/>
        </w:rPr>
        <w:t xml:space="preserve">Journal of College Student Development </w:t>
      </w:r>
    </w:p>
    <w:p w14:paraId="1C63CAE7" w14:textId="77777777" w:rsidR="00DF0E6D" w:rsidRDefault="00DF0E6D" w:rsidP="00DF0E6D">
      <w:pPr>
        <w:rPr>
          <w:sz w:val="22"/>
          <w:szCs w:val="22"/>
        </w:rPr>
      </w:pPr>
      <w:r>
        <w:rPr>
          <w:sz w:val="22"/>
          <w:szCs w:val="22"/>
        </w:rPr>
        <w:t xml:space="preserve">Associate Editor – International Research and Translations in Educational Research, 2020-2025 </w:t>
      </w:r>
    </w:p>
    <w:p w14:paraId="3B6BCBD2" w14:textId="77777777" w:rsidR="00DF0E6D" w:rsidRPr="009C3792" w:rsidRDefault="00DF0E6D" w:rsidP="00DF0E6D">
      <w:pPr>
        <w:rPr>
          <w:sz w:val="22"/>
          <w:szCs w:val="22"/>
        </w:rPr>
      </w:pPr>
      <w:r w:rsidRPr="009C3792">
        <w:rPr>
          <w:sz w:val="22"/>
          <w:szCs w:val="22"/>
        </w:rPr>
        <w:t>Editorial Board member: 2010-2016</w:t>
      </w:r>
    </w:p>
    <w:p w14:paraId="31771134" w14:textId="77777777" w:rsidR="00DF0E6D" w:rsidRPr="009C3792" w:rsidRDefault="00DF0E6D" w:rsidP="00DF0E6D">
      <w:pPr>
        <w:rPr>
          <w:sz w:val="22"/>
          <w:szCs w:val="22"/>
        </w:rPr>
      </w:pPr>
      <w:r w:rsidRPr="009C3792">
        <w:rPr>
          <w:sz w:val="22"/>
          <w:szCs w:val="22"/>
        </w:rPr>
        <w:t>Research in Brief reviewer: 2009-2010</w:t>
      </w:r>
    </w:p>
    <w:p w14:paraId="3FDBD088" w14:textId="7C552C19" w:rsidR="00DF0E6D" w:rsidRPr="009C3792" w:rsidRDefault="00DF0E6D" w:rsidP="00DF0E6D">
      <w:pPr>
        <w:rPr>
          <w:sz w:val="22"/>
          <w:szCs w:val="22"/>
        </w:rPr>
      </w:pPr>
      <w:r w:rsidRPr="009C3792">
        <w:rPr>
          <w:sz w:val="22"/>
          <w:szCs w:val="22"/>
        </w:rPr>
        <w:t>Ad-hoc Reviewer</w:t>
      </w:r>
    </w:p>
    <w:p w14:paraId="6EDBC6AC" w14:textId="77777777" w:rsidR="00DF0E6D" w:rsidRPr="009C3792" w:rsidRDefault="00DF0E6D" w:rsidP="00DF0E6D">
      <w:pPr>
        <w:rPr>
          <w:sz w:val="22"/>
          <w:szCs w:val="22"/>
        </w:rPr>
      </w:pPr>
    </w:p>
    <w:p w14:paraId="0061A974" w14:textId="77777777" w:rsidR="00DF0E6D" w:rsidRPr="009C3792" w:rsidRDefault="00DF0E6D" w:rsidP="00DF0E6D">
      <w:pPr>
        <w:rPr>
          <w:b/>
          <w:sz w:val="22"/>
          <w:szCs w:val="22"/>
        </w:rPr>
      </w:pPr>
      <w:r w:rsidRPr="009C3792">
        <w:rPr>
          <w:b/>
          <w:sz w:val="22"/>
          <w:szCs w:val="22"/>
        </w:rPr>
        <w:t>Journal of Diversity in Higher Education</w:t>
      </w:r>
    </w:p>
    <w:p w14:paraId="3DAE6915" w14:textId="77777777" w:rsidR="00DF0E6D" w:rsidRDefault="00DF0E6D" w:rsidP="00DF0E6D">
      <w:pPr>
        <w:rPr>
          <w:sz w:val="22"/>
          <w:szCs w:val="22"/>
        </w:rPr>
      </w:pPr>
      <w:r>
        <w:rPr>
          <w:sz w:val="22"/>
          <w:szCs w:val="22"/>
        </w:rPr>
        <w:t>Editorial Board member, 2020-</w:t>
      </w:r>
    </w:p>
    <w:p w14:paraId="67022F55" w14:textId="5F348167" w:rsidR="00DF0E6D" w:rsidRPr="009C3792" w:rsidRDefault="00DF0E6D" w:rsidP="00DF0E6D">
      <w:pPr>
        <w:rPr>
          <w:sz w:val="22"/>
          <w:szCs w:val="22"/>
        </w:rPr>
      </w:pPr>
      <w:r w:rsidRPr="009C3792">
        <w:rPr>
          <w:sz w:val="22"/>
          <w:szCs w:val="22"/>
        </w:rPr>
        <w:t>Ad-hoc Reviewer</w:t>
      </w:r>
    </w:p>
    <w:p w14:paraId="59A07C03" w14:textId="25FD0DE8" w:rsidR="00DF0E6D" w:rsidRDefault="00DF0E6D" w:rsidP="00DF0E6D">
      <w:pPr>
        <w:rPr>
          <w:b/>
          <w:sz w:val="22"/>
          <w:szCs w:val="22"/>
        </w:rPr>
      </w:pPr>
    </w:p>
    <w:p w14:paraId="780B3CBE" w14:textId="1DD07FF6" w:rsidR="009647AF" w:rsidRDefault="009647AF" w:rsidP="00DF0E6D">
      <w:pPr>
        <w:rPr>
          <w:b/>
          <w:sz w:val="22"/>
          <w:szCs w:val="22"/>
        </w:rPr>
      </w:pPr>
      <w:r>
        <w:rPr>
          <w:b/>
          <w:sz w:val="22"/>
          <w:szCs w:val="22"/>
        </w:rPr>
        <w:t>Rutgers University Press</w:t>
      </w:r>
    </w:p>
    <w:p w14:paraId="62C9D290" w14:textId="6638D88D" w:rsidR="009647AF" w:rsidRPr="009647AF" w:rsidRDefault="009647AF" w:rsidP="00DF0E6D">
      <w:pPr>
        <w:rPr>
          <w:bCs/>
          <w:sz w:val="22"/>
          <w:szCs w:val="22"/>
        </w:rPr>
      </w:pPr>
      <w:r w:rsidRPr="009647AF">
        <w:rPr>
          <w:bCs/>
          <w:sz w:val="22"/>
          <w:szCs w:val="22"/>
        </w:rPr>
        <w:t>Editorial Committee member, 2020-</w:t>
      </w:r>
    </w:p>
    <w:p w14:paraId="705D3DD9" w14:textId="77777777" w:rsidR="009647AF" w:rsidRDefault="009647AF" w:rsidP="00DF0E6D">
      <w:pPr>
        <w:rPr>
          <w:b/>
          <w:sz w:val="22"/>
          <w:szCs w:val="22"/>
        </w:rPr>
      </w:pPr>
    </w:p>
    <w:p w14:paraId="3F4E8FD2" w14:textId="77777777" w:rsidR="00DF0E6D" w:rsidRDefault="00DF0E6D" w:rsidP="00DF0E6D">
      <w:pPr>
        <w:rPr>
          <w:b/>
          <w:sz w:val="22"/>
          <w:szCs w:val="22"/>
        </w:rPr>
      </w:pPr>
      <w:r>
        <w:rPr>
          <w:b/>
          <w:sz w:val="22"/>
          <w:szCs w:val="22"/>
        </w:rPr>
        <w:t>Ad-Hoc Reviewer</w:t>
      </w:r>
    </w:p>
    <w:p w14:paraId="7D99DA68" w14:textId="77777777" w:rsidR="00DF0E6D" w:rsidRPr="00DF0E6D" w:rsidRDefault="00DF0E6D" w:rsidP="00D42729">
      <w:pPr>
        <w:pStyle w:val="ListParagraph"/>
        <w:numPr>
          <w:ilvl w:val="0"/>
          <w:numId w:val="6"/>
        </w:numPr>
        <w:ind w:left="360"/>
        <w:rPr>
          <w:bCs/>
          <w:sz w:val="22"/>
          <w:szCs w:val="22"/>
        </w:rPr>
      </w:pPr>
      <w:r w:rsidRPr="00DF0E6D">
        <w:rPr>
          <w:bCs/>
          <w:sz w:val="22"/>
          <w:szCs w:val="22"/>
        </w:rPr>
        <w:t>Equity and Excellence in Education</w:t>
      </w:r>
    </w:p>
    <w:p w14:paraId="0719478B" w14:textId="77777777" w:rsidR="00DF0E6D" w:rsidRPr="00DF0E6D" w:rsidRDefault="00DF0E6D" w:rsidP="00D42729">
      <w:pPr>
        <w:pStyle w:val="ListParagraph"/>
        <w:numPr>
          <w:ilvl w:val="0"/>
          <w:numId w:val="6"/>
        </w:numPr>
        <w:ind w:left="360"/>
        <w:rPr>
          <w:bCs/>
          <w:sz w:val="22"/>
          <w:szCs w:val="22"/>
        </w:rPr>
      </w:pPr>
      <w:r w:rsidRPr="00DF0E6D">
        <w:rPr>
          <w:bCs/>
          <w:sz w:val="22"/>
          <w:szCs w:val="22"/>
        </w:rPr>
        <w:t>Journal of Higher Education</w:t>
      </w:r>
    </w:p>
    <w:p w14:paraId="4728C7A2" w14:textId="77777777" w:rsidR="00DF0E6D" w:rsidRPr="00DF0E6D" w:rsidRDefault="00DF0E6D" w:rsidP="00D42729">
      <w:pPr>
        <w:pStyle w:val="ListParagraph"/>
        <w:numPr>
          <w:ilvl w:val="0"/>
          <w:numId w:val="6"/>
        </w:numPr>
        <w:ind w:left="360"/>
        <w:rPr>
          <w:bCs/>
          <w:sz w:val="22"/>
          <w:szCs w:val="22"/>
        </w:rPr>
      </w:pPr>
      <w:r w:rsidRPr="00DF0E6D">
        <w:rPr>
          <w:bCs/>
          <w:sz w:val="22"/>
          <w:szCs w:val="22"/>
        </w:rPr>
        <w:t>Journal of Latinos and Education</w:t>
      </w:r>
    </w:p>
    <w:p w14:paraId="0AF6FD8E" w14:textId="77777777" w:rsidR="00DF0E6D" w:rsidRPr="00DF0E6D" w:rsidRDefault="00DF0E6D" w:rsidP="00D42729">
      <w:pPr>
        <w:pStyle w:val="ListParagraph"/>
        <w:numPr>
          <w:ilvl w:val="0"/>
          <w:numId w:val="6"/>
        </w:numPr>
        <w:ind w:left="360"/>
        <w:rPr>
          <w:bCs/>
          <w:sz w:val="22"/>
          <w:szCs w:val="22"/>
        </w:rPr>
      </w:pPr>
      <w:r w:rsidRPr="00DF0E6D">
        <w:rPr>
          <w:bCs/>
          <w:sz w:val="22"/>
          <w:szCs w:val="22"/>
        </w:rPr>
        <w:t>International Journal of Educational Research</w:t>
      </w:r>
    </w:p>
    <w:p w14:paraId="094E16C3" w14:textId="77777777" w:rsidR="00DF0E6D" w:rsidRPr="00DF0E6D" w:rsidRDefault="00DF0E6D" w:rsidP="00D42729">
      <w:pPr>
        <w:pStyle w:val="ListParagraph"/>
        <w:numPr>
          <w:ilvl w:val="0"/>
          <w:numId w:val="6"/>
        </w:numPr>
        <w:ind w:left="360"/>
        <w:rPr>
          <w:bCs/>
          <w:sz w:val="22"/>
          <w:szCs w:val="22"/>
        </w:rPr>
      </w:pPr>
      <w:r w:rsidRPr="00DF0E6D">
        <w:rPr>
          <w:bCs/>
          <w:sz w:val="22"/>
          <w:szCs w:val="22"/>
        </w:rPr>
        <w:t>International Journal of Qualitative Studies in Education</w:t>
      </w:r>
    </w:p>
    <w:p w14:paraId="0B77840F" w14:textId="0A6CC1A9" w:rsidR="00DF0E6D" w:rsidRPr="00DF0E6D" w:rsidRDefault="00DF0E6D" w:rsidP="00D42729">
      <w:pPr>
        <w:pStyle w:val="ListParagraph"/>
        <w:numPr>
          <w:ilvl w:val="0"/>
          <w:numId w:val="6"/>
        </w:numPr>
        <w:ind w:left="360"/>
        <w:rPr>
          <w:bCs/>
          <w:sz w:val="22"/>
          <w:szCs w:val="22"/>
        </w:rPr>
      </w:pPr>
      <w:r w:rsidRPr="00DF0E6D">
        <w:rPr>
          <w:bCs/>
          <w:sz w:val="22"/>
          <w:szCs w:val="22"/>
        </w:rPr>
        <w:t>Social Problems</w:t>
      </w:r>
    </w:p>
    <w:p w14:paraId="10E8F71A" w14:textId="5A2F8BF7" w:rsidR="00DF0E6D" w:rsidRDefault="00DF0E6D" w:rsidP="00114A14">
      <w:pPr>
        <w:tabs>
          <w:tab w:val="right" w:pos="9180"/>
        </w:tabs>
        <w:rPr>
          <w:sz w:val="22"/>
          <w:szCs w:val="22"/>
        </w:rPr>
      </w:pPr>
    </w:p>
    <w:p w14:paraId="6D196436" w14:textId="1D40928E" w:rsidR="003676BE" w:rsidRDefault="003676BE" w:rsidP="00114A14">
      <w:pPr>
        <w:tabs>
          <w:tab w:val="right" w:pos="9180"/>
        </w:tabs>
        <w:rPr>
          <w:sz w:val="22"/>
          <w:szCs w:val="22"/>
        </w:rPr>
      </w:pPr>
    </w:p>
    <w:p w14:paraId="74FB172E" w14:textId="63937EFB" w:rsidR="00DF0E6D" w:rsidRPr="00B66A9C" w:rsidRDefault="00B66A9C" w:rsidP="00B66A9C">
      <w:pPr>
        <w:tabs>
          <w:tab w:val="right" w:pos="9180"/>
        </w:tabs>
        <w:rPr>
          <w:sz w:val="22"/>
          <w:szCs w:val="22"/>
          <w:u w:val="single"/>
        </w:rPr>
      </w:pPr>
      <w:r w:rsidRPr="00B66A9C">
        <w:rPr>
          <w:sz w:val="22"/>
          <w:szCs w:val="22"/>
          <w:u w:val="single"/>
        </w:rPr>
        <w:t>National Associations</w:t>
      </w:r>
    </w:p>
    <w:p w14:paraId="0EB44DA3" w14:textId="77777777" w:rsidR="003676BE" w:rsidRDefault="003676BE" w:rsidP="003676BE">
      <w:pPr>
        <w:tabs>
          <w:tab w:val="right" w:pos="9180"/>
        </w:tabs>
        <w:jc w:val="center"/>
        <w:rPr>
          <w:sz w:val="22"/>
          <w:szCs w:val="22"/>
        </w:rPr>
      </w:pPr>
    </w:p>
    <w:p w14:paraId="0A691842" w14:textId="545C5378" w:rsidR="008105CE" w:rsidRPr="0045208E" w:rsidRDefault="008105CE" w:rsidP="00114A14">
      <w:pPr>
        <w:tabs>
          <w:tab w:val="right" w:pos="9180"/>
        </w:tabs>
        <w:rPr>
          <w:b/>
          <w:i/>
          <w:sz w:val="22"/>
          <w:szCs w:val="22"/>
        </w:rPr>
      </w:pPr>
      <w:r w:rsidRPr="0045208E">
        <w:rPr>
          <w:b/>
          <w:sz w:val="22"/>
          <w:szCs w:val="22"/>
        </w:rPr>
        <w:t>ACPA-College Student Educators International</w:t>
      </w:r>
      <w:r w:rsidR="00114A14" w:rsidRPr="0045208E">
        <w:rPr>
          <w:sz w:val="22"/>
          <w:szCs w:val="22"/>
        </w:rPr>
        <w:t xml:space="preserve"> </w:t>
      </w:r>
    </w:p>
    <w:p w14:paraId="49FD9FC5" w14:textId="1E2D8A80" w:rsidR="00D149BE" w:rsidRPr="009C3792" w:rsidRDefault="00D149BE" w:rsidP="00D42729">
      <w:pPr>
        <w:pStyle w:val="ListParagraph"/>
        <w:numPr>
          <w:ilvl w:val="0"/>
          <w:numId w:val="7"/>
        </w:numPr>
        <w:rPr>
          <w:sz w:val="22"/>
          <w:szCs w:val="22"/>
        </w:rPr>
      </w:pPr>
      <w:r w:rsidRPr="009C3792">
        <w:rPr>
          <w:sz w:val="22"/>
          <w:szCs w:val="22"/>
        </w:rPr>
        <w:t>Commission for Professional Preparation directorate member: 2020-2023</w:t>
      </w:r>
    </w:p>
    <w:p w14:paraId="3EC8EF9D" w14:textId="1EDE09E7" w:rsidR="008E6831" w:rsidRPr="009C3792" w:rsidRDefault="008E6831" w:rsidP="00D42729">
      <w:pPr>
        <w:pStyle w:val="ListParagraph"/>
        <w:numPr>
          <w:ilvl w:val="0"/>
          <w:numId w:val="7"/>
        </w:numPr>
        <w:rPr>
          <w:sz w:val="22"/>
          <w:szCs w:val="22"/>
        </w:rPr>
      </w:pPr>
      <w:r w:rsidRPr="009C3792">
        <w:rPr>
          <w:sz w:val="22"/>
          <w:szCs w:val="22"/>
        </w:rPr>
        <w:t xml:space="preserve">Annuit </w:t>
      </w:r>
      <w:proofErr w:type="spellStart"/>
      <w:r w:rsidRPr="009C3792">
        <w:rPr>
          <w:sz w:val="22"/>
          <w:szCs w:val="22"/>
        </w:rPr>
        <w:t>Coeptus</w:t>
      </w:r>
      <w:proofErr w:type="spellEnd"/>
      <w:r w:rsidRPr="009C3792">
        <w:rPr>
          <w:sz w:val="22"/>
          <w:szCs w:val="22"/>
        </w:rPr>
        <w:t xml:space="preserve"> </w:t>
      </w:r>
      <w:r w:rsidR="0083033C" w:rsidRPr="009C3792">
        <w:rPr>
          <w:sz w:val="22"/>
          <w:szCs w:val="22"/>
        </w:rPr>
        <w:t xml:space="preserve">Emerging </w:t>
      </w:r>
      <w:r w:rsidR="00C27624" w:rsidRPr="009C3792">
        <w:rPr>
          <w:sz w:val="22"/>
          <w:szCs w:val="22"/>
        </w:rPr>
        <w:t xml:space="preserve">Professional </w:t>
      </w:r>
      <w:r w:rsidRPr="009C3792">
        <w:rPr>
          <w:sz w:val="22"/>
          <w:szCs w:val="22"/>
        </w:rPr>
        <w:t>selection committee: 2016</w:t>
      </w:r>
      <w:r w:rsidR="00231F04" w:rsidRPr="009C3792">
        <w:rPr>
          <w:sz w:val="22"/>
          <w:szCs w:val="22"/>
        </w:rPr>
        <w:t>, 2017</w:t>
      </w:r>
      <w:r w:rsidR="00744ABD" w:rsidRPr="009C3792">
        <w:rPr>
          <w:sz w:val="22"/>
          <w:szCs w:val="22"/>
        </w:rPr>
        <w:t>, 2018</w:t>
      </w:r>
      <w:r w:rsidR="00547261" w:rsidRPr="009C3792">
        <w:rPr>
          <w:sz w:val="22"/>
          <w:szCs w:val="22"/>
        </w:rPr>
        <w:t>, 2019</w:t>
      </w:r>
      <w:r w:rsidR="00E83126">
        <w:rPr>
          <w:sz w:val="22"/>
          <w:szCs w:val="22"/>
        </w:rPr>
        <w:t>, 2020</w:t>
      </w:r>
    </w:p>
    <w:p w14:paraId="23F0E100" w14:textId="209C037D" w:rsidR="00AA2492" w:rsidRPr="009C3792" w:rsidRDefault="00AA2492" w:rsidP="00D42729">
      <w:pPr>
        <w:pStyle w:val="ListParagraph"/>
        <w:numPr>
          <w:ilvl w:val="0"/>
          <w:numId w:val="7"/>
        </w:numPr>
        <w:rPr>
          <w:sz w:val="22"/>
          <w:szCs w:val="22"/>
        </w:rPr>
      </w:pPr>
      <w:r w:rsidRPr="009C3792">
        <w:rPr>
          <w:sz w:val="22"/>
          <w:szCs w:val="22"/>
        </w:rPr>
        <w:t>Dissertation of the Year Committee member: 2014</w:t>
      </w:r>
      <w:r w:rsidR="008E6831" w:rsidRPr="009C3792">
        <w:rPr>
          <w:sz w:val="22"/>
          <w:szCs w:val="22"/>
        </w:rPr>
        <w:t>, 2016</w:t>
      </w:r>
      <w:r w:rsidR="00EC5974" w:rsidRPr="009C3792">
        <w:rPr>
          <w:sz w:val="22"/>
          <w:szCs w:val="22"/>
        </w:rPr>
        <w:t>, 2017</w:t>
      </w:r>
    </w:p>
    <w:p w14:paraId="6AF492DE" w14:textId="77777777" w:rsidR="00AA2492" w:rsidRPr="009C3792" w:rsidRDefault="00AA2492" w:rsidP="00D42729">
      <w:pPr>
        <w:pStyle w:val="ListParagraph"/>
        <w:numPr>
          <w:ilvl w:val="0"/>
          <w:numId w:val="7"/>
        </w:numPr>
        <w:rPr>
          <w:sz w:val="22"/>
          <w:szCs w:val="22"/>
        </w:rPr>
      </w:pPr>
      <w:r w:rsidRPr="009C3792">
        <w:rPr>
          <w:sz w:val="22"/>
          <w:szCs w:val="22"/>
        </w:rPr>
        <w:t>Leadership Pipeline Working Group member: 2014-2015</w:t>
      </w:r>
    </w:p>
    <w:p w14:paraId="513DFCAB" w14:textId="7C5A132C" w:rsidR="008E6831" w:rsidRPr="009C3792" w:rsidRDefault="00E621C3" w:rsidP="00D42729">
      <w:pPr>
        <w:pStyle w:val="ListParagraph"/>
        <w:numPr>
          <w:ilvl w:val="0"/>
          <w:numId w:val="7"/>
        </w:numPr>
        <w:rPr>
          <w:sz w:val="22"/>
          <w:szCs w:val="22"/>
        </w:rPr>
      </w:pPr>
      <w:r w:rsidRPr="009C3792">
        <w:rPr>
          <w:sz w:val="22"/>
          <w:szCs w:val="22"/>
        </w:rPr>
        <w:t>Presidential Intern:</w:t>
      </w:r>
      <w:r w:rsidR="00C42CEF" w:rsidRPr="009C3792">
        <w:rPr>
          <w:sz w:val="22"/>
          <w:szCs w:val="22"/>
        </w:rPr>
        <w:t xml:space="preserve"> 2008 </w:t>
      </w:r>
    </w:p>
    <w:p w14:paraId="269E72C0" w14:textId="32359E52" w:rsidR="00D149BE" w:rsidRPr="009C3792" w:rsidRDefault="00D149BE" w:rsidP="00D42729">
      <w:pPr>
        <w:pStyle w:val="ListParagraph"/>
        <w:numPr>
          <w:ilvl w:val="0"/>
          <w:numId w:val="7"/>
        </w:numPr>
        <w:rPr>
          <w:sz w:val="22"/>
          <w:szCs w:val="22"/>
        </w:rPr>
      </w:pPr>
      <w:r w:rsidRPr="009C3792">
        <w:rPr>
          <w:sz w:val="22"/>
          <w:szCs w:val="22"/>
        </w:rPr>
        <w:t>National conference program reviewer: 2006, 2007, 2008, 2009, 2010, 2011, 2012, 2013, 2014, 2015, 2016, 2017, 2018</w:t>
      </w:r>
    </w:p>
    <w:p w14:paraId="74BA49DE" w14:textId="0BA8A8AB" w:rsidR="008105CE" w:rsidRDefault="008105CE">
      <w:pPr>
        <w:rPr>
          <w:b/>
          <w:sz w:val="22"/>
          <w:szCs w:val="22"/>
        </w:rPr>
      </w:pPr>
    </w:p>
    <w:p w14:paraId="605B5800" w14:textId="67EF2ED5" w:rsidR="00E27F75" w:rsidRDefault="00E27F75">
      <w:pPr>
        <w:rPr>
          <w:b/>
          <w:sz w:val="22"/>
          <w:szCs w:val="22"/>
        </w:rPr>
      </w:pPr>
      <w:r>
        <w:rPr>
          <w:b/>
          <w:sz w:val="22"/>
          <w:szCs w:val="22"/>
        </w:rPr>
        <w:t>American Association for Hispanics in Higher Education</w:t>
      </w:r>
    </w:p>
    <w:p w14:paraId="5DE499B6" w14:textId="2950C8DE" w:rsidR="00E27F75" w:rsidRPr="00E27F75" w:rsidRDefault="00E27F75" w:rsidP="00E27F75">
      <w:pPr>
        <w:pStyle w:val="ListParagraph"/>
        <w:numPr>
          <w:ilvl w:val="0"/>
          <w:numId w:val="7"/>
        </w:numPr>
        <w:rPr>
          <w:bCs/>
          <w:sz w:val="22"/>
          <w:szCs w:val="22"/>
        </w:rPr>
      </w:pPr>
      <w:r w:rsidRPr="00E27F75">
        <w:rPr>
          <w:bCs/>
          <w:sz w:val="22"/>
          <w:szCs w:val="22"/>
        </w:rPr>
        <w:t>Book of the Year review committee member: 2022</w:t>
      </w:r>
    </w:p>
    <w:p w14:paraId="17229241" w14:textId="77777777" w:rsidR="00E27F75" w:rsidRPr="0045208E" w:rsidRDefault="00E27F75">
      <w:pPr>
        <w:rPr>
          <w:b/>
          <w:sz w:val="22"/>
          <w:szCs w:val="22"/>
        </w:rPr>
      </w:pPr>
    </w:p>
    <w:p w14:paraId="319A64B2" w14:textId="15A5AA26" w:rsidR="006E1AD3" w:rsidRDefault="006E1AD3">
      <w:pPr>
        <w:rPr>
          <w:b/>
          <w:sz w:val="22"/>
          <w:szCs w:val="22"/>
        </w:rPr>
      </w:pPr>
      <w:r>
        <w:rPr>
          <w:b/>
          <w:sz w:val="22"/>
          <w:szCs w:val="22"/>
        </w:rPr>
        <w:t xml:space="preserve">American Educational Research Association </w:t>
      </w:r>
    </w:p>
    <w:p w14:paraId="0F7D3E49" w14:textId="6D2475F1" w:rsidR="006E1AD3" w:rsidRDefault="006E1AD3" w:rsidP="00D42729">
      <w:pPr>
        <w:pStyle w:val="ListParagraph"/>
        <w:numPr>
          <w:ilvl w:val="0"/>
          <w:numId w:val="8"/>
        </w:numPr>
        <w:ind w:left="360"/>
        <w:rPr>
          <w:sz w:val="22"/>
          <w:szCs w:val="22"/>
        </w:rPr>
      </w:pPr>
      <w:r w:rsidRPr="006E1AD3">
        <w:rPr>
          <w:sz w:val="22"/>
          <w:szCs w:val="22"/>
        </w:rPr>
        <w:t xml:space="preserve">Division J </w:t>
      </w:r>
      <w:r w:rsidR="00DF0E6D">
        <w:rPr>
          <w:sz w:val="22"/>
          <w:szCs w:val="22"/>
        </w:rPr>
        <w:t xml:space="preserve">Annual Conference </w:t>
      </w:r>
      <w:r w:rsidRPr="006E1AD3">
        <w:rPr>
          <w:sz w:val="22"/>
          <w:szCs w:val="22"/>
        </w:rPr>
        <w:t>Program Committee – Co-chair for Section 1: Student Learning and Development: 2020</w:t>
      </w:r>
      <w:r w:rsidR="004B3F2D">
        <w:rPr>
          <w:sz w:val="22"/>
          <w:szCs w:val="22"/>
        </w:rPr>
        <w:t>, 2021</w:t>
      </w:r>
    </w:p>
    <w:p w14:paraId="3FCBE51B" w14:textId="4C69215C" w:rsidR="00A00C2E" w:rsidRPr="006E1AD3" w:rsidRDefault="00A00C2E" w:rsidP="00D42729">
      <w:pPr>
        <w:pStyle w:val="ListParagraph"/>
        <w:numPr>
          <w:ilvl w:val="0"/>
          <w:numId w:val="8"/>
        </w:numPr>
        <w:ind w:left="360"/>
        <w:rPr>
          <w:sz w:val="22"/>
          <w:szCs w:val="22"/>
        </w:rPr>
      </w:pPr>
      <w:r>
        <w:rPr>
          <w:sz w:val="22"/>
          <w:szCs w:val="22"/>
        </w:rPr>
        <w:t>Division J Secretary</w:t>
      </w:r>
      <w:r w:rsidR="003E6B5E">
        <w:rPr>
          <w:sz w:val="22"/>
          <w:szCs w:val="22"/>
        </w:rPr>
        <w:t>:</w:t>
      </w:r>
      <w:r>
        <w:rPr>
          <w:sz w:val="22"/>
          <w:szCs w:val="22"/>
        </w:rPr>
        <w:t xml:space="preserve"> 2020-2022</w:t>
      </w:r>
    </w:p>
    <w:p w14:paraId="5D24FE4C" w14:textId="77777777" w:rsidR="006E1AD3" w:rsidRDefault="006E1AD3">
      <w:pPr>
        <w:rPr>
          <w:b/>
          <w:sz w:val="22"/>
          <w:szCs w:val="22"/>
        </w:rPr>
      </w:pPr>
    </w:p>
    <w:p w14:paraId="29B0B3E6" w14:textId="0B15C4A1" w:rsidR="008105CE" w:rsidRPr="0045208E" w:rsidRDefault="008105CE">
      <w:pPr>
        <w:rPr>
          <w:b/>
          <w:sz w:val="22"/>
          <w:szCs w:val="22"/>
        </w:rPr>
      </w:pPr>
      <w:r w:rsidRPr="0045208E">
        <w:rPr>
          <w:b/>
          <w:sz w:val="22"/>
          <w:szCs w:val="22"/>
        </w:rPr>
        <w:t>Association for the Study of Higher Education</w:t>
      </w:r>
      <w:r w:rsidR="00114A14" w:rsidRPr="0045208E">
        <w:rPr>
          <w:b/>
          <w:sz w:val="22"/>
          <w:szCs w:val="22"/>
        </w:rPr>
        <w:t xml:space="preserve"> </w:t>
      </w:r>
    </w:p>
    <w:p w14:paraId="61B6D28D" w14:textId="32558922" w:rsidR="00E224FA" w:rsidRDefault="00E224FA" w:rsidP="006E1AD3">
      <w:pPr>
        <w:rPr>
          <w:i/>
          <w:sz w:val="22"/>
          <w:szCs w:val="22"/>
        </w:rPr>
      </w:pPr>
      <w:r>
        <w:rPr>
          <w:i/>
          <w:sz w:val="22"/>
          <w:szCs w:val="22"/>
        </w:rPr>
        <w:t>Dissertation of the Year Committee</w:t>
      </w:r>
    </w:p>
    <w:p w14:paraId="167A9EC4" w14:textId="353E7778" w:rsidR="00E224FA" w:rsidRPr="009C3792" w:rsidRDefault="00E224FA" w:rsidP="00D42729">
      <w:pPr>
        <w:pStyle w:val="ListParagraph"/>
        <w:numPr>
          <w:ilvl w:val="0"/>
          <w:numId w:val="8"/>
        </w:numPr>
        <w:ind w:left="360"/>
        <w:rPr>
          <w:iCs/>
          <w:sz w:val="22"/>
          <w:szCs w:val="22"/>
        </w:rPr>
      </w:pPr>
      <w:r w:rsidRPr="009C3792">
        <w:rPr>
          <w:iCs/>
          <w:sz w:val="22"/>
          <w:szCs w:val="22"/>
        </w:rPr>
        <w:t>Member, 2019-2022</w:t>
      </w:r>
    </w:p>
    <w:p w14:paraId="62CFB226" w14:textId="3DB85326" w:rsidR="007C0F60" w:rsidRPr="009C3792" w:rsidRDefault="00D878E2" w:rsidP="006E1AD3">
      <w:pPr>
        <w:rPr>
          <w:sz w:val="22"/>
          <w:szCs w:val="22"/>
        </w:rPr>
      </w:pPr>
      <w:r w:rsidRPr="009C3792">
        <w:rPr>
          <w:i/>
          <w:sz w:val="22"/>
          <w:szCs w:val="22"/>
        </w:rPr>
        <w:lastRenderedPageBreak/>
        <w:t xml:space="preserve">National </w:t>
      </w:r>
      <w:r w:rsidR="004D420D" w:rsidRPr="009C3792">
        <w:rPr>
          <w:i/>
          <w:sz w:val="22"/>
          <w:szCs w:val="22"/>
        </w:rPr>
        <w:t>C</w:t>
      </w:r>
      <w:r w:rsidR="00C42CEF" w:rsidRPr="009C3792">
        <w:rPr>
          <w:i/>
          <w:sz w:val="22"/>
          <w:szCs w:val="22"/>
        </w:rPr>
        <w:t>onference</w:t>
      </w:r>
      <w:r w:rsidR="00C42CEF" w:rsidRPr="009C3792">
        <w:rPr>
          <w:sz w:val="22"/>
          <w:szCs w:val="22"/>
        </w:rPr>
        <w:t xml:space="preserve"> </w:t>
      </w:r>
      <w:r w:rsidR="007C0F60" w:rsidRPr="009C3792">
        <w:rPr>
          <w:sz w:val="22"/>
          <w:szCs w:val="22"/>
        </w:rPr>
        <w:tab/>
      </w:r>
      <w:r w:rsidR="007C0F60" w:rsidRPr="009C3792">
        <w:rPr>
          <w:sz w:val="22"/>
          <w:szCs w:val="22"/>
        </w:rPr>
        <w:tab/>
      </w:r>
      <w:r w:rsidR="007C0F60" w:rsidRPr="009C3792">
        <w:rPr>
          <w:sz w:val="22"/>
          <w:szCs w:val="22"/>
        </w:rPr>
        <w:tab/>
      </w:r>
      <w:r w:rsidR="007C0F60" w:rsidRPr="009C3792">
        <w:rPr>
          <w:sz w:val="22"/>
          <w:szCs w:val="22"/>
        </w:rPr>
        <w:tab/>
      </w:r>
      <w:r w:rsidR="00E621C3" w:rsidRPr="009C3792">
        <w:rPr>
          <w:sz w:val="22"/>
          <w:szCs w:val="22"/>
        </w:rPr>
        <w:tab/>
      </w:r>
    </w:p>
    <w:p w14:paraId="50D2F60E" w14:textId="33476B48" w:rsidR="00D878E2" w:rsidRPr="009C3792" w:rsidRDefault="007C0F60" w:rsidP="00D42729">
      <w:pPr>
        <w:pStyle w:val="ListParagraph"/>
        <w:numPr>
          <w:ilvl w:val="0"/>
          <w:numId w:val="8"/>
        </w:numPr>
        <w:ind w:left="360"/>
        <w:rPr>
          <w:sz w:val="22"/>
          <w:szCs w:val="22"/>
        </w:rPr>
      </w:pPr>
      <w:r w:rsidRPr="009C3792">
        <w:rPr>
          <w:sz w:val="22"/>
          <w:szCs w:val="22"/>
        </w:rPr>
        <w:t>P</w:t>
      </w:r>
      <w:r w:rsidR="00C42CEF" w:rsidRPr="009C3792">
        <w:rPr>
          <w:sz w:val="22"/>
          <w:szCs w:val="22"/>
        </w:rPr>
        <w:t>rogram reviewe</w:t>
      </w:r>
      <w:r w:rsidR="00F5703B" w:rsidRPr="009C3792">
        <w:rPr>
          <w:sz w:val="22"/>
          <w:szCs w:val="22"/>
        </w:rPr>
        <w:t>r:</w:t>
      </w:r>
      <w:r w:rsidR="008A2DBD" w:rsidRPr="009C3792">
        <w:rPr>
          <w:sz w:val="22"/>
          <w:szCs w:val="22"/>
        </w:rPr>
        <w:t xml:space="preserve"> 2006</w:t>
      </w:r>
      <w:r w:rsidR="00D878E2" w:rsidRPr="009C3792">
        <w:rPr>
          <w:sz w:val="22"/>
          <w:szCs w:val="22"/>
        </w:rPr>
        <w:t>, 2007, 2008, 2009, 2010, 2012, 2013</w:t>
      </w:r>
      <w:r w:rsidR="00AA2492" w:rsidRPr="009C3792">
        <w:rPr>
          <w:sz w:val="22"/>
          <w:szCs w:val="22"/>
        </w:rPr>
        <w:t>, 2014, 2015</w:t>
      </w:r>
      <w:r w:rsidR="00EC5974" w:rsidRPr="009C3792">
        <w:rPr>
          <w:sz w:val="22"/>
          <w:szCs w:val="22"/>
        </w:rPr>
        <w:t>, 2016, 2017</w:t>
      </w:r>
      <w:r w:rsidR="00547261" w:rsidRPr="009C3792">
        <w:rPr>
          <w:sz w:val="22"/>
          <w:szCs w:val="22"/>
        </w:rPr>
        <w:t>, 2018</w:t>
      </w:r>
      <w:r w:rsidR="00E83126">
        <w:rPr>
          <w:sz w:val="22"/>
          <w:szCs w:val="22"/>
        </w:rPr>
        <w:t>, 2019, 2020</w:t>
      </w:r>
      <w:r w:rsidR="00C42CEF" w:rsidRPr="009C3792">
        <w:rPr>
          <w:sz w:val="22"/>
          <w:szCs w:val="22"/>
        </w:rPr>
        <w:t xml:space="preserve"> </w:t>
      </w:r>
      <w:r w:rsidRPr="009C3792">
        <w:rPr>
          <w:sz w:val="22"/>
          <w:szCs w:val="22"/>
        </w:rPr>
        <w:tab/>
      </w:r>
      <w:r w:rsidRPr="009C3792">
        <w:rPr>
          <w:sz w:val="22"/>
          <w:szCs w:val="22"/>
        </w:rPr>
        <w:tab/>
      </w:r>
    </w:p>
    <w:p w14:paraId="6807978B" w14:textId="15291C71" w:rsidR="00D878E2" w:rsidRPr="009C3792" w:rsidRDefault="00D878E2" w:rsidP="00D42729">
      <w:pPr>
        <w:pStyle w:val="ListParagraph"/>
        <w:numPr>
          <w:ilvl w:val="0"/>
          <w:numId w:val="8"/>
        </w:numPr>
        <w:ind w:left="360"/>
        <w:rPr>
          <w:sz w:val="22"/>
          <w:szCs w:val="22"/>
        </w:rPr>
      </w:pPr>
      <w:r w:rsidRPr="009C3792">
        <w:rPr>
          <w:sz w:val="22"/>
          <w:szCs w:val="22"/>
        </w:rPr>
        <w:t>Session chair: 2007, 2008, 2009</w:t>
      </w:r>
      <w:r w:rsidR="00252A6F" w:rsidRPr="009C3792">
        <w:rPr>
          <w:sz w:val="22"/>
          <w:szCs w:val="22"/>
        </w:rPr>
        <w:t>, 2014</w:t>
      </w:r>
    </w:p>
    <w:p w14:paraId="064D8FEF" w14:textId="2C45BD81" w:rsidR="00D878E2" w:rsidRPr="009C3792" w:rsidRDefault="00D878E2" w:rsidP="006E1AD3">
      <w:pPr>
        <w:rPr>
          <w:sz w:val="22"/>
          <w:szCs w:val="22"/>
        </w:rPr>
      </w:pPr>
      <w:r w:rsidRPr="009C3792">
        <w:rPr>
          <w:i/>
          <w:sz w:val="22"/>
          <w:szCs w:val="22"/>
        </w:rPr>
        <w:t>Council on Ethnic Participation</w:t>
      </w:r>
    </w:p>
    <w:p w14:paraId="7AF247E8" w14:textId="4836592B" w:rsidR="00C42CEF" w:rsidRPr="009C3792" w:rsidRDefault="00F5703B" w:rsidP="00D42729">
      <w:pPr>
        <w:pStyle w:val="ListParagraph"/>
        <w:numPr>
          <w:ilvl w:val="0"/>
          <w:numId w:val="8"/>
        </w:numPr>
        <w:ind w:left="360"/>
        <w:rPr>
          <w:sz w:val="22"/>
          <w:szCs w:val="22"/>
        </w:rPr>
      </w:pPr>
      <w:r w:rsidRPr="009C3792">
        <w:rPr>
          <w:sz w:val="22"/>
          <w:szCs w:val="22"/>
        </w:rPr>
        <w:t>Program Reviewer:</w:t>
      </w:r>
      <w:r w:rsidR="007C0F60" w:rsidRPr="009C3792">
        <w:rPr>
          <w:sz w:val="22"/>
          <w:szCs w:val="22"/>
        </w:rPr>
        <w:t xml:space="preserve"> 2013</w:t>
      </w:r>
    </w:p>
    <w:p w14:paraId="71DF893A" w14:textId="140B8E5D" w:rsidR="00485327" w:rsidRPr="009C3792" w:rsidRDefault="00F5703B" w:rsidP="00D42729">
      <w:pPr>
        <w:pStyle w:val="ListParagraph"/>
        <w:numPr>
          <w:ilvl w:val="0"/>
          <w:numId w:val="8"/>
        </w:numPr>
        <w:ind w:left="360"/>
        <w:rPr>
          <w:sz w:val="22"/>
          <w:szCs w:val="22"/>
        </w:rPr>
      </w:pPr>
      <w:r w:rsidRPr="009C3792">
        <w:rPr>
          <w:sz w:val="22"/>
          <w:szCs w:val="22"/>
        </w:rPr>
        <w:t>Mentor:</w:t>
      </w:r>
      <w:r w:rsidR="007C0F60" w:rsidRPr="009C3792">
        <w:rPr>
          <w:sz w:val="22"/>
          <w:szCs w:val="22"/>
        </w:rPr>
        <w:t xml:space="preserve"> 2013</w:t>
      </w:r>
    </w:p>
    <w:p w14:paraId="0AC635B8" w14:textId="77777777" w:rsidR="00E149E2" w:rsidRPr="009C3792" w:rsidRDefault="00E149E2" w:rsidP="00E149E2">
      <w:pPr>
        <w:rPr>
          <w:b/>
          <w:sz w:val="22"/>
          <w:szCs w:val="22"/>
        </w:rPr>
      </w:pPr>
    </w:p>
    <w:p w14:paraId="417921C7" w14:textId="575FAD56" w:rsidR="008E6831" w:rsidRPr="009C3792" w:rsidRDefault="008E6831" w:rsidP="00B07DAB">
      <w:pPr>
        <w:rPr>
          <w:b/>
          <w:sz w:val="22"/>
          <w:szCs w:val="22"/>
        </w:rPr>
      </w:pPr>
      <w:r w:rsidRPr="009C3792">
        <w:rPr>
          <w:b/>
          <w:sz w:val="22"/>
          <w:szCs w:val="22"/>
        </w:rPr>
        <w:t>NASPA-Student Affairs Administrators in Higher Education</w:t>
      </w:r>
    </w:p>
    <w:p w14:paraId="23FA2F83" w14:textId="08367B0A" w:rsidR="00D149BE" w:rsidRPr="009C3792" w:rsidRDefault="00D149BE" w:rsidP="00D42729">
      <w:pPr>
        <w:pStyle w:val="ListParagraph"/>
        <w:numPr>
          <w:ilvl w:val="0"/>
          <w:numId w:val="9"/>
        </w:numPr>
        <w:ind w:left="360"/>
        <w:rPr>
          <w:sz w:val="22"/>
          <w:szCs w:val="22"/>
        </w:rPr>
      </w:pPr>
      <w:r w:rsidRPr="009C3792">
        <w:rPr>
          <w:sz w:val="22"/>
          <w:szCs w:val="22"/>
        </w:rPr>
        <w:t>Certification Advisory Task Force: 2019-</w:t>
      </w:r>
      <w:r w:rsidR="001B4741" w:rsidRPr="009C3792">
        <w:rPr>
          <w:sz w:val="22"/>
          <w:szCs w:val="22"/>
        </w:rPr>
        <w:t>present</w:t>
      </w:r>
    </w:p>
    <w:p w14:paraId="0C89969C" w14:textId="6523A83E" w:rsidR="008E6831" w:rsidRPr="009C3792" w:rsidRDefault="008E6831" w:rsidP="00D42729">
      <w:pPr>
        <w:pStyle w:val="ListParagraph"/>
        <w:numPr>
          <w:ilvl w:val="0"/>
          <w:numId w:val="9"/>
        </w:numPr>
        <w:ind w:left="360"/>
        <w:rPr>
          <w:sz w:val="22"/>
          <w:szCs w:val="22"/>
        </w:rPr>
      </w:pPr>
      <w:r w:rsidRPr="009C3792">
        <w:rPr>
          <w:sz w:val="22"/>
          <w:szCs w:val="22"/>
        </w:rPr>
        <w:t>Latinx Knowledge Community – Faculty office hours: 2016</w:t>
      </w:r>
    </w:p>
    <w:p w14:paraId="550526CA" w14:textId="1293B306" w:rsidR="008E6831" w:rsidRPr="009C3792" w:rsidRDefault="00124C66" w:rsidP="00D42729">
      <w:pPr>
        <w:pStyle w:val="ListParagraph"/>
        <w:numPr>
          <w:ilvl w:val="0"/>
          <w:numId w:val="9"/>
        </w:numPr>
        <w:ind w:left="360"/>
        <w:rPr>
          <w:sz w:val="22"/>
          <w:szCs w:val="22"/>
        </w:rPr>
      </w:pPr>
      <w:r w:rsidRPr="009C3792">
        <w:rPr>
          <w:sz w:val="22"/>
          <w:szCs w:val="22"/>
        </w:rPr>
        <w:t>Faculty Dial-in Workshop, facilitator – Culturally Relevant Pedagogy: 2016</w:t>
      </w:r>
    </w:p>
    <w:p w14:paraId="2515BA3C" w14:textId="23469089" w:rsidR="00D149BE" w:rsidRPr="009C3792" w:rsidRDefault="00D149BE" w:rsidP="00D42729">
      <w:pPr>
        <w:pStyle w:val="ListParagraph"/>
        <w:numPr>
          <w:ilvl w:val="0"/>
          <w:numId w:val="9"/>
        </w:numPr>
        <w:ind w:left="360"/>
        <w:rPr>
          <w:sz w:val="22"/>
          <w:szCs w:val="22"/>
        </w:rPr>
      </w:pPr>
      <w:r w:rsidRPr="009C3792">
        <w:rPr>
          <w:sz w:val="22"/>
          <w:szCs w:val="22"/>
        </w:rPr>
        <w:t>Program reviewer: 2015, 2016, 2019</w:t>
      </w:r>
    </w:p>
    <w:p w14:paraId="42B7D8DA" w14:textId="77777777" w:rsidR="008E6831" w:rsidRPr="009C3792" w:rsidRDefault="008E6831" w:rsidP="00B07DAB">
      <w:pPr>
        <w:rPr>
          <w:b/>
          <w:sz w:val="22"/>
          <w:szCs w:val="22"/>
        </w:rPr>
      </w:pPr>
    </w:p>
    <w:p w14:paraId="43D6B3C7" w14:textId="77777777" w:rsidR="006C38D0" w:rsidRPr="003B621C" w:rsidRDefault="006C38D0" w:rsidP="008105CE">
      <w:pPr>
        <w:rPr>
          <w:b/>
          <w:caps/>
          <w:spacing w:val="20"/>
          <w:szCs w:val="22"/>
        </w:rPr>
      </w:pPr>
    </w:p>
    <w:p w14:paraId="53CA07D5" w14:textId="2C7B523B" w:rsidR="002E5552" w:rsidRDefault="002E5552" w:rsidP="002E5552">
      <w:pPr>
        <w:rPr>
          <w:bCs/>
          <w:sz w:val="22"/>
          <w:szCs w:val="22"/>
          <w:u w:val="single"/>
        </w:rPr>
      </w:pPr>
      <w:r w:rsidRPr="00B66A9C">
        <w:rPr>
          <w:bCs/>
          <w:sz w:val="22"/>
          <w:szCs w:val="22"/>
          <w:u w:val="single"/>
        </w:rPr>
        <w:t>Rutgers University</w:t>
      </w:r>
    </w:p>
    <w:p w14:paraId="120E5C41" w14:textId="77777777" w:rsidR="00B66A9C" w:rsidRPr="00B66A9C" w:rsidRDefault="00B66A9C" w:rsidP="002E5552">
      <w:pPr>
        <w:rPr>
          <w:bCs/>
          <w:sz w:val="22"/>
          <w:szCs w:val="22"/>
          <w:u w:val="single"/>
        </w:rPr>
      </w:pPr>
    </w:p>
    <w:p w14:paraId="4D049C1D" w14:textId="7B353222" w:rsidR="002E5552" w:rsidRPr="00B66A9C" w:rsidRDefault="002E5552" w:rsidP="00B66A9C">
      <w:pPr>
        <w:rPr>
          <w:sz w:val="22"/>
          <w:szCs w:val="22"/>
        </w:rPr>
      </w:pPr>
      <w:r w:rsidRPr="00B66A9C">
        <w:rPr>
          <w:b/>
          <w:bCs/>
          <w:sz w:val="22"/>
          <w:szCs w:val="22"/>
        </w:rPr>
        <w:t>Committee for the Advancement of a Common Purpose</w:t>
      </w:r>
      <w:r w:rsidRPr="00B66A9C">
        <w:rPr>
          <w:sz w:val="22"/>
          <w:szCs w:val="22"/>
        </w:rPr>
        <w:t xml:space="preserve"> </w:t>
      </w:r>
    </w:p>
    <w:p w14:paraId="2BEE1793" w14:textId="441E544F" w:rsidR="00386A02" w:rsidRPr="00B66A9C" w:rsidRDefault="00386A02" w:rsidP="00D42729">
      <w:pPr>
        <w:pStyle w:val="ListParagraph"/>
        <w:numPr>
          <w:ilvl w:val="0"/>
          <w:numId w:val="12"/>
        </w:numPr>
        <w:rPr>
          <w:sz w:val="22"/>
          <w:szCs w:val="22"/>
        </w:rPr>
      </w:pPr>
      <w:r w:rsidRPr="00B66A9C">
        <w:rPr>
          <w:sz w:val="22"/>
          <w:szCs w:val="22"/>
        </w:rPr>
        <w:t>Faculty Diversity Award selection committee, 201</w:t>
      </w:r>
      <w:r w:rsidR="003E2C06" w:rsidRPr="00B66A9C">
        <w:rPr>
          <w:sz w:val="22"/>
          <w:szCs w:val="22"/>
        </w:rPr>
        <w:t>8, 2020</w:t>
      </w:r>
    </w:p>
    <w:p w14:paraId="44E5E56B" w14:textId="205D074F" w:rsidR="002E5552" w:rsidRPr="00B66A9C" w:rsidRDefault="002E5552" w:rsidP="00D42729">
      <w:pPr>
        <w:pStyle w:val="ListParagraph"/>
        <w:numPr>
          <w:ilvl w:val="0"/>
          <w:numId w:val="12"/>
        </w:numPr>
        <w:rPr>
          <w:sz w:val="22"/>
          <w:szCs w:val="22"/>
        </w:rPr>
      </w:pPr>
      <w:r w:rsidRPr="00B66A9C">
        <w:rPr>
          <w:sz w:val="22"/>
          <w:szCs w:val="22"/>
        </w:rPr>
        <w:t xml:space="preserve">Human Dignity Award Committee, 2013- </w:t>
      </w:r>
      <w:r w:rsidR="00386A02" w:rsidRPr="00B66A9C">
        <w:rPr>
          <w:sz w:val="22"/>
          <w:szCs w:val="22"/>
        </w:rPr>
        <w:t>2017</w:t>
      </w:r>
    </w:p>
    <w:p w14:paraId="7CD8A564" w14:textId="44DA04FF" w:rsidR="00E96838" w:rsidRPr="00B66A9C" w:rsidRDefault="002E5552" w:rsidP="00D42729">
      <w:pPr>
        <w:pStyle w:val="ListParagraph"/>
        <w:numPr>
          <w:ilvl w:val="0"/>
          <w:numId w:val="12"/>
        </w:numPr>
        <w:rPr>
          <w:sz w:val="22"/>
          <w:szCs w:val="22"/>
        </w:rPr>
      </w:pPr>
      <w:r w:rsidRPr="00B66A9C">
        <w:rPr>
          <w:sz w:val="22"/>
          <w:szCs w:val="22"/>
        </w:rPr>
        <w:t>Common Purposes Faculty Mentor, 2014</w:t>
      </w:r>
    </w:p>
    <w:p w14:paraId="144DEE57" w14:textId="77777777" w:rsidR="00B66A9C" w:rsidRDefault="00B66A9C" w:rsidP="00B66A9C">
      <w:pPr>
        <w:rPr>
          <w:sz w:val="22"/>
          <w:szCs w:val="22"/>
        </w:rPr>
      </w:pPr>
    </w:p>
    <w:p w14:paraId="5F8AAE2A" w14:textId="77777777" w:rsidR="002E5552" w:rsidRPr="009C3792" w:rsidRDefault="002E5552" w:rsidP="002E5552">
      <w:pPr>
        <w:rPr>
          <w:b/>
          <w:sz w:val="22"/>
          <w:szCs w:val="22"/>
        </w:rPr>
      </w:pPr>
      <w:r w:rsidRPr="009C3792">
        <w:rPr>
          <w:b/>
          <w:sz w:val="22"/>
          <w:szCs w:val="22"/>
        </w:rPr>
        <w:t>Graduate School of Education</w:t>
      </w:r>
    </w:p>
    <w:p w14:paraId="32968F69" w14:textId="0AEE89D9" w:rsidR="003A5DEA" w:rsidRDefault="003A5DEA" w:rsidP="00D42729">
      <w:pPr>
        <w:pStyle w:val="ListParagraph"/>
        <w:numPr>
          <w:ilvl w:val="0"/>
          <w:numId w:val="5"/>
        </w:numPr>
        <w:rPr>
          <w:sz w:val="22"/>
          <w:szCs w:val="22"/>
        </w:rPr>
      </w:pPr>
      <w:r>
        <w:rPr>
          <w:sz w:val="22"/>
          <w:szCs w:val="22"/>
        </w:rPr>
        <w:t>Postdoctoral Fellow in Social Justice Education Search Committee: 2022</w:t>
      </w:r>
    </w:p>
    <w:p w14:paraId="2E52A3BF" w14:textId="240A1A10" w:rsidR="002F1203" w:rsidRPr="009C3792" w:rsidRDefault="002F1203" w:rsidP="00D42729">
      <w:pPr>
        <w:pStyle w:val="ListParagraph"/>
        <w:numPr>
          <w:ilvl w:val="0"/>
          <w:numId w:val="5"/>
        </w:numPr>
        <w:rPr>
          <w:sz w:val="22"/>
          <w:szCs w:val="22"/>
        </w:rPr>
      </w:pPr>
      <w:r w:rsidRPr="009C3792">
        <w:rPr>
          <w:sz w:val="22"/>
          <w:szCs w:val="22"/>
        </w:rPr>
        <w:t>Student Grievance Committee: 2017 - 202</w:t>
      </w:r>
      <w:r>
        <w:rPr>
          <w:sz w:val="22"/>
          <w:szCs w:val="22"/>
        </w:rPr>
        <w:t>3</w:t>
      </w:r>
    </w:p>
    <w:p w14:paraId="26C054FA" w14:textId="77777777" w:rsidR="002F1203" w:rsidRDefault="002F1203" w:rsidP="00D42729">
      <w:pPr>
        <w:pStyle w:val="ListParagraph"/>
        <w:numPr>
          <w:ilvl w:val="0"/>
          <w:numId w:val="5"/>
        </w:numPr>
        <w:rPr>
          <w:sz w:val="22"/>
          <w:szCs w:val="22"/>
        </w:rPr>
      </w:pPr>
      <w:r>
        <w:rPr>
          <w:sz w:val="22"/>
          <w:szCs w:val="22"/>
        </w:rPr>
        <w:t>Planning and Resource Committee: 2021</w:t>
      </w:r>
    </w:p>
    <w:p w14:paraId="1BA0F46D" w14:textId="7C2B0985" w:rsidR="002F1203" w:rsidRDefault="002F1203" w:rsidP="00D42729">
      <w:pPr>
        <w:pStyle w:val="ListParagraph"/>
        <w:numPr>
          <w:ilvl w:val="0"/>
          <w:numId w:val="5"/>
        </w:numPr>
        <w:rPr>
          <w:sz w:val="22"/>
          <w:szCs w:val="22"/>
        </w:rPr>
      </w:pPr>
      <w:r>
        <w:rPr>
          <w:sz w:val="22"/>
          <w:szCs w:val="22"/>
        </w:rPr>
        <w:t>Co-chair of Faculty Search Committee: 2021</w:t>
      </w:r>
    </w:p>
    <w:p w14:paraId="776E1CA8" w14:textId="0264DAE0" w:rsidR="00124C66" w:rsidRPr="009C3792" w:rsidRDefault="00D412C1" w:rsidP="00D42729">
      <w:pPr>
        <w:pStyle w:val="ListParagraph"/>
        <w:numPr>
          <w:ilvl w:val="0"/>
          <w:numId w:val="5"/>
        </w:numPr>
        <w:rPr>
          <w:sz w:val="22"/>
          <w:szCs w:val="22"/>
        </w:rPr>
      </w:pPr>
      <w:r w:rsidRPr="009C3792">
        <w:rPr>
          <w:sz w:val="22"/>
          <w:szCs w:val="22"/>
        </w:rPr>
        <w:t>Advancement and Promotion C</w:t>
      </w:r>
      <w:r w:rsidR="00124C66" w:rsidRPr="009C3792">
        <w:rPr>
          <w:sz w:val="22"/>
          <w:szCs w:val="22"/>
        </w:rPr>
        <w:t>om</w:t>
      </w:r>
      <w:r w:rsidR="00EB7666" w:rsidRPr="009C3792">
        <w:rPr>
          <w:sz w:val="22"/>
          <w:szCs w:val="22"/>
        </w:rPr>
        <w:t>mittee</w:t>
      </w:r>
      <w:r w:rsidR="00F71EAC" w:rsidRPr="009C3792">
        <w:rPr>
          <w:sz w:val="22"/>
          <w:szCs w:val="22"/>
        </w:rPr>
        <w:t xml:space="preserve">: </w:t>
      </w:r>
      <w:r w:rsidR="00124C66" w:rsidRPr="009C3792">
        <w:rPr>
          <w:sz w:val="22"/>
          <w:szCs w:val="22"/>
        </w:rPr>
        <w:t>2016</w:t>
      </w:r>
      <w:r w:rsidR="00386A02" w:rsidRPr="009C3792">
        <w:rPr>
          <w:sz w:val="22"/>
          <w:szCs w:val="22"/>
        </w:rPr>
        <w:t xml:space="preserve"> -</w:t>
      </w:r>
      <w:r w:rsidR="008E4068" w:rsidRPr="009C3792">
        <w:rPr>
          <w:sz w:val="22"/>
          <w:szCs w:val="22"/>
        </w:rPr>
        <w:t xml:space="preserve"> 2017</w:t>
      </w:r>
    </w:p>
    <w:p w14:paraId="04A1744E" w14:textId="7F4454CD" w:rsidR="002E5552" w:rsidRPr="009C3792" w:rsidRDefault="002E5552" w:rsidP="00D42729">
      <w:pPr>
        <w:pStyle w:val="ListParagraph"/>
        <w:numPr>
          <w:ilvl w:val="0"/>
          <w:numId w:val="5"/>
        </w:numPr>
        <w:rPr>
          <w:sz w:val="22"/>
          <w:szCs w:val="22"/>
        </w:rPr>
      </w:pPr>
      <w:r w:rsidRPr="009C3792">
        <w:rPr>
          <w:sz w:val="22"/>
          <w:szCs w:val="22"/>
        </w:rPr>
        <w:t>Admissions and Scholastic Standing</w:t>
      </w:r>
      <w:r w:rsidR="00EB7666" w:rsidRPr="009C3792">
        <w:rPr>
          <w:sz w:val="22"/>
          <w:szCs w:val="22"/>
        </w:rPr>
        <w:t xml:space="preserve"> Committee: </w:t>
      </w:r>
      <w:r w:rsidRPr="009C3792">
        <w:rPr>
          <w:sz w:val="22"/>
          <w:szCs w:val="22"/>
        </w:rPr>
        <w:t xml:space="preserve">2015 </w:t>
      </w:r>
      <w:r w:rsidR="00EB7666" w:rsidRPr="009C3792">
        <w:rPr>
          <w:sz w:val="22"/>
          <w:szCs w:val="22"/>
        </w:rPr>
        <w:t>–</w:t>
      </w:r>
      <w:r w:rsidRPr="009C3792">
        <w:rPr>
          <w:sz w:val="22"/>
          <w:szCs w:val="22"/>
        </w:rPr>
        <w:t xml:space="preserve"> </w:t>
      </w:r>
      <w:r w:rsidR="00D412C1" w:rsidRPr="009C3792">
        <w:rPr>
          <w:sz w:val="22"/>
          <w:szCs w:val="22"/>
        </w:rPr>
        <w:t>2016</w:t>
      </w:r>
      <w:r w:rsidR="00547261" w:rsidRPr="009C3792">
        <w:rPr>
          <w:sz w:val="22"/>
          <w:szCs w:val="22"/>
        </w:rPr>
        <w:t>, 2016-2017</w:t>
      </w:r>
      <w:r w:rsidR="00EB7666" w:rsidRPr="009C3792">
        <w:rPr>
          <w:sz w:val="22"/>
          <w:szCs w:val="22"/>
        </w:rPr>
        <w:t xml:space="preserve"> </w:t>
      </w:r>
      <w:r w:rsidR="003815E2">
        <w:rPr>
          <w:sz w:val="22"/>
          <w:szCs w:val="22"/>
        </w:rPr>
        <w:t>C</w:t>
      </w:r>
      <w:r w:rsidR="00EB7666" w:rsidRPr="009C3792">
        <w:rPr>
          <w:sz w:val="22"/>
          <w:szCs w:val="22"/>
        </w:rPr>
        <w:t>hair</w:t>
      </w:r>
    </w:p>
    <w:p w14:paraId="40F783C4" w14:textId="6F623C06" w:rsidR="002E5552" w:rsidRPr="009C3792" w:rsidRDefault="002E5552" w:rsidP="00D42729">
      <w:pPr>
        <w:numPr>
          <w:ilvl w:val="0"/>
          <w:numId w:val="2"/>
        </w:numPr>
        <w:tabs>
          <w:tab w:val="clear" w:pos="720"/>
          <w:tab w:val="num" w:pos="360"/>
        </w:tabs>
        <w:ind w:left="360"/>
        <w:rPr>
          <w:sz w:val="22"/>
          <w:szCs w:val="22"/>
        </w:rPr>
      </w:pPr>
      <w:r w:rsidRPr="009C3792">
        <w:rPr>
          <w:sz w:val="22"/>
          <w:szCs w:val="22"/>
        </w:rPr>
        <w:t>Co</w:t>
      </w:r>
      <w:r w:rsidR="00D20A08" w:rsidRPr="009C3792">
        <w:rPr>
          <w:sz w:val="22"/>
          <w:szCs w:val="22"/>
        </w:rPr>
        <w:t>urse</w:t>
      </w:r>
      <w:r w:rsidR="003A5DEA">
        <w:rPr>
          <w:sz w:val="22"/>
          <w:szCs w:val="22"/>
        </w:rPr>
        <w:t>s</w:t>
      </w:r>
      <w:r w:rsidR="00D20A08" w:rsidRPr="009C3792">
        <w:rPr>
          <w:sz w:val="22"/>
          <w:szCs w:val="22"/>
        </w:rPr>
        <w:t xml:space="preserve"> o</w:t>
      </w:r>
      <w:r w:rsidR="00EB7666" w:rsidRPr="009C3792">
        <w:rPr>
          <w:sz w:val="22"/>
          <w:szCs w:val="22"/>
        </w:rPr>
        <w:t>f Study Review Committee</w:t>
      </w:r>
      <w:r w:rsidR="00D20A08" w:rsidRPr="009C3792">
        <w:rPr>
          <w:sz w:val="22"/>
          <w:szCs w:val="22"/>
        </w:rPr>
        <w:t xml:space="preserve">: </w:t>
      </w:r>
      <w:r w:rsidRPr="009C3792">
        <w:rPr>
          <w:sz w:val="22"/>
          <w:szCs w:val="22"/>
        </w:rPr>
        <w:t>2012</w:t>
      </w:r>
    </w:p>
    <w:p w14:paraId="7286CF37" w14:textId="15FCC174" w:rsidR="002E5552" w:rsidRPr="009C3792" w:rsidRDefault="00EB7666" w:rsidP="00D42729">
      <w:pPr>
        <w:numPr>
          <w:ilvl w:val="0"/>
          <w:numId w:val="2"/>
        </w:numPr>
        <w:tabs>
          <w:tab w:val="clear" w:pos="720"/>
          <w:tab w:val="num" w:pos="360"/>
        </w:tabs>
        <w:ind w:left="360"/>
        <w:rPr>
          <w:sz w:val="22"/>
          <w:szCs w:val="22"/>
        </w:rPr>
      </w:pPr>
      <w:r w:rsidRPr="009C3792">
        <w:rPr>
          <w:sz w:val="22"/>
          <w:szCs w:val="22"/>
        </w:rPr>
        <w:t>Commencement Committee</w:t>
      </w:r>
      <w:r w:rsidR="00D20A08" w:rsidRPr="009C3792">
        <w:rPr>
          <w:sz w:val="22"/>
          <w:szCs w:val="22"/>
        </w:rPr>
        <w:t xml:space="preserve">: </w:t>
      </w:r>
      <w:r w:rsidR="002E5552" w:rsidRPr="009C3792">
        <w:rPr>
          <w:sz w:val="22"/>
          <w:szCs w:val="22"/>
        </w:rPr>
        <w:t>2010 – 2012</w:t>
      </w:r>
    </w:p>
    <w:p w14:paraId="38C86917" w14:textId="77777777" w:rsidR="002E5552" w:rsidRPr="009C3792" w:rsidRDefault="002E5552" w:rsidP="0083033C">
      <w:pPr>
        <w:ind w:left="360"/>
        <w:rPr>
          <w:sz w:val="22"/>
          <w:szCs w:val="22"/>
        </w:rPr>
      </w:pPr>
    </w:p>
    <w:p w14:paraId="138EF398" w14:textId="77777777" w:rsidR="002E5552" w:rsidRPr="009C3792" w:rsidRDefault="002E5552" w:rsidP="002E5552">
      <w:pPr>
        <w:rPr>
          <w:b/>
          <w:sz w:val="22"/>
          <w:szCs w:val="22"/>
        </w:rPr>
      </w:pPr>
      <w:r w:rsidRPr="009C3792">
        <w:rPr>
          <w:b/>
          <w:sz w:val="22"/>
          <w:szCs w:val="22"/>
        </w:rPr>
        <w:t>Department of Educational Psychology</w:t>
      </w:r>
    </w:p>
    <w:p w14:paraId="232AB458" w14:textId="5006871E" w:rsidR="00220AF6" w:rsidRPr="009C3792" w:rsidRDefault="00220AF6" w:rsidP="00D42729">
      <w:pPr>
        <w:pStyle w:val="ListParagraph"/>
        <w:numPr>
          <w:ilvl w:val="0"/>
          <w:numId w:val="5"/>
        </w:numPr>
        <w:rPr>
          <w:sz w:val="22"/>
          <w:szCs w:val="22"/>
        </w:rPr>
      </w:pPr>
      <w:r w:rsidRPr="009C3792">
        <w:rPr>
          <w:sz w:val="22"/>
          <w:szCs w:val="22"/>
        </w:rPr>
        <w:t>Admissions Committee: 201</w:t>
      </w:r>
      <w:r w:rsidR="00547261" w:rsidRPr="009C3792">
        <w:rPr>
          <w:sz w:val="22"/>
          <w:szCs w:val="22"/>
        </w:rPr>
        <w:t>9</w:t>
      </w:r>
      <w:r w:rsidR="001B4741" w:rsidRPr="009C3792">
        <w:rPr>
          <w:sz w:val="22"/>
          <w:szCs w:val="22"/>
        </w:rPr>
        <w:t xml:space="preserve"> </w:t>
      </w:r>
      <w:r w:rsidR="00423DF3">
        <w:rPr>
          <w:sz w:val="22"/>
          <w:szCs w:val="22"/>
        </w:rPr>
        <w:t>–</w:t>
      </w:r>
      <w:r w:rsidR="00547261" w:rsidRPr="009C3792">
        <w:rPr>
          <w:sz w:val="22"/>
          <w:szCs w:val="22"/>
        </w:rPr>
        <w:t xml:space="preserve"> </w:t>
      </w:r>
      <w:r w:rsidR="001B4741" w:rsidRPr="009C3792">
        <w:rPr>
          <w:sz w:val="22"/>
          <w:szCs w:val="22"/>
        </w:rPr>
        <w:t>present</w:t>
      </w:r>
    </w:p>
    <w:p w14:paraId="6E23C524" w14:textId="3BED8C43" w:rsidR="002E5552" w:rsidRPr="009C3792" w:rsidRDefault="002E5552" w:rsidP="00D42729">
      <w:pPr>
        <w:pStyle w:val="ListParagraph"/>
        <w:numPr>
          <w:ilvl w:val="0"/>
          <w:numId w:val="5"/>
        </w:numPr>
        <w:rPr>
          <w:sz w:val="22"/>
          <w:szCs w:val="22"/>
        </w:rPr>
      </w:pPr>
      <w:r w:rsidRPr="009C3792">
        <w:rPr>
          <w:sz w:val="22"/>
          <w:szCs w:val="22"/>
        </w:rPr>
        <w:t xml:space="preserve">Resource Committee, </w:t>
      </w:r>
      <w:r w:rsidR="00D20A08" w:rsidRPr="009C3792">
        <w:rPr>
          <w:sz w:val="22"/>
          <w:szCs w:val="22"/>
        </w:rPr>
        <w:t xml:space="preserve">member: </w:t>
      </w:r>
      <w:r w:rsidRPr="009C3792">
        <w:rPr>
          <w:sz w:val="22"/>
          <w:szCs w:val="22"/>
        </w:rPr>
        <w:t>2009 – 2015</w:t>
      </w:r>
    </w:p>
    <w:p w14:paraId="6D4ED562" w14:textId="77777777" w:rsidR="002E5552" w:rsidRPr="009C3792" w:rsidRDefault="002E5552" w:rsidP="002E5552">
      <w:pPr>
        <w:pStyle w:val="ListParagraph"/>
        <w:ind w:left="360"/>
        <w:rPr>
          <w:sz w:val="22"/>
          <w:szCs w:val="22"/>
        </w:rPr>
      </w:pPr>
    </w:p>
    <w:p w14:paraId="5941841F" w14:textId="15B03ADE" w:rsidR="00DE7DA7" w:rsidRPr="009C3792" w:rsidRDefault="00E30F4F" w:rsidP="00DE7DA7">
      <w:pPr>
        <w:rPr>
          <w:b/>
          <w:sz w:val="22"/>
          <w:szCs w:val="22"/>
        </w:rPr>
      </w:pPr>
      <w:r w:rsidRPr="009C3792">
        <w:rPr>
          <w:b/>
          <w:sz w:val="22"/>
          <w:szCs w:val="22"/>
        </w:rPr>
        <w:t xml:space="preserve">College Student Affairs </w:t>
      </w:r>
      <w:r w:rsidR="00D412C1" w:rsidRPr="009C3792">
        <w:rPr>
          <w:b/>
          <w:sz w:val="22"/>
          <w:szCs w:val="22"/>
        </w:rPr>
        <w:t xml:space="preserve">Ed.M. </w:t>
      </w:r>
      <w:r w:rsidRPr="009C3792">
        <w:rPr>
          <w:b/>
          <w:sz w:val="22"/>
          <w:szCs w:val="22"/>
        </w:rPr>
        <w:t>Program</w:t>
      </w:r>
    </w:p>
    <w:p w14:paraId="2B052223" w14:textId="24D2E5B4" w:rsidR="00E30F4F" w:rsidRPr="009C3792" w:rsidRDefault="00474F33" w:rsidP="00D42729">
      <w:pPr>
        <w:pStyle w:val="ListParagraph"/>
        <w:numPr>
          <w:ilvl w:val="0"/>
          <w:numId w:val="5"/>
        </w:numPr>
        <w:rPr>
          <w:sz w:val="22"/>
          <w:szCs w:val="22"/>
        </w:rPr>
      </w:pPr>
      <w:r w:rsidRPr="009C3792">
        <w:rPr>
          <w:sz w:val="22"/>
          <w:szCs w:val="22"/>
        </w:rPr>
        <w:t xml:space="preserve">Program </w:t>
      </w:r>
      <w:r w:rsidR="00E30F4F" w:rsidRPr="009C3792">
        <w:rPr>
          <w:sz w:val="22"/>
          <w:szCs w:val="22"/>
        </w:rPr>
        <w:t xml:space="preserve">Coordinator, 2014 </w:t>
      </w:r>
      <w:r w:rsidR="00397106" w:rsidRPr="009C3792">
        <w:rPr>
          <w:sz w:val="22"/>
          <w:szCs w:val="22"/>
        </w:rPr>
        <w:t>–</w:t>
      </w:r>
      <w:r w:rsidR="00E30F4F" w:rsidRPr="009C3792">
        <w:rPr>
          <w:sz w:val="22"/>
          <w:szCs w:val="22"/>
        </w:rPr>
        <w:t xml:space="preserve"> </w:t>
      </w:r>
      <w:r w:rsidR="00EC5974" w:rsidRPr="009C3792">
        <w:rPr>
          <w:sz w:val="22"/>
          <w:szCs w:val="22"/>
        </w:rPr>
        <w:t>2017</w:t>
      </w:r>
      <w:r w:rsidR="008E4068" w:rsidRPr="009C3792">
        <w:rPr>
          <w:sz w:val="22"/>
          <w:szCs w:val="22"/>
        </w:rPr>
        <w:t xml:space="preserve">, 2019 - </w:t>
      </w:r>
      <w:r w:rsidR="004D2652">
        <w:rPr>
          <w:sz w:val="22"/>
          <w:szCs w:val="22"/>
        </w:rPr>
        <w:t>2021</w:t>
      </w:r>
    </w:p>
    <w:p w14:paraId="00CBCC6D" w14:textId="7D16D124" w:rsidR="00EC5974" w:rsidRPr="009C3792" w:rsidRDefault="00EC5974" w:rsidP="00D42729">
      <w:pPr>
        <w:numPr>
          <w:ilvl w:val="0"/>
          <w:numId w:val="2"/>
        </w:numPr>
        <w:tabs>
          <w:tab w:val="clear" w:pos="720"/>
          <w:tab w:val="num" w:pos="360"/>
        </w:tabs>
        <w:ind w:left="360"/>
        <w:rPr>
          <w:sz w:val="22"/>
          <w:szCs w:val="22"/>
        </w:rPr>
      </w:pPr>
      <w:r w:rsidRPr="009C3792">
        <w:rPr>
          <w:sz w:val="22"/>
          <w:szCs w:val="22"/>
        </w:rPr>
        <w:t xml:space="preserve">Co-chair of Faculty Search Committee, </w:t>
      </w:r>
      <w:r w:rsidR="003A5DEA">
        <w:rPr>
          <w:sz w:val="22"/>
          <w:szCs w:val="22"/>
        </w:rPr>
        <w:t>2010, 2016, 2021</w:t>
      </w:r>
    </w:p>
    <w:p w14:paraId="3FD99468" w14:textId="191F2623" w:rsidR="00494258" w:rsidRDefault="00494258" w:rsidP="00494258">
      <w:pPr>
        <w:rPr>
          <w:sz w:val="22"/>
          <w:szCs w:val="22"/>
        </w:rPr>
      </w:pPr>
    </w:p>
    <w:p w14:paraId="5B06C3B6" w14:textId="3387AB8D" w:rsidR="00494258" w:rsidRPr="009C3792" w:rsidRDefault="00494258" w:rsidP="00494258">
      <w:pPr>
        <w:rPr>
          <w:b/>
          <w:bCs/>
          <w:sz w:val="22"/>
          <w:szCs w:val="22"/>
        </w:rPr>
      </w:pPr>
      <w:r w:rsidRPr="009C3792">
        <w:rPr>
          <w:b/>
          <w:bCs/>
          <w:sz w:val="22"/>
          <w:szCs w:val="22"/>
        </w:rPr>
        <w:t>Higher Education Ph.D. Program</w:t>
      </w:r>
    </w:p>
    <w:p w14:paraId="547B772C" w14:textId="4CF63011" w:rsidR="004D2652" w:rsidRDefault="004D2652" w:rsidP="00D42729">
      <w:pPr>
        <w:pStyle w:val="ListParagraph"/>
        <w:numPr>
          <w:ilvl w:val="0"/>
          <w:numId w:val="2"/>
        </w:numPr>
        <w:ind w:left="360"/>
        <w:rPr>
          <w:sz w:val="22"/>
          <w:szCs w:val="22"/>
        </w:rPr>
      </w:pPr>
      <w:r>
        <w:rPr>
          <w:sz w:val="22"/>
          <w:szCs w:val="22"/>
        </w:rPr>
        <w:t>Graduate Program Director, 2021-</w:t>
      </w:r>
      <w:r w:rsidR="003A5DEA">
        <w:rPr>
          <w:sz w:val="22"/>
          <w:szCs w:val="22"/>
        </w:rPr>
        <w:t>present</w:t>
      </w:r>
    </w:p>
    <w:p w14:paraId="76CD06E1" w14:textId="27C94336" w:rsidR="00494258" w:rsidRDefault="00494258" w:rsidP="00D42729">
      <w:pPr>
        <w:pStyle w:val="ListParagraph"/>
        <w:numPr>
          <w:ilvl w:val="0"/>
          <w:numId w:val="2"/>
        </w:numPr>
        <w:ind w:left="360"/>
        <w:rPr>
          <w:sz w:val="22"/>
          <w:szCs w:val="22"/>
        </w:rPr>
      </w:pPr>
      <w:r w:rsidRPr="009C3792">
        <w:rPr>
          <w:sz w:val="22"/>
          <w:szCs w:val="22"/>
        </w:rPr>
        <w:t xml:space="preserve">Executive Committee, 2018 </w:t>
      </w:r>
      <w:r w:rsidR="003A5DEA">
        <w:rPr>
          <w:sz w:val="22"/>
          <w:szCs w:val="22"/>
        </w:rPr>
        <w:t>–</w:t>
      </w:r>
      <w:r w:rsidRPr="009C3792">
        <w:rPr>
          <w:sz w:val="22"/>
          <w:szCs w:val="22"/>
        </w:rPr>
        <w:t xml:space="preserve"> </w:t>
      </w:r>
      <w:r w:rsidR="001B4741" w:rsidRPr="009C3792">
        <w:rPr>
          <w:sz w:val="22"/>
          <w:szCs w:val="22"/>
        </w:rPr>
        <w:t>present</w:t>
      </w:r>
    </w:p>
    <w:p w14:paraId="380C430C" w14:textId="70933856" w:rsidR="003A5DEA" w:rsidRPr="009C3792" w:rsidRDefault="003A5DEA" w:rsidP="00D42729">
      <w:pPr>
        <w:pStyle w:val="ListParagraph"/>
        <w:numPr>
          <w:ilvl w:val="0"/>
          <w:numId w:val="2"/>
        </w:numPr>
        <w:ind w:left="360"/>
        <w:rPr>
          <w:sz w:val="22"/>
          <w:szCs w:val="22"/>
        </w:rPr>
      </w:pPr>
      <w:r>
        <w:rPr>
          <w:sz w:val="22"/>
          <w:szCs w:val="22"/>
        </w:rPr>
        <w:t>Co-chair of Faculty Search Committee: 2015, 2022</w:t>
      </w:r>
    </w:p>
    <w:p w14:paraId="7E779A47" w14:textId="5AE526B0" w:rsidR="001B4741" w:rsidRPr="009C3792" w:rsidRDefault="00423DF3" w:rsidP="00D42729">
      <w:pPr>
        <w:pStyle w:val="ListParagraph"/>
        <w:numPr>
          <w:ilvl w:val="0"/>
          <w:numId w:val="2"/>
        </w:numPr>
        <w:ind w:left="360"/>
        <w:rPr>
          <w:sz w:val="22"/>
          <w:szCs w:val="22"/>
        </w:rPr>
      </w:pPr>
      <w:r>
        <w:rPr>
          <w:sz w:val="22"/>
          <w:szCs w:val="22"/>
        </w:rPr>
        <w:t xml:space="preserve">Member of </w:t>
      </w:r>
      <w:r w:rsidR="001B4741" w:rsidRPr="009C3792">
        <w:rPr>
          <w:sz w:val="22"/>
          <w:szCs w:val="22"/>
        </w:rPr>
        <w:t>Faculty Search Committee: 2017</w:t>
      </w:r>
    </w:p>
    <w:p w14:paraId="46EEA3C6" w14:textId="16A17E34" w:rsidR="00426537" w:rsidRDefault="00426537" w:rsidP="00447CF8">
      <w:pPr>
        <w:rPr>
          <w:b/>
          <w:caps/>
          <w:spacing w:val="20"/>
          <w:sz w:val="22"/>
          <w:szCs w:val="22"/>
        </w:rPr>
      </w:pPr>
    </w:p>
    <w:p w14:paraId="4C73541A" w14:textId="77777777" w:rsidR="00B66A9C" w:rsidRPr="009C3792" w:rsidRDefault="00B66A9C" w:rsidP="00447CF8">
      <w:pPr>
        <w:rPr>
          <w:b/>
          <w:caps/>
          <w:spacing w:val="20"/>
          <w:sz w:val="22"/>
          <w:szCs w:val="22"/>
        </w:rPr>
      </w:pPr>
    </w:p>
    <w:p w14:paraId="576504D1" w14:textId="65C4BF3D" w:rsidR="009C10AF" w:rsidRPr="00B66A9C" w:rsidRDefault="00B66A9C" w:rsidP="009C10AF">
      <w:pPr>
        <w:pStyle w:val="BodyText3"/>
        <w:rPr>
          <w:bCs/>
          <w:sz w:val="24"/>
          <w:szCs w:val="22"/>
          <w:u w:val="single"/>
        </w:rPr>
      </w:pPr>
      <w:r w:rsidRPr="00B66A9C">
        <w:rPr>
          <w:bCs/>
          <w:sz w:val="24"/>
          <w:szCs w:val="22"/>
          <w:u w:val="single"/>
        </w:rPr>
        <w:t>State of New Jersey</w:t>
      </w:r>
    </w:p>
    <w:p w14:paraId="43B37DB8" w14:textId="77777777" w:rsidR="00B66A9C" w:rsidRDefault="00B66A9C" w:rsidP="00B66A9C">
      <w:pPr>
        <w:pStyle w:val="BodyText3"/>
        <w:rPr>
          <w:bCs/>
          <w:sz w:val="24"/>
          <w:szCs w:val="22"/>
        </w:rPr>
      </w:pPr>
    </w:p>
    <w:p w14:paraId="31C90611" w14:textId="77777777" w:rsidR="00B66A9C" w:rsidRDefault="00B66A9C" w:rsidP="00B66A9C">
      <w:pPr>
        <w:pStyle w:val="BodyText3"/>
        <w:rPr>
          <w:bCs/>
          <w:sz w:val="24"/>
          <w:szCs w:val="22"/>
        </w:rPr>
      </w:pPr>
      <w:r w:rsidRPr="00B66A9C">
        <w:rPr>
          <w:b/>
          <w:sz w:val="24"/>
          <w:szCs w:val="22"/>
        </w:rPr>
        <w:lastRenderedPageBreak/>
        <w:t>New Jersey Higher Education Collaborative</w:t>
      </w:r>
    </w:p>
    <w:p w14:paraId="47E97BE6" w14:textId="767F7B6C" w:rsidR="00B66A9C" w:rsidRPr="009C3792" w:rsidRDefault="00B66A9C" w:rsidP="00D42729">
      <w:pPr>
        <w:pStyle w:val="BodyText3"/>
        <w:numPr>
          <w:ilvl w:val="0"/>
          <w:numId w:val="2"/>
        </w:numPr>
        <w:ind w:left="360"/>
        <w:rPr>
          <w:bCs/>
          <w:sz w:val="24"/>
          <w:szCs w:val="22"/>
        </w:rPr>
      </w:pPr>
      <w:r>
        <w:rPr>
          <w:bCs/>
          <w:sz w:val="24"/>
          <w:szCs w:val="22"/>
        </w:rPr>
        <w:t>Member, 2021</w:t>
      </w:r>
    </w:p>
    <w:p w14:paraId="7067ADE8" w14:textId="77B6E3AB" w:rsidR="001B4741" w:rsidRDefault="001B4741" w:rsidP="009C10AF">
      <w:pPr>
        <w:pStyle w:val="BodyText3"/>
        <w:rPr>
          <w:bCs/>
          <w:sz w:val="24"/>
          <w:szCs w:val="22"/>
        </w:rPr>
      </w:pPr>
    </w:p>
    <w:p w14:paraId="3E491886" w14:textId="153E9AD5" w:rsidR="00B66A9C" w:rsidRDefault="00B66A9C" w:rsidP="009C10AF">
      <w:pPr>
        <w:pStyle w:val="BodyText3"/>
        <w:rPr>
          <w:bCs/>
          <w:sz w:val="24"/>
          <w:szCs w:val="22"/>
        </w:rPr>
      </w:pPr>
    </w:p>
    <w:p w14:paraId="1DC6A22A" w14:textId="6847F55B" w:rsidR="00B66A9C" w:rsidRDefault="00B66A9C" w:rsidP="009C10AF">
      <w:pPr>
        <w:pStyle w:val="BodyText3"/>
        <w:rPr>
          <w:bCs/>
          <w:sz w:val="24"/>
          <w:szCs w:val="22"/>
        </w:rPr>
      </w:pPr>
    </w:p>
    <w:p w14:paraId="2B9C8491" w14:textId="77777777" w:rsidR="00B66A9C" w:rsidRPr="009C3792" w:rsidRDefault="00B66A9C" w:rsidP="009C10AF">
      <w:pPr>
        <w:pStyle w:val="BodyText3"/>
        <w:rPr>
          <w:bCs/>
          <w:sz w:val="24"/>
          <w:szCs w:val="22"/>
        </w:rPr>
      </w:pPr>
    </w:p>
    <w:p w14:paraId="5976A11D" w14:textId="77777777" w:rsidR="009C10AF" w:rsidRPr="009C3792" w:rsidRDefault="009C10AF" w:rsidP="009C10AF">
      <w:pPr>
        <w:pStyle w:val="Heading5"/>
        <w:jc w:val="center"/>
        <w:rPr>
          <w:caps/>
          <w:spacing w:val="20"/>
          <w:sz w:val="24"/>
          <w:szCs w:val="22"/>
          <w:u w:val="none"/>
        </w:rPr>
      </w:pPr>
      <w:r w:rsidRPr="009C3792">
        <w:rPr>
          <w:caps/>
          <w:spacing w:val="20"/>
          <w:sz w:val="24"/>
          <w:szCs w:val="22"/>
          <w:u w:val="none"/>
        </w:rPr>
        <w:t>Awards and Recognition</w:t>
      </w:r>
    </w:p>
    <w:p w14:paraId="370FB18C" w14:textId="77777777" w:rsidR="009C10AF" w:rsidRPr="009C3792" w:rsidRDefault="009C10AF" w:rsidP="009C10AF">
      <w:pPr>
        <w:rPr>
          <w:b/>
          <w:smallCaps/>
          <w:sz w:val="22"/>
          <w:szCs w:val="22"/>
        </w:rPr>
      </w:pPr>
    </w:p>
    <w:p w14:paraId="0DB07E19" w14:textId="1162AEB1" w:rsidR="006B4F7A" w:rsidRPr="006B4F7A" w:rsidRDefault="006B4F7A" w:rsidP="00D42729">
      <w:pPr>
        <w:pStyle w:val="Header"/>
        <w:numPr>
          <w:ilvl w:val="0"/>
          <w:numId w:val="1"/>
        </w:numPr>
        <w:tabs>
          <w:tab w:val="clear" w:pos="4320"/>
          <w:tab w:val="clear" w:pos="8640"/>
        </w:tabs>
        <w:spacing w:after="120"/>
        <w:rPr>
          <w:sz w:val="22"/>
          <w:szCs w:val="22"/>
        </w:rPr>
      </w:pPr>
      <w:r w:rsidRPr="006B4F7A">
        <w:rPr>
          <w:b/>
          <w:bCs/>
          <w:sz w:val="22"/>
          <w:szCs w:val="22"/>
        </w:rPr>
        <w:t>Graduate School of Education Alumni Association (GSEAA) Distinguished Faculty Lecture Award</w:t>
      </w:r>
      <w:r>
        <w:rPr>
          <w:sz w:val="22"/>
          <w:szCs w:val="22"/>
        </w:rPr>
        <w:t>, 2021-2022</w:t>
      </w:r>
    </w:p>
    <w:p w14:paraId="1C57425F" w14:textId="0E9BE518" w:rsidR="00421C1E" w:rsidRPr="00421C1E" w:rsidRDefault="00421C1E" w:rsidP="00D42729">
      <w:pPr>
        <w:pStyle w:val="Header"/>
        <w:numPr>
          <w:ilvl w:val="0"/>
          <w:numId w:val="1"/>
        </w:numPr>
        <w:tabs>
          <w:tab w:val="clear" w:pos="4320"/>
          <w:tab w:val="clear" w:pos="8640"/>
        </w:tabs>
        <w:spacing w:after="120"/>
        <w:rPr>
          <w:sz w:val="22"/>
          <w:szCs w:val="22"/>
        </w:rPr>
      </w:pPr>
      <w:r>
        <w:rPr>
          <w:b/>
          <w:bCs/>
          <w:sz w:val="22"/>
          <w:szCs w:val="22"/>
        </w:rPr>
        <w:t>ACPA Diamond Honoree</w:t>
      </w:r>
      <w:r w:rsidRPr="00421C1E">
        <w:rPr>
          <w:sz w:val="22"/>
          <w:szCs w:val="22"/>
        </w:rPr>
        <w:t>, 2022</w:t>
      </w:r>
    </w:p>
    <w:p w14:paraId="69D7B3F2" w14:textId="666719D7" w:rsidR="00DD2E54" w:rsidRDefault="00DD2E54" w:rsidP="00D42729">
      <w:pPr>
        <w:pStyle w:val="Header"/>
        <w:numPr>
          <w:ilvl w:val="0"/>
          <w:numId w:val="1"/>
        </w:numPr>
        <w:tabs>
          <w:tab w:val="clear" w:pos="4320"/>
          <w:tab w:val="clear" w:pos="8640"/>
        </w:tabs>
        <w:spacing w:after="120"/>
        <w:rPr>
          <w:b/>
          <w:bCs/>
          <w:sz w:val="22"/>
          <w:szCs w:val="22"/>
        </w:rPr>
      </w:pPr>
      <w:r>
        <w:rPr>
          <w:b/>
          <w:bCs/>
          <w:sz w:val="22"/>
          <w:szCs w:val="22"/>
        </w:rPr>
        <w:t xml:space="preserve">American Association of Hispanics in Higher Education (AAHHE) Book of the Year – Understanding the Latinx Experience, </w:t>
      </w:r>
      <w:r w:rsidRPr="00423DF3">
        <w:rPr>
          <w:sz w:val="22"/>
          <w:szCs w:val="22"/>
        </w:rPr>
        <w:t>2021</w:t>
      </w:r>
    </w:p>
    <w:p w14:paraId="0FE7F5E0" w14:textId="44E6EB25" w:rsidR="008173DB" w:rsidRPr="00423DF3" w:rsidRDefault="008173DB" w:rsidP="00D42729">
      <w:pPr>
        <w:pStyle w:val="Header"/>
        <w:numPr>
          <w:ilvl w:val="0"/>
          <w:numId w:val="1"/>
        </w:numPr>
        <w:tabs>
          <w:tab w:val="clear" w:pos="4320"/>
          <w:tab w:val="clear" w:pos="8640"/>
        </w:tabs>
        <w:spacing w:after="120"/>
        <w:rPr>
          <w:sz w:val="22"/>
          <w:szCs w:val="22"/>
        </w:rPr>
      </w:pPr>
      <w:r w:rsidRPr="009C3792">
        <w:rPr>
          <w:b/>
          <w:bCs/>
          <w:sz w:val="22"/>
          <w:szCs w:val="22"/>
        </w:rPr>
        <w:t xml:space="preserve">ACPA Latinx Network – Community Advancement Award, </w:t>
      </w:r>
      <w:r w:rsidRPr="00423DF3">
        <w:rPr>
          <w:sz w:val="22"/>
          <w:szCs w:val="22"/>
        </w:rPr>
        <w:t>2020</w:t>
      </w:r>
    </w:p>
    <w:p w14:paraId="701B23CB" w14:textId="7C9F8CC2" w:rsidR="009C10AF" w:rsidRPr="009C3792" w:rsidRDefault="009C10AF" w:rsidP="00D42729">
      <w:pPr>
        <w:pStyle w:val="Header"/>
        <w:numPr>
          <w:ilvl w:val="0"/>
          <w:numId w:val="1"/>
        </w:numPr>
        <w:tabs>
          <w:tab w:val="clear" w:pos="4320"/>
          <w:tab w:val="clear" w:pos="8640"/>
        </w:tabs>
        <w:spacing w:line="360" w:lineRule="auto"/>
        <w:rPr>
          <w:sz w:val="22"/>
          <w:szCs w:val="22"/>
        </w:rPr>
      </w:pPr>
      <w:r w:rsidRPr="009C3792">
        <w:rPr>
          <w:b/>
          <w:sz w:val="22"/>
          <w:szCs w:val="22"/>
        </w:rPr>
        <w:t>Rutgers University Chancellor’s Scholar</w:t>
      </w:r>
      <w:r w:rsidRPr="009C3792">
        <w:rPr>
          <w:sz w:val="22"/>
          <w:szCs w:val="22"/>
        </w:rPr>
        <w:t>, 2016-2021</w:t>
      </w:r>
    </w:p>
    <w:p w14:paraId="5C391E14" w14:textId="77777777" w:rsidR="009C10AF" w:rsidRPr="0045208E" w:rsidRDefault="009C10AF" w:rsidP="00D42729">
      <w:pPr>
        <w:pStyle w:val="Header"/>
        <w:numPr>
          <w:ilvl w:val="0"/>
          <w:numId w:val="1"/>
        </w:numPr>
        <w:tabs>
          <w:tab w:val="clear" w:pos="4320"/>
          <w:tab w:val="clear" w:pos="8640"/>
        </w:tabs>
        <w:spacing w:line="360" w:lineRule="auto"/>
        <w:rPr>
          <w:sz w:val="22"/>
          <w:szCs w:val="22"/>
        </w:rPr>
      </w:pPr>
      <w:r w:rsidRPr="0045208E">
        <w:rPr>
          <w:b/>
          <w:sz w:val="22"/>
          <w:szCs w:val="22"/>
        </w:rPr>
        <w:t xml:space="preserve">ACPA Annuit </w:t>
      </w:r>
      <w:proofErr w:type="spellStart"/>
      <w:r w:rsidRPr="0045208E">
        <w:rPr>
          <w:b/>
          <w:sz w:val="22"/>
          <w:szCs w:val="22"/>
        </w:rPr>
        <w:t>Coeptus</w:t>
      </w:r>
      <w:proofErr w:type="spellEnd"/>
      <w:r w:rsidRPr="0045208E">
        <w:rPr>
          <w:b/>
          <w:sz w:val="22"/>
          <w:szCs w:val="22"/>
        </w:rPr>
        <w:t xml:space="preserve"> - Emerging Professional Award</w:t>
      </w:r>
      <w:r w:rsidRPr="0045208E">
        <w:rPr>
          <w:sz w:val="22"/>
          <w:szCs w:val="22"/>
        </w:rPr>
        <w:t>, 2013</w:t>
      </w:r>
    </w:p>
    <w:p w14:paraId="1643BE82" w14:textId="77777777" w:rsidR="009C10AF" w:rsidRPr="0045208E" w:rsidRDefault="009C10AF" w:rsidP="00D42729">
      <w:pPr>
        <w:pStyle w:val="Header"/>
        <w:numPr>
          <w:ilvl w:val="0"/>
          <w:numId w:val="1"/>
        </w:numPr>
        <w:tabs>
          <w:tab w:val="clear" w:pos="4320"/>
          <w:tab w:val="clear" w:pos="8640"/>
        </w:tabs>
        <w:spacing w:line="360" w:lineRule="auto"/>
        <w:rPr>
          <w:i/>
          <w:sz w:val="22"/>
          <w:szCs w:val="22"/>
        </w:rPr>
      </w:pPr>
      <w:r w:rsidRPr="0045208E">
        <w:rPr>
          <w:b/>
          <w:sz w:val="22"/>
          <w:szCs w:val="22"/>
        </w:rPr>
        <w:t>ACPA Emerging Scholar</w:t>
      </w:r>
      <w:r w:rsidRPr="0045208E">
        <w:rPr>
          <w:i/>
          <w:sz w:val="22"/>
          <w:szCs w:val="22"/>
        </w:rPr>
        <w:t xml:space="preserve">, </w:t>
      </w:r>
      <w:r w:rsidRPr="0045208E">
        <w:rPr>
          <w:sz w:val="22"/>
          <w:szCs w:val="22"/>
        </w:rPr>
        <w:t>2011</w:t>
      </w:r>
    </w:p>
    <w:p w14:paraId="3FF04184" w14:textId="77777777" w:rsidR="009C10AF" w:rsidRPr="0045208E" w:rsidRDefault="009C10AF" w:rsidP="00D42729">
      <w:pPr>
        <w:pStyle w:val="Header"/>
        <w:numPr>
          <w:ilvl w:val="0"/>
          <w:numId w:val="1"/>
        </w:numPr>
        <w:tabs>
          <w:tab w:val="clear" w:pos="4320"/>
          <w:tab w:val="clear" w:pos="8640"/>
        </w:tabs>
        <w:spacing w:line="360" w:lineRule="auto"/>
        <w:rPr>
          <w:sz w:val="22"/>
          <w:szCs w:val="22"/>
        </w:rPr>
      </w:pPr>
      <w:r w:rsidRPr="0045208E">
        <w:rPr>
          <w:b/>
          <w:sz w:val="22"/>
          <w:szCs w:val="22"/>
        </w:rPr>
        <w:t>American Association of Hispanics in Higher Education</w:t>
      </w:r>
      <w:r w:rsidRPr="0045208E">
        <w:rPr>
          <w:b/>
          <w:i/>
          <w:sz w:val="22"/>
          <w:szCs w:val="22"/>
        </w:rPr>
        <w:t xml:space="preserve"> </w:t>
      </w:r>
      <w:r w:rsidRPr="0045208E">
        <w:rPr>
          <w:b/>
          <w:sz w:val="22"/>
          <w:szCs w:val="22"/>
        </w:rPr>
        <w:t>Faculty Fellow</w:t>
      </w:r>
      <w:r w:rsidRPr="0045208E">
        <w:rPr>
          <w:sz w:val="22"/>
          <w:szCs w:val="22"/>
        </w:rPr>
        <w:t>, 2011</w:t>
      </w:r>
    </w:p>
    <w:p w14:paraId="7F0E38F2" w14:textId="77777777" w:rsidR="009C10AF" w:rsidRPr="0045208E" w:rsidRDefault="009C10AF" w:rsidP="00D42729">
      <w:pPr>
        <w:pStyle w:val="Header"/>
        <w:numPr>
          <w:ilvl w:val="0"/>
          <w:numId w:val="1"/>
        </w:numPr>
        <w:tabs>
          <w:tab w:val="clear" w:pos="4320"/>
          <w:tab w:val="clear" w:pos="8640"/>
        </w:tabs>
        <w:spacing w:line="360" w:lineRule="auto"/>
        <w:rPr>
          <w:sz w:val="22"/>
          <w:szCs w:val="22"/>
        </w:rPr>
      </w:pPr>
      <w:r w:rsidRPr="0045208E">
        <w:rPr>
          <w:b/>
          <w:sz w:val="22"/>
          <w:szCs w:val="22"/>
        </w:rPr>
        <w:t>ASHE Council for the Advancement of Higher Education Programs’ Early Career Faculty Workshop - Selected Participan</w:t>
      </w:r>
      <w:r w:rsidRPr="0045208E">
        <w:rPr>
          <w:sz w:val="22"/>
          <w:szCs w:val="22"/>
        </w:rPr>
        <w:t>t, 2010</w:t>
      </w:r>
    </w:p>
    <w:p w14:paraId="5FAB8D81" w14:textId="77777777" w:rsidR="009C10AF" w:rsidRPr="0045208E" w:rsidRDefault="009C10AF" w:rsidP="00D42729">
      <w:pPr>
        <w:pStyle w:val="Header"/>
        <w:numPr>
          <w:ilvl w:val="0"/>
          <w:numId w:val="1"/>
        </w:numPr>
        <w:tabs>
          <w:tab w:val="clear" w:pos="4320"/>
          <w:tab w:val="clear" w:pos="8640"/>
        </w:tabs>
        <w:spacing w:line="360" w:lineRule="auto"/>
        <w:rPr>
          <w:sz w:val="22"/>
          <w:szCs w:val="22"/>
        </w:rPr>
      </w:pPr>
      <w:r w:rsidRPr="0045208E">
        <w:rPr>
          <w:b/>
          <w:sz w:val="22"/>
          <w:szCs w:val="22"/>
        </w:rPr>
        <w:t xml:space="preserve">NASPA </w:t>
      </w:r>
      <w:proofErr w:type="spellStart"/>
      <w:r w:rsidRPr="0045208E">
        <w:rPr>
          <w:b/>
          <w:sz w:val="22"/>
          <w:szCs w:val="22"/>
        </w:rPr>
        <w:t>Melvene</w:t>
      </w:r>
      <w:proofErr w:type="spellEnd"/>
      <w:r w:rsidRPr="0045208E">
        <w:rPr>
          <w:b/>
          <w:sz w:val="22"/>
          <w:szCs w:val="22"/>
        </w:rPr>
        <w:t xml:space="preserve"> D. Hardee Dissertation of the Year</w:t>
      </w:r>
      <w:r w:rsidRPr="0045208E">
        <w:rPr>
          <w:i/>
          <w:sz w:val="22"/>
          <w:szCs w:val="22"/>
        </w:rPr>
        <w:t xml:space="preserve"> </w:t>
      </w:r>
      <w:r w:rsidRPr="0045208E">
        <w:rPr>
          <w:b/>
          <w:i/>
          <w:sz w:val="22"/>
          <w:szCs w:val="22"/>
        </w:rPr>
        <w:t>-</w:t>
      </w:r>
      <w:r w:rsidRPr="0045208E">
        <w:rPr>
          <w:b/>
          <w:sz w:val="22"/>
          <w:szCs w:val="22"/>
        </w:rPr>
        <w:t xml:space="preserve"> Finalist</w:t>
      </w:r>
      <w:r w:rsidRPr="0045208E">
        <w:rPr>
          <w:sz w:val="22"/>
          <w:szCs w:val="22"/>
        </w:rPr>
        <w:t>, 2009</w:t>
      </w:r>
    </w:p>
    <w:p w14:paraId="536075CA" w14:textId="77777777" w:rsidR="009C10AF" w:rsidRPr="0045208E" w:rsidRDefault="009C10AF" w:rsidP="00D42729">
      <w:pPr>
        <w:pStyle w:val="Header"/>
        <w:numPr>
          <w:ilvl w:val="0"/>
          <w:numId w:val="1"/>
        </w:numPr>
        <w:tabs>
          <w:tab w:val="clear" w:pos="4320"/>
          <w:tab w:val="clear" w:pos="8640"/>
        </w:tabs>
        <w:spacing w:line="360" w:lineRule="auto"/>
        <w:rPr>
          <w:sz w:val="22"/>
          <w:szCs w:val="22"/>
        </w:rPr>
      </w:pPr>
      <w:r w:rsidRPr="0045208E">
        <w:rPr>
          <w:b/>
          <w:sz w:val="22"/>
          <w:szCs w:val="22"/>
        </w:rPr>
        <w:t>ASHE Institute on Equity and Policy Analysis - Selected Participant,</w:t>
      </w:r>
      <w:r w:rsidRPr="0045208E">
        <w:rPr>
          <w:sz w:val="22"/>
          <w:szCs w:val="22"/>
        </w:rPr>
        <w:t xml:space="preserve"> 2009</w:t>
      </w:r>
    </w:p>
    <w:p w14:paraId="36939DC0" w14:textId="77777777" w:rsidR="009C10AF" w:rsidRPr="0045208E" w:rsidRDefault="009C10AF" w:rsidP="00D42729">
      <w:pPr>
        <w:pStyle w:val="Header"/>
        <w:numPr>
          <w:ilvl w:val="0"/>
          <w:numId w:val="1"/>
        </w:numPr>
        <w:tabs>
          <w:tab w:val="clear" w:pos="4320"/>
          <w:tab w:val="clear" w:pos="8640"/>
        </w:tabs>
        <w:spacing w:line="360" w:lineRule="auto"/>
        <w:rPr>
          <w:bCs/>
          <w:sz w:val="22"/>
          <w:szCs w:val="22"/>
        </w:rPr>
      </w:pPr>
      <w:r w:rsidRPr="0045208E">
        <w:rPr>
          <w:b/>
          <w:bCs/>
          <w:sz w:val="22"/>
          <w:szCs w:val="22"/>
        </w:rPr>
        <w:t>AIR/NCES/NSF Summer Data Institute Fellow</w:t>
      </w:r>
      <w:r w:rsidRPr="0045208E">
        <w:rPr>
          <w:bCs/>
          <w:sz w:val="22"/>
          <w:szCs w:val="22"/>
        </w:rPr>
        <w:t>, 2007</w:t>
      </w:r>
    </w:p>
    <w:p w14:paraId="5817A0A5" w14:textId="77777777" w:rsidR="009C10AF" w:rsidRPr="0045208E" w:rsidRDefault="009C10AF" w:rsidP="00D42729">
      <w:pPr>
        <w:pStyle w:val="Header"/>
        <w:numPr>
          <w:ilvl w:val="0"/>
          <w:numId w:val="1"/>
        </w:numPr>
        <w:tabs>
          <w:tab w:val="clear" w:pos="4320"/>
          <w:tab w:val="clear" w:pos="8640"/>
        </w:tabs>
        <w:spacing w:after="120"/>
        <w:rPr>
          <w:bCs/>
          <w:sz w:val="22"/>
          <w:szCs w:val="22"/>
        </w:rPr>
      </w:pPr>
      <w:r w:rsidRPr="0045208E">
        <w:rPr>
          <w:b/>
          <w:bCs/>
          <w:sz w:val="22"/>
          <w:szCs w:val="22"/>
        </w:rPr>
        <w:t>Indiana University School of Education Honors Day -</w:t>
      </w:r>
      <w:r w:rsidRPr="0045208E">
        <w:rPr>
          <w:b/>
          <w:bCs/>
          <w:i/>
          <w:sz w:val="22"/>
          <w:szCs w:val="22"/>
        </w:rPr>
        <w:t xml:space="preserve"> </w:t>
      </w:r>
      <w:r w:rsidRPr="0045208E">
        <w:rPr>
          <w:b/>
          <w:bCs/>
          <w:sz w:val="22"/>
          <w:szCs w:val="22"/>
        </w:rPr>
        <w:t>Student Speaker,</w:t>
      </w:r>
      <w:r w:rsidRPr="0045208E">
        <w:rPr>
          <w:bCs/>
          <w:sz w:val="22"/>
          <w:szCs w:val="22"/>
        </w:rPr>
        <w:t xml:space="preserve"> 2007</w:t>
      </w:r>
    </w:p>
    <w:p w14:paraId="1D7AC83D" w14:textId="54878608" w:rsidR="009C10AF" w:rsidRDefault="009C10AF" w:rsidP="009C10AF">
      <w:pPr>
        <w:pStyle w:val="Header"/>
        <w:tabs>
          <w:tab w:val="clear" w:pos="4320"/>
          <w:tab w:val="clear" w:pos="8640"/>
        </w:tabs>
        <w:spacing w:after="120"/>
        <w:ind w:left="360"/>
        <w:rPr>
          <w:bCs/>
          <w:sz w:val="22"/>
          <w:szCs w:val="22"/>
        </w:rPr>
      </w:pPr>
    </w:p>
    <w:p w14:paraId="6E2DB858" w14:textId="77777777" w:rsidR="001B4741" w:rsidRPr="0045208E" w:rsidRDefault="001B4741" w:rsidP="009C10AF">
      <w:pPr>
        <w:pStyle w:val="Header"/>
        <w:tabs>
          <w:tab w:val="clear" w:pos="4320"/>
          <w:tab w:val="clear" w:pos="8640"/>
        </w:tabs>
        <w:spacing w:after="120"/>
        <w:ind w:left="360"/>
        <w:rPr>
          <w:bCs/>
          <w:sz w:val="22"/>
          <w:szCs w:val="22"/>
        </w:rPr>
      </w:pPr>
    </w:p>
    <w:p w14:paraId="0A608E07" w14:textId="77777777" w:rsidR="009C10AF" w:rsidRPr="0083033C" w:rsidRDefault="009C10AF" w:rsidP="009C10AF">
      <w:pPr>
        <w:pStyle w:val="Heading5"/>
        <w:jc w:val="center"/>
        <w:rPr>
          <w:rFonts w:ascii="Times New Roman Bold" w:hAnsi="Times New Roman Bold"/>
          <w:caps/>
          <w:spacing w:val="20"/>
          <w:sz w:val="24"/>
          <w:u w:val="none"/>
        </w:rPr>
      </w:pPr>
      <w:r w:rsidRPr="0083033C">
        <w:rPr>
          <w:rFonts w:ascii="Times New Roman Bold" w:hAnsi="Times New Roman Bold"/>
          <w:caps/>
          <w:spacing w:val="20"/>
          <w:sz w:val="24"/>
          <w:u w:val="none"/>
        </w:rPr>
        <w:t>Fellowships and Scholarships</w:t>
      </w:r>
    </w:p>
    <w:p w14:paraId="3535490F" w14:textId="77777777" w:rsidR="009C10AF" w:rsidRPr="00680FCF" w:rsidRDefault="009C10AF" w:rsidP="009C10AF"/>
    <w:p w14:paraId="584085DC" w14:textId="77777777" w:rsidR="009C10AF" w:rsidRPr="0045208E" w:rsidRDefault="009C10AF" w:rsidP="00D42729">
      <w:pPr>
        <w:pStyle w:val="Header"/>
        <w:numPr>
          <w:ilvl w:val="0"/>
          <w:numId w:val="1"/>
        </w:numPr>
        <w:tabs>
          <w:tab w:val="clear" w:pos="4320"/>
          <w:tab w:val="clear" w:pos="8640"/>
        </w:tabs>
        <w:spacing w:line="360" w:lineRule="auto"/>
        <w:rPr>
          <w:bCs/>
          <w:sz w:val="22"/>
          <w:szCs w:val="22"/>
        </w:rPr>
      </w:pPr>
      <w:r w:rsidRPr="0045208E">
        <w:rPr>
          <w:b/>
          <w:sz w:val="22"/>
          <w:szCs w:val="22"/>
        </w:rPr>
        <w:t>Eberle Fellowship</w:t>
      </w:r>
      <w:r w:rsidRPr="0045208E">
        <w:rPr>
          <w:sz w:val="22"/>
          <w:szCs w:val="22"/>
        </w:rPr>
        <w:t>, 2008 ($2,250)</w:t>
      </w:r>
    </w:p>
    <w:p w14:paraId="3E5C38B7" w14:textId="77777777" w:rsidR="009C10AF" w:rsidRPr="0045208E" w:rsidRDefault="009C10AF" w:rsidP="00D42729">
      <w:pPr>
        <w:pStyle w:val="Header"/>
        <w:numPr>
          <w:ilvl w:val="0"/>
          <w:numId w:val="1"/>
        </w:numPr>
        <w:tabs>
          <w:tab w:val="clear" w:pos="4320"/>
          <w:tab w:val="clear" w:pos="8640"/>
        </w:tabs>
        <w:spacing w:line="360" w:lineRule="auto"/>
        <w:rPr>
          <w:sz w:val="22"/>
          <w:szCs w:val="22"/>
        </w:rPr>
      </w:pPr>
      <w:r w:rsidRPr="0045208E">
        <w:rPr>
          <w:b/>
          <w:sz w:val="22"/>
          <w:szCs w:val="22"/>
        </w:rPr>
        <w:t xml:space="preserve">Raleigh </w:t>
      </w:r>
      <w:proofErr w:type="spellStart"/>
      <w:r w:rsidRPr="0045208E">
        <w:rPr>
          <w:b/>
          <w:sz w:val="22"/>
          <w:szCs w:val="22"/>
        </w:rPr>
        <w:t>Holmstedt</w:t>
      </w:r>
      <w:proofErr w:type="spellEnd"/>
      <w:r w:rsidRPr="0045208E">
        <w:rPr>
          <w:b/>
          <w:sz w:val="22"/>
          <w:szCs w:val="22"/>
        </w:rPr>
        <w:t xml:space="preserve"> Dissertation Award</w:t>
      </w:r>
      <w:r w:rsidRPr="0045208E">
        <w:rPr>
          <w:sz w:val="22"/>
          <w:szCs w:val="22"/>
        </w:rPr>
        <w:t>, 2008 ($1,000)</w:t>
      </w:r>
    </w:p>
    <w:p w14:paraId="72F89E9E" w14:textId="77777777" w:rsidR="009C10AF" w:rsidRPr="0045208E" w:rsidRDefault="009C10AF" w:rsidP="00D42729">
      <w:pPr>
        <w:pStyle w:val="Header"/>
        <w:numPr>
          <w:ilvl w:val="0"/>
          <w:numId w:val="1"/>
        </w:numPr>
        <w:tabs>
          <w:tab w:val="clear" w:pos="4320"/>
          <w:tab w:val="clear" w:pos="8640"/>
        </w:tabs>
        <w:spacing w:line="360" w:lineRule="auto"/>
        <w:rPr>
          <w:bCs/>
          <w:sz w:val="22"/>
          <w:szCs w:val="22"/>
        </w:rPr>
      </w:pPr>
      <w:r w:rsidRPr="0045208E">
        <w:rPr>
          <w:b/>
          <w:bCs/>
          <w:sz w:val="22"/>
          <w:szCs w:val="22"/>
        </w:rPr>
        <w:t>Indiana University Graduate School Emissary Travel Grant</w:t>
      </w:r>
      <w:r w:rsidRPr="0045208E">
        <w:rPr>
          <w:bCs/>
          <w:sz w:val="22"/>
          <w:szCs w:val="22"/>
        </w:rPr>
        <w:t>, 2007-2008 ($500)</w:t>
      </w:r>
    </w:p>
    <w:p w14:paraId="46EA00F2" w14:textId="77777777" w:rsidR="009C10AF" w:rsidRPr="0045208E" w:rsidRDefault="009C10AF" w:rsidP="00D42729">
      <w:pPr>
        <w:pStyle w:val="Header"/>
        <w:numPr>
          <w:ilvl w:val="0"/>
          <w:numId w:val="1"/>
        </w:numPr>
        <w:tabs>
          <w:tab w:val="clear" w:pos="4320"/>
          <w:tab w:val="clear" w:pos="8640"/>
        </w:tabs>
        <w:spacing w:line="360" w:lineRule="auto"/>
        <w:rPr>
          <w:bCs/>
          <w:sz w:val="22"/>
          <w:szCs w:val="22"/>
        </w:rPr>
      </w:pPr>
      <w:r w:rsidRPr="0045208E">
        <w:rPr>
          <w:b/>
          <w:bCs/>
          <w:sz w:val="22"/>
          <w:szCs w:val="22"/>
        </w:rPr>
        <w:t>Robert Wade Fellowship</w:t>
      </w:r>
      <w:r w:rsidRPr="0045208E">
        <w:rPr>
          <w:bCs/>
          <w:sz w:val="22"/>
          <w:szCs w:val="22"/>
        </w:rPr>
        <w:t>, 2006-2007 ($10,000)</w:t>
      </w:r>
    </w:p>
    <w:p w14:paraId="1A330CF9" w14:textId="77777777" w:rsidR="009C10AF" w:rsidRPr="0045208E" w:rsidRDefault="009C10AF" w:rsidP="00D42729">
      <w:pPr>
        <w:pStyle w:val="Header"/>
        <w:numPr>
          <w:ilvl w:val="0"/>
          <w:numId w:val="1"/>
        </w:numPr>
        <w:tabs>
          <w:tab w:val="clear" w:pos="4320"/>
          <w:tab w:val="clear" w:pos="8640"/>
        </w:tabs>
        <w:spacing w:line="360" w:lineRule="auto"/>
        <w:rPr>
          <w:bCs/>
          <w:sz w:val="22"/>
          <w:szCs w:val="22"/>
        </w:rPr>
      </w:pPr>
      <w:r w:rsidRPr="0045208E">
        <w:rPr>
          <w:b/>
          <w:bCs/>
          <w:sz w:val="22"/>
          <w:szCs w:val="22"/>
        </w:rPr>
        <w:t>Indiana University Graduate School Educational Opportunity Fellowship</w:t>
      </w:r>
      <w:r w:rsidRPr="0045208E">
        <w:rPr>
          <w:bCs/>
          <w:sz w:val="22"/>
          <w:szCs w:val="22"/>
        </w:rPr>
        <w:t>, 2006-2007 ($500)</w:t>
      </w:r>
    </w:p>
    <w:p w14:paraId="338563C1" w14:textId="77777777" w:rsidR="009C10AF" w:rsidRPr="0045208E" w:rsidRDefault="009C10AF" w:rsidP="00D42729">
      <w:pPr>
        <w:pStyle w:val="Header"/>
        <w:numPr>
          <w:ilvl w:val="0"/>
          <w:numId w:val="1"/>
        </w:numPr>
        <w:tabs>
          <w:tab w:val="clear" w:pos="4320"/>
          <w:tab w:val="clear" w:pos="8640"/>
        </w:tabs>
        <w:spacing w:line="360" w:lineRule="auto"/>
        <w:rPr>
          <w:bCs/>
          <w:sz w:val="22"/>
          <w:szCs w:val="22"/>
        </w:rPr>
      </w:pPr>
      <w:r w:rsidRPr="0045208E">
        <w:rPr>
          <w:b/>
          <w:bCs/>
          <w:sz w:val="22"/>
          <w:szCs w:val="22"/>
        </w:rPr>
        <w:t>Indiana University Multicultural Education Student Association Travel Grant</w:t>
      </w:r>
      <w:r w:rsidRPr="0045208E">
        <w:rPr>
          <w:bCs/>
          <w:i/>
          <w:sz w:val="22"/>
          <w:szCs w:val="22"/>
        </w:rPr>
        <w:t>,</w:t>
      </w:r>
      <w:r w:rsidRPr="0045208E">
        <w:rPr>
          <w:bCs/>
          <w:sz w:val="22"/>
          <w:szCs w:val="22"/>
        </w:rPr>
        <w:t xml:space="preserve"> 2006 ($200)</w:t>
      </w:r>
    </w:p>
    <w:p w14:paraId="1F50BEE7" w14:textId="77777777" w:rsidR="009C10AF" w:rsidRPr="0045208E" w:rsidRDefault="009C10AF" w:rsidP="00D42729">
      <w:pPr>
        <w:pStyle w:val="Header"/>
        <w:numPr>
          <w:ilvl w:val="0"/>
          <w:numId w:val="1"/>
        </w:numPr>
        <w:tabs>
          <w:tab w:val="clear" w:pos="4320"/>
          <w:tab w:val="clear" w:pos="8640"/>
        </w:tabs>
        <w:spacing w:line="360" w:lineRule="auto"/>
        <w:rPr>
          <w:bCs/>
          <w:sz w:val="22"/>
          <w:szCs w:val="22"/>
        </w:rPr>
      </w:pPr>
      <w:r w:rsidRPr="0045208E">
        <w:rPr>
          <w:b/>
          <w:bCs/>
          <w:sz w:val="22"/>
          <w:szCs w:val="22"/>
        </w:rPr>
        <w:t>California State University Sally Casanova Pre-doctoral Scholar</w:t>
      </w:r>
      <w:r w:rsidRPr="0045208E">
        <w:rPr>
          <w:bCs/>
          <w:i/>
          <w:sz w:val="22"/>
          <w:szCs w:val="22"/>
        </w:rPr>
        <w:t xml:space="preserve">, </w:t>
      </w:r>
      <w:r w:rsidRPr="0045208E">
        <w:rPr>
          <w:bCs/>
          <w:sz w:val="22"/>
          <w:szCs w:val="22"/>
        </w:rPr>
        <w:t>2004-2005 ($3,000)</w:t>
      </w:r>
    </w:p>
    <w:p w14:paraId="77B86AF2" w14:textId="77777777" w:rsidR="009C10AF" w:rsidRPr="0045208E" w:rsidRDefault="009C10AF" w:rsidP="00D42729">
      <w:pPr>
        <w:pStyle w:val="Header"/>
        <w:numPr>
          <w:ilvl w:val="0"/>
          <w:numId w:val="1"/>
        </w:numPr>
        <w:tabs>
          <w:tab w:val="clear" w:pos="4320"/>
          <w:tab w:val="clear" w:pos="8640"/>
        </w:tabs>
        <w:spacing w:line="360" w:lineRule="auto"/>
        <w:rPr>
          <w:b/>
          <w:smallCaps/>
          <w:spacing w:val="20"/>
          <w:sz w:val="22"/>
          <w:szCs w:val="22"/>
        </w:rPr>
      </w:pPr>
      <w:r w:rsidRPr="0045208E">
        <w:rPr>
          <w:b/>
          <w:sz w:val="22"/>
          <w:szCs w:val="22"/>
        </w:rPr>
        <w:t>California State University-Northridge Associated Students Scholar</w:t>
      </w:r>
      <w:r w:rsidRPr="0045208E">
        <w:rPr>
          <w:sz w:val="22"/>
          <w:szCs w:val="22"/>
        </w:rPr>
        <w:t>, 2004-2005 ($1,000)</w:t>
      </w:r>
    </w:p>
    <w:p w14:paraId="78EBCD9B" w14:textId="6B060732" w:rsidR="009C10AF" w:rsidRDefault="009C10AF" w:rsidP="009C10AF">
      <w:pPr>
        <w:jc w:val="center"/>
        <w:rPr>
          <w:b/>
          <w:caps/>
          <w:spacing w:val="20"/>
          <w:szCs w:val="22"/>
        </w:rPr>
      </w:pPr>
    </w:p>
    <w:p w14:paraId="21A1657A" w14:textId="7D366EE5" w:rsidR="001B4741" w:rsidRDefault="001B4741" w:rsidP="001B4741">
      <w:pPr>
        <w:rPr>
          <w:b/>
          <w:caps/>
          <w:spacing w:val="20"/>
          <w:szCs w:val="22"/>
        </w:rPr>
      </w:pPr>
    </w:p>
    <w:p w14:paraId="29BDE06D" w14:textId="77777777" w:rsidR="008A191D" w:rsidRPr="009C10AF" w:rsidRDefault="008A191D" w:rsidP="008A191D">
      <w:pPr>
        <w:pStyle w:val="Heading5"/>
        <w:jc w:val="center"/>
        <w:rPr>
          <w:rFonts w:ascii="Times New Roman Bold" w:hAnsi="Times New Roman Bold"/>
          <w:caps/>
          <w:spacing w:val="20"/>
          <w:sz w:val="24"/>
          <w:u w:val="none"/>
        </w:rPr>
      </w:pPr>
      <w:r w:rsidRPr="009C10AF">
        <w:rPr>
          <w:rFonts w:ascii="Times New Roman Bold" w:hAnsi="Times New Roman Bold"/>
          <w:caps/>
          <w:spacing w:val="20"/>
          <w:sz w:val="24"/>
          <w:u w:val="none"/>
        </w:rPr>
        <w:t>other REcognition</w:t>
      </w:r>
    </w:p>
    <w:p w14:paraId="745773C9" w14:textId="77777777" w:rsidR="008A191D" w:rsidRDefault="008A191D" w:rsidP="008A191D"/>
    <w:p w14:paraId="5A6520DA" w14:textId="77777777" w:rsidR="002D0C6D" w:rsidRPr="0045208E" w:rsidRDefault="002D0C6D" w:rsidP="00D42729">
      <w:pPr>
        <w:pStyle w:val="ListParagraph"/>
        <w:numPr>
          <w:ilvl w:val="0"/>
          <w:numId w:val="4"/>
        </w:numPr>
        <w:spacing w:after="120"/>
        <w:rPr>
          <w:rStyle w:val="Hyperlink"/>
          <w:color w:val="auto"/>
          <w:sz w:val="22"/>
          <w:szCs w:val="22"/>
          <w:u w:val="none"/>
        </w:rPr>
      </w:pPr>
      <w:r w:rsidRPr="0045208E">
        <w:rPr>
          <w:b/>
          <w:sz w:val="22"/>
          <w:szCs w:val="22"/>
        </w:rPr>
        <w:t>“Tracking the Latino College Student Experience.”</w:t>
      </w:r>
      <w:r w:rsidRPr="0045208E">
        <w:rPr>
          <w:sz w:val="22"/>
          <w:szCs w:val="22"/>
        </w:rPr>
        <w:t xml:space="preserve"> </w:t>
      </w:r>
      <w:r w:rsidRPr="0045208E">
        <w:rPr>
          <w:i/>
          <w:sz w:val="22"/>
          <w:szCs w:val="22"/>
        </w:rPr>
        <w:t>Rutgers Today</w:t>
      </w:r>
      <w:r w:rsidRPr="0045208E">
        <w:rPr>
          <w:sz w:val="22"/>
          <w:szCs w:val="22"/>
        </w:rPr>
        <w:t xml:space="preserve"> feature article (2012, February 16). </w:t>
      </w:r>
      <w:hyperlink r:id="rId13" w:anchor=".U3wSIVldWyW" w:history="1">
        <w:r w:rsidRPr="0045208E">
          <w:rPr>
            <w:rStyle w:val="Hyperlink"/>
            <w:sz w:val="22"/>
            <w:szCs w:val="22"/>
          </w:rPr>
          <w:t>http://news.rutgers.edu/issue.2012-02-02.7844909214/article.2012-02-16.5281209049 - .U3wSIVldWyW</w:t>
        </w:r>
      </w:hyperlink>
    </w:p>
    <w:p w14:paraId="18ACCB91" w14:textId="77777777" w:rsidR="009E2260" w:rsidRPr="0045208E" w:rsidRDefault="002D0C6D" w:rsidP="00D42729">
      <w:pPr>
        <w:pStyle w:val="ListParagraph"/>
        <w:numPr>
          <w:ilvl w:val="0"/>
          <w:numId w:val="3"/>
        </w:numPr>
        <w:rPr>
          <w:sz w:val="22"/>
          <w:szCs w:val="22"/>
        </w:rPr>
      </w:pPr>
      <w:r w:rsidRPr="0045208E">
        <w:rPr>
          <w:b/>
          <w:sz w:val="22"/>
          <w:szCs w:val="22"/>
        </w:rPr>
        <w:t xml:space="preserve"> </w:t>
      </w:r>
      <w:r w:rsidR="009E2260" w:rsidRPr="0045208E">
        <w:rPr>
          <w:b/>
          <w:sz w:val="22"/>
          <w:szCs w:val="22"/>
        </w:rPr>
        <w:t>“Breakfast in the Barracks – Season 3, Episode 45</w:t>
      </w:r>
      <w:r w:rsidR="009E2260" w:rsidRPr="0045208E">
        <w:rPr>
          <w:sz w:val="22"/>
          <w:szCs w:val="22"/>
        </w:rPr>
        <w:t xml:space="preserve">.” </w:t>
      </w:r>
      <w:r w:rsidR="009E2260" w:rsidRPr="0045208E">
        <w:rPr>
          <w:i/>
          <w:sz w:val="22"/>
          <w:szCs w:val="22"/>
        </w:rPr>
        <w:t>Breakfast in the Barracks</w:t>
      </w:r>
      <w:r w:rsidR="009E2260" w:rsidRPr="0045208E">
        <w:rPr>
          <w:sz w:val="22"/>
          <w:szCs w:val="22"/>
        </w:rPr>
        <w:t xml:space="preserve"> guest appearance. </w:t>
      </w:r>
      <w:hyperlink r:id="rId14" w:history="1">
        <w:r w:rsidR="009E2260" w:rsidRPr="0045208E">
          <w:rPr>
            <w:rStyle w:val="Hyperlink"/>
            <w:sz w:val="22"/>
            <w:szCs w:val="22"/>
          </w:rPr>
          <w:t>http://rutgers.tv/breakfast-barracks-season-three/breakfast-barracks-season-3-episode-45</w:t>
        </w:r>
      </w:hyperlink>
    </w:p>
    <w:p w14:paraId="5CF673DD" w14:textId="08DD95AC" w:rsidR="008A191D" w:rsidRPr="0045208E" w:rsidRDefault="009E2260" w:rsidP="00D42729">
      <w:pPr>
        <w:pStyle w:val="ListParagraph"/>
        <w:numPr>
          <w:ilvl w:val="0"/>
          <w:numId w:val="4"/>
        </w:numPr>
        <w:spacing w:after="120"/>
        <w:rPr>
          <w:sz w:val="22"/>
          <w:szCs w:val="22"/>
        </w:rPr>
      </w:pPr>
      <w:r w:rsidRPr="0045208E">
        <w:rPr>
          <w:b/>
          <w:sz w:val="22"/>
          <w:szCs w:val="22"/>
        </w:rPr>
        <w:t xml:space="preserve"> </w:t>
      </w:r>
      <w:r w:rsidR="008A191D" w:rsidRPr="0045208E">
        <w:rPr>
          <w:b/>
          <w:sz w:val="22"/>
          <w:szCs w:val="22"/>
        </w:rPr>
        <w:t xml:space="preserve">“Developing Political Consciousness – The Process of Promoting Community Engagement and Activism among College Students.” </w:t>
      </w:r>
      <w:r w:rsidR="008A191D" w:rsidRPr="0045208E">
        <w:rPr>
          <w:sz w:val="22"/>
          <w:szCs w:val="22"/>
        </w:rPr>
        <w:t xml:space="preserve">Rutgers New Faculty Lecture Series (2009, November 2), </w:t>
      </w:r>
      <w:hyperlink r:id="rId15" w:history="1">
        <w:r w:rsidR="008A191D" w:rsidRPr="0045208E">
          <w:rPr>
            <w:rStyle w:val="Hyperlink"/>
            <w:sz w:val="22"/>
            <w:szCs w:val="22"/>
          </w:rPr>
          <w:t>https://www.youtube.com/watch?v=6LlDnmuUmwQ&amp;index=9&amp;list=PLE811EC05160A0D71</w:t>
        </w:r>
      </w:hyperlink>
      <w:r w:rsidR="008A191D" w:rsidRPr="0045208E">
        <w:rPr>
          <w:rStyle w:val="Hyperlink"/>
          <w:sz w:val="22"/>
          <w:szCs w:val="22"/>
        </w:rPr>
        <w:t xml:space="preserve"> </w:t>
      </w:r>
    </w:p>
    <w:p w14:paraId="766838CD" w14:textId="04D0F2F7" w:rsidR="008A191D" w:rsidRPr="0045208E" w:rsidRDefault="008A191D" w:rsidP="00F419FD">
      <w:pPr>
        <w:pStyle w:val="ListParagraph"/>
        <w:ind w:left="360"/>
        <w:rPr>
          <w:sz w:val="22"/>
          <w:szCs w:val="22"/>
        </w:rPr>
      </w:pPr>
    </w:p>
    <w:sectPr w:rsidR="008A191D" w:rsidRPr="0045208E" w:rsidSect="00690BA8">
      <w:footerReference w:type="default" r:id="rId16"/>
      <w:footerReference w:type="first" r:id="rId17"/>
      <w:type w:val="continuous"/>
      <w:pgSz w:w="12240" w:h="15840"/>
      <w:pgMar w:top="1267" w:right="1440" w:bottom="1440" w:left="1440" w:header="720" w:footer="93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D07B1" w14:textId="77777777" w:rsidR="003C4ACB" w:rsidRDefault="003C4ACB">
      <w:r>
        <w:separator/>
      </w:r>
    </w:p>
    <w:p w14:paraId="06BCD7AA" w14:textId="77777777" w:rsidR="003C4ACB" w:rsidRDefault="003C4ACB"/>
  </w:endnote>
  <w:endnote w:type="continuationSeparator" w:id="0">
    <w:p w14:paraId="3E1B3491" w14:textId="77777777" w:rsidR="003C4ACB" w:rsidRDefault="003C4ACB">
      <w:r>
        <w:continuationSeparator/>
      </w:r>
    </w:p>
    <w:p w14:paraId="34BC7E96" w14:textId="77777777" w:rsidR="003C4ACB" w:rsidRDefault="003C4A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Times New Roman Bold">
    <w:altName w:val="Times New Roman"/>
    <w:panose1 w:val="020B06040202020202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651AB" w14:textId="35AEA5F2" w:rsidR="00B75FA3" w:rsidRPr="00A007A3" w:rsidRDefault="00B75FA3" w:rsidP="008105CE">
    <w:pPr>
      <w:pStyle w:val="Footer"/>
      <w:tabs>
        <w:tab w:val="clear" w:pos="8640"/>
      </w:tabs>
      <w:rPr>
        <w:sz w:val="20"/>
      </w:rPr>
    </w:pPr>
    <w:r w:rsidRPr="00A007A3">
      <w:rPr>
        <w:sz w:val="20"/>
      </w:rPr>
      <w:t xml:space="preserve">Ebelia Hernández, Ph.D.                                                                                                                           Page </w:t>
    </w:r>
    <w:r w:rsidRPr="00A007A3">
      <w:rPr>
        <w:sz w:val="20"/>
      </w:rPr>
      <w:fldChar w:fldCharType="begin"/>
    </w:r>
    <w:r w:rsidRPr="00A007A3">
      <w:rPr>
        <w:sz w:val="20"/>
      </w:rPr>
      <w:instrText xml:space="preserve"> PAGE </w:instrText>
    </w:r>
    <w:r w:rsidRPr="00A007A3">
      <w:rPr>
        <w:sz w:val="20"/>
      </w:rPr>
      <w:fldChar w:fldCharType="separate"/>
    </w:r>
    <w:r>
      <w:rPr>
        <w:noProof/>
        <w:sz w:val="20"/>
      </w:rPr>
      <w:t>2</w:t>
    </w:r>
    <w:r w:rsidRPr="00A007A3">
      <w:rPr>
        <w:sz w:val="20"/>
      </w:rPr>
      <w:fldChar w:fldCharType="end"/>
    </w:r>
    <w:r w:rsidRPr="00A007A3">
      <w:rPr>
        <w:sz w:val="20"/>
      </w:rPr>
      <w:t xml:space="preserve"> of </w:t>
    </w:r>
    <w:r w:rsidRPr="00A007A3">
      <w:rPr>
        <w:sz w:val="20"/>
      </w:rPr>
      <w:fldChar w:fldCharType="begin"/>
    </w:r>
    <w:r w:rsidRPr="00A007A3">
      <w:rPr>
        <w:sz w:val="20"/>
      </w:rPr>
      <w:instrText xml:space="preserve"> NUMPAGES </w:instrText>
    </w:r>
    <w:r w:rsidRPr="00A007A3">
      <w:rPr>
        <w:sz w:val="20"/>
      </w:rPr>
      <w:fldChar w:fldCharType="separate"/>
    </w:r>
    <w:r>
      <w:rPr>
        <w:noProof/>
        <w:sz w:val="20"/>
      </w:rPr>
      <w:t>17</w:t>
    </w:r>
    <w:r w:rsidRPr="00A007A3">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9B029" w14:textId="77777777" w:rsidR="00B75FA3" w:rsidRDefault="00B75FA3" w:rsidP="008105C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DA385" w14:textId="77777777" w:rsidR="003C4ACB" w:rsidRDefault="003C4ACB">
      <w:r>
        <w:separator/>
      </w:r>
    </w:p>
    <w:p w14:paraId="7E16F1D1" w14:textId="77777777" w:rsidR="003C4ACB" w:rsidRDefault="003C4ACB"/>
  </w:footnote>
  <w:footnote w:type="continuationSeparator" w:id="0">
    <w:p w14:paraId="4A25CABE" w14:textId="77777777" w:rsidR="003C4ACB" w:rsidRDefault="003C4ACB">
      <w:r>
        <w:continuationSeparator/>
      </w:r>
    </w:p>
    <w:p w14:paraId="26DFB34A" w14:textId="77777777" w:rsidR="003C4ACB" w:rsidRDefault="003C4AC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5186B"/>
    <w:multiLevelType w:val="hybridMultilevel"/>
    <w:tmpl w:val="D43E0B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EE6579"/>
    <w:multiLevelType w:val="hybridMultilevel"/>
    <w:tmpl w:val="1A5A638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CD155B"/>
    <w:multiLevelType w:val="hybridMultilevel"/>
    <w:tmpl w:val="0E260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B92BFD"/>
    <w:multiLevelType w:val="hybridMultilevel"/>
    <w:tmpl w:val="A16AE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0450BC"/>
    <w:multiLevelType w:val="hybridMultilevel"/>
    <w:tmpl w:val="E4507B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2D07042"/>
    <w:multiLevelType w:val="hybridMultilevel"/>
    <w:tmpl w:val="E2E86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CA5291B"/>
    <w:multiLevelType w:val="hybridMultilevel"/>
    <w:tmpl w:val="0F349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EE85CAF"/>
    <w:multiLevelType w:val="hybridMultilevel"/>
    <w:tmpl w:val="EFA2B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4E22A9F"/>
    <w:multiLevelType w:val="hybridMultilevel"/>
    <w:tmpl w:val="2BBAEE6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131C77"/>
    <w:multiLevelType w:val="hybridMultilevel"/>
    <w:tmpl w:val="23AA8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73F2E20"/>
    <w:multiLevelType w:val="hybridMultilevel"/>
    <w:tmpl w:val="A03ED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F1C6032"/>
    <w:multiLevelType w:val="hybridMultilevel"/>
    <w:tmpl w:val="4D8C6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613596"/>
    <w:multiLevelType w:val="hybridMultilevel"/>
    <w:tmpl w:val="F1C84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BC271B"/>
    <w:multiLevelType w:val="hybridMultilevel"/>
    <w:tmpl w:val="C7661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02230945">
    <w:abstractNumId w:val="8"/>
  </w:num>
  <w:num w:numId="2" w16cid:durableId="2055034006">
    <w:abstractNumId w:val="1"/>
  </w:num>
  <w:num w:numId="3" w16cid:durableId="671639304">
    <w:abstractNumId w:val="7"/>
  </w:num>
  <w:num w:numId="4" w16cid:durableId="451942089">
    <w:abstractNumId w:val="10"/>
  </w:num>
  <w:num w:numId="5" w16cid:durableId="1017579361">
    <w:abstractNumId w:val="6"/>
  </w:num>
  <w:num w:numId="6" w16cid:durableId="2006741803">
    <w:abstractNumId w:val="2"/>
  </w:num>
  <w:num w:numId="7" w16cid:durableId="1922787178">
    <w:abstractNumId w:val="4"/>
  </w:num>
  <w:num w:numId="8" w16cid:durableId="1532497186">
    <w:abstractNumId w:val="11"/>
  </w:num>
  <w:num w:numId="9" w16cid:durableId="318385369">
    <w:abstractNumId w:val="3"/>
  </w:num>
  <w:num w:numId="10" w16cid:durableId="793136865">
    <w:abstractNumId w:val="12"/>
  </w:num>
  <w:num w:numId="11" w16cid:durableId="883637861">
    <w:abstractNumId w:val="0"/>
  </w:num>
  <w:num w:numId="12" w16cid:durableId="463814907">
    <w:abstractNumId w:val="5"/>
  </w:num>
  <w:num w:numId="13" w16cid:durableId="1956670517">
    <w:abstractNumId w:val="13"/>
  </w:num>
  <w:num w:numId="14" w16cid:durableId="1083382100">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905"/>
    <w:rsid w:val="00017C12"/>
    <w:rsid w:val="000206BE"/>
    <w:rsid w:val="00020F5C"/>
    <w:rsid w:val="00021D64"/>
    <w:rsid w:val="000278CB"/>
    <w:rsid w:val="00035219"/>
    <w:rsid w:val="00037669"/>
    <w:rsid w:val="000406F6"/>
    <w:rsid w:val="000441F4"/>
    <w:rsid w:val="00046BAB"/>
    <w:rsid w:val="000476B7"/>
    <w:rsid w:val="00050437"/>
    <w:rsid w:val="0005604F"/>
    <w:rsid w:val="00056F24"/>
    <w:rsid w:val="0005704A"/>
    <w:rsid w:val="000667FE"/>
    <w:rsid w:val="00074273"/>
    <w:rsid w:val="00077ED9"/>
    <w:rsid w:val="00097D2A"/>
    <w:rsid w:val="000A668F"/>
    <w:rsid w:val="000B44BA"/>
    <w:rsid w:val="000B5EF7"/>
    <w:rsid w:val="000C604C"/>
    <w:rsid w:val="000C7984"/>
    <w:rsid w:val="000D2926"/>
    <w:rsid w:val="000D486F"/>
    <w:rsid w:val="000D7BC3"/>
    <w:rsid w:val="000E08DC"/>
    <w:rsid w:val="000E32FC"/>
    <w:rsid w:val="000E4BA2"/>
    <w:rsid w:val="000E7007"/>
    <w:rsid w:val="000F15F8"/>
    <w:rsid w:val="000F1BBF"/>
    <w:rsid w:val="00114A14"/>
    <w:rsid w:val="00114F5B"/>
    <w:rsid w:val="00115D2A"/>
    <w:rsid w:val="00122D25"/>
    <w:rsid w:val="00124C20"/>
    <w:rsid w:val="00124C66"/>
    <w:rsid w:val="00126495"/>
    <w:rsid w:val="001461F6"/>
    <w:rsid w:val="00147C93"/>
    <w:rsid w:val="00153694"/>
    <w:rsid w:val="00160024"/>
    <w:rsid w:val="00160D51"/>
    <w:rsid w:val="00161908"/>
    <w:rsid w:val="00165081"/>
    <w:rsid w:val="00166815"/>
    <w:rsid w:val="001753CB"/>
    <w:rsid w:val="00182147"/>
    <w:rsid w:val="00185D53"/>
    <w:rsid w:val="0018787B"/>
    <w:rsid w:val="0019090B"/>
    <w:rsid w:val="0019616C"/>
    <w:rsid w:val="001A10AB"/>
    <w:rsid w:val="001A41B3"/>
    <w:rsid w:val="001A48AB"/>
    <w:rsid w:val="001A5BCC"/>
    <w:rsid w:val="001A67BA"/>
    <w:rsid w:val="001A68F8"/>
    <w:rsid w:val="001A69D0"/>
    <w:rsid w:val="001A7DE7"/>
    <w:rsid w:val="001B0115"/>
    <w:rsid w:val="001B2E65"/>
    <w:rsid w:val="001B4741"/>
    <w:rsid w:val="001B4D78"/>
    <w:rsid w:val="001B5C0F"/>
    <w:rsid w:val="001B670A"/>
    <w:rsid w:val="001C1578"/>
    <w:rsid w:val="001C344E"/>
    <w:rsid w:val="001C6979"/>
    <w:rsid w:val="001D6303"/>
    <w:rsid w:val="001D695D"/>
    <w:rsid w:val="001E1A1E"/>
    <w:rsid w:val="001E208D"/>
    <w:rsid w:val="001E7DBC"/>
    <w:rsid w:val="001F730C"/>
    <w:rsid w:val="002042A9"/>
    <w:rsid w:val="0020646C"/>
    <w:rsid w:val="00216C87"/>
    <w:rsid w:val="00216F2F"/>
    <w:rsid w:val="0022095B"/>
    <w:rsid w:val="00220AF6"/>
    <w:rsid w:val="0022527C"/>
    <w:rsid w:val="0022651C"/>
    <w:rsid w:val="00230EC4"/>
    <w:rsid w:val="00231F04"/>
    <w:rsid w:val="002322E3"/>
    <w:rsid w:val="002336A7"/>
    <w:rsid w:val="00234134"/>
    <w:rsid w:val="00242FBC"/>
    <w:rsid w:val="002435AC"/>
    <w:rsid w:val="00245C3B"/>
    <w:rsid w:val="00252A6F"/>
    <w:rsid w:val="00252D47"/>
    <w:rsid w:val="00255DDC"/>
    <w:rsid w:val="0025654D"/>
    <w:rsid w:val="00261E37"/>
    <w:rsid w:val="00267471"/>
    <w:rsid w:val="002675D0"/>
    <w:rsid w:val="002702CA"/>
    <w:rsid w:val="0027168A"/>
    <w:rsid w:val="00275839"/>
    <w:rsid w:val="002764F2"/>
    <w:rsid w:val="0028061B"/>
    <w:rsid w:val="00281AFC"/>
    <w:rsid w:val="002905CC"/>
    <w:rsid w:val="002936A7"/>
    <w:rsid w:val="00293D2D"/>
    <w:rsid w:val="0029408B"/>
    <w:rsid w:val="002A4696"/>
    <w:rsid w:val="002A628E"/>
    <w:rsid w:val="002B0A2F"/>
    <w:rsid w:val="002B1905"/>
    <w:rsid w:val="002B4736"/>
    <w:rsid w:val="002C4C71"/>
    <w:rsid w:val="002D0C6D"/>
    <w:rsid w:val="002D65E0"/>
    <w:rsid w:val="002D72FD"/>
    <w:rsid w:val="002E4058"/>
    <w:rsid w:val="002E5552"/>
    <w:rsid w:val="002E57C9"/>
    <w:rsid w:val="002F1203"/>
    <w:rsid w:val="002F16FD"/>
    <w:rsid w:val="002F17B8"/>
    <w:rsid w:val="002F2155"/>
    <w:rsid w:val="002F2475"/>
    <w:rsid w:val="002F6A8C"/>
    <w:rsid w:val="0030012F"/>
    <w:rsid w:val="00300CBB"/>
    <w:rsid w:val="00304061"/>
    <w:rsid w:val="003050C6"/>
    <w:rsid w:val="00305A30"/>
    <w:rsid w:val="00306CAC"/>
    <w:rsid w:val="00307B4A"/>
    <w:rsid w:val="003121E1"/>
    <w:rsid w:val="00315AB7"/>
    <w:rsid w:val="0032036F"/>
    <w:rsid w:val="003221A5"/>
    <w:rsid w:val="0032250B"/>
    <w:rsid w:val="00324AFD"/>
    <w:rsid w:val="00324BCE"/>
    <w:rsid w:val="00326BD8"/>
    <w:rsid w:val="00327250"/>
    <w:rsid w:val="00331E17"/>
    <w:rsid w:val="0033601A"/>
    <w:rsid w:val="003375D4"/>
    <w:rsid w:val="003401F7"/>
    <w:rsid w:val="003426D6"/>
    <w:rsid w:val="00344241"/>
    <w:rsid w:val="00346993"/>
    <w:rsid w:val="00347B31"/>
    <w:rsid w:val="0035001E"/>
    <w:rsid w:val="003500B3"/>
    <w:rsid w:val="00352123"/>
    <w:rsid w:val="00356BA9"/>
    <w:rsid w:val="0035749C"/>
    <w:rsid w:val="00361A35"/>
    <w:rsid w:val="003620A0"/>
    <w:rsid w:val="0036580D"/>
    <w:rsid w:val="003669AD"/>
    <w:rsid w:val="00366BEE"/>
    <w:rsid w:val="003676BE"/>
    <w:rsid w:val="00370FC9"/>
    <w:rsid w:val="003710E6"/>
    <w:rsid w:val="00373BD4"/>
    <w:rsid w:val="0037543A"/>
    <w:rsid w:val="00380111"/>
    <w:rsid w:val="003815E2"/>
    <w:rsid w:val="00384B25"/>
    <w:rsid w:val="00386A02"/>
    <w:rsid w:val="00394A40"/>
    <w:rsid w:val="00396241"/>
    <w:rsid w:val="00397106"/>
    <w:rsid w:val="00397266"/>
    <w:rsid w:val="003A5DEA"/>
    <w:rsid w:val="003B179B"/>
    <w:rsid w:val="003B572A"/>
    <w:rsid w:val="003C108E"/>
    <w:rsid w:val="003C3080"/>
    <w:rsid w:val="003C4ACB"/>
    <w:rsid w:val="003C6F8D"/>
    <w:rsid w:val="003D38C2"/>
    <w:rsid w:val="003D3C2A"/>
    <w:rsid w:val="003D47DD"/>
    <w:rsid w:val="003E0BD3"/>
    <w:rsid w:val="003E2C06"/>
    <w:rsid w:val="003E40C7"/>
    <w:rsid w:val="003E6B5E"/>
    <w:rsid w:val="003E76AA"/>
    <w:rsid w:val="003E787B"/>
    <w:rsid w:val="003F1E73"/>
    <w:rsid w:val="00413D16"/>
    <w:rsid w:val="00417F95"/>
    <w:rsid w:val="0042103E"/>
    <w:rsid w:val="004212BE"/>
    <w:rsid w:val="004214FD"/>
    <w:rsid w:val="0042159D"/>
    <w:rsid w:val="00421C1E"/>
    <w:rsid w:val="004232B8"/>
    <w:rsid w:val="00423DF3"/>
    <w:rsid w:val="004262AD"/>
    <w:rsid w:val="00426537"/>
    <w:rsid w:val="00430981"/>
    <w:rsid w:val="0043241A"/>
    <w:rsid w:val="00435B18"/>
    <w:rsid w:val="00435BCB"/>
    <w:rsid w:val="00441FF1"/>
    <w:rsid w:val="00443F70"/>
    <w:rsid w:val="00447CF8"/>
    <w:rsid w:val="0045208E"/>
    <w:rsid w:val="00452327"/>
    <w:rsid w:val="00454A8C"/>
    <w:rsid w:val="00455A33"/>
    <w:rsid w:val="00457A58"/>
    <w:rsid w:val="004623D7"/>
    <w:rsid w:val="004653FF"/>
    <w:rsid w:val="00470338"/>
    <w:rsid w:val="00470D5C"/>
    <w:rsid w:val="00473BA9"/>
    <w:rsid w:val="00474F33"/>
    <w:rsid w:val="00475BF5"/>
    <w:rsid w:val="00482CAF"/>
    <w:rsid w:val="00485327"/>
    <w:rsid w:val="00490821"/>
    <w:rsid w:val="00490D91"/>
    <w:rsid w:val="0049102A"/>
    <w:rsid w:val="00494258"/>
    <w:rsid w:val="004A0F34"/>
    <w:rsid w:val="004A152E"/>
    <w:rsid w:val="004A156F"/>
    <w:rsid w:val="004A44B0"/>
    <w:rsid w:val="004A4FA7"/>
    <w:rsid w:val="004A777F"/>
    <w:rsid w:val="004B029E"/>
    <w:rsid w:val="004B3F2D"/>
    <w:rsid w:val="004B4A53"/>
    <w:rsid w:val="004C250C"/>
    <w:rsid w:val="004C3D40"/>
    <w:rsid w:val="004C5207"/>
    <w:rsid w:val="004C7690"/>
    <w:rsid w:val="004D2652"/>
    <w:rsid w:val="004D420D"/>
    <w:rsid w:val="004D42B6"/>
    <w:rsid w:val="004D447B"/>
    <w:rsid w:val="004D5B90"/>
    <w:rsid w:val="004D7CE0"/>
    <w:rsid w:val="004E3257"/>
    <w:rsid w:val="004E5DF2"/>
    <w:rsid w:val="004E641D"/>
    <w:rsid w:val="004F0505"/>
    <w:rsid w:val="004F3D13"/>
    <w:rsid w:val="004F499C"/>
    <w:rsid w:val="004F5E8E"/>
    <w:rsid w:val="004F6B0F"/>
    <w:rsid w:val="00500F84"/>
    <w:rsid w:val="00502665"/>
    <w:rsid w:val="00502DC5"/>
    <w:rsid w:val="0050563D"/>
    <w:rsid w:val="005062A5"/>
    <w:rsid w:val="00510084"/>
    <w:rsid w:val="00522986"/>
    <w:rsid w:val="005241CF"/>
    <w:rsid w:val="005248DA"/>
    <w:rsid w:val="00524FCA"/>
    <w:rsid w:val="005268F6"/>
    <w:rsid w:val="00532745"/>
    <w:rsid w:val="005344B8"/>
    <w:rsid w:val="00535716"/>
    <w:rsid w:val="00535932"/>
    <w:rsid w:val="00537D26"/>
    <w:rsid w:val="00540688"/>
    <w:rsid w:val="00541A45"/>
    <w:rsid w:val="00542CA2"/>
    <w:rsid w:val="00547261"/>
    <w:rsid w:val="0054753A"/>
    <w:rsid w:val="00550039"/>
    <w:rsid w:val="00550E96"/>
    <w:rsid w:val="00551FC0"/>
    <w:rsid w:val="00555D6C"/>
    <w:rsid w:val="00557BDC"/>
    <w:rsid w:val="00562298"/>
    <w:rsid w:val="00562D7C"/>
    <w:rsid w:val="00562DC7"/>
    <w:rsid w:val="005650F4"/>
    <w:rsid w:val="00565B46"/>
    <w:rsid w:val="00566CE1"/>
    <w:rsid w:val="00572178"/>
    <w:rsid w:val="005741B0"/>
    <w:rsid w:val="00575645"/>
    <w:rsid w:val="005805A4"/>
    <w:rsid w:val="00581723"/>
    <w:rsid w:val="005823F5"/>
    <w:rsid w:val="00585F09"/>
    <w:rsid w:val="00586570"/>
    <w:rsid w:val="0059343B"/>
    <w:rsid w:val="005958B2"/>
    <w:rsid w:val="00595A17"/>
    <w:rsid w:val="005A102B"/>
    <w:rsid w:val="005A2141"/>
    <w:rsid w:val="005B17CA"/>
    <w:rsid w:val="005B4338"/>
    <w:rsid w:val="005C030C"/>
    <w:rsid w:val="005C1323"/>
    <w:rsid w:val="005C1E9C"/>
    <w:rsid w:val="005C3D38"/>
    <w:rsid w:val="005C3DBA"/>
    <w:rsid w:val="005C673B"/>
    <w:rsid w:val="005C7B12"/>
    <w:rsid w:val="005D019F"/>
    <w:rsid w:val="005D2BD2"/>
    <w:rsid w:val="005E145A"/>
    <w:rsid w:val="005E2941"/>
    <w:rsid w:val="005E3B48"/>
    <w:rsid w:val="005E57FC"/>
    <w:rsid w:val="005E6DA1"/>
    <w:rsid w:val="005F2C97"/>
    <w:rsid w:val="00611E99"/>
    <w:rsid w:val="0061479D"/>
    <w:rsid w:val="0061696D"/>
    <w:rsid w:val="00617676"/>
    <w:rsid w:val="00622CC5"/>
    <w:rsid w:val="006252E2"/>
    <w:rsid w:val="00632910"/>
    <w:rsid w:val="006422FD"/>
    <w:rsid w:val="0064614C"/>
    <w:rsid w:val="00651286"/>
    <w:rsid w:val="00651770"/>
    <w:rsid w:val="00656978"/>
    <w:rsid w:val="00671B3F"/>
    <w:rsid w:val="0068052C"/>
    <w:rsid w:val="00680FCF"/>
    <w:rsid w:val="006814C4"/>
    <w:rsid w:val="00683421"/>
    <w:rsid w:val="00683D25"/>
    <w:rsid w:val="006906BA"/>
    <w:rsid w:val="00690BA8"/>
    <w:rsid w:val="006951CB"/>
    <w:rsid w:val="006A12C4"/>
    <w:rsid w:val="006A27C5"/>
    <w:rsid w:val="006A2D72"/>
    <w:rsid w:val="006B226E"/>
    <w:rsid w:val="006B404E"/>
    <w:rsid w:val="006B4F7A"/>
    <w:rsid w:val="006C214F"/>
    <w:rsid w:val="006C38D0"/>
    <w:rsid w:val="006C439B"/>
    <w:rsid w:val="006C5418"/>
    <w:rsid w:val="006C647C"/>
    <w:rsid w:val="006D13D0"/>
    <w:rsid w:val="006D4290"/>
    <w:rsid w:val="006E0C43"/>
    <w:rsid w:val="006E1AD3"/>
    <w:rsid w:val="006E2E60"/>
    <w:rsid w:val="006F16F6"/>
    <w:rsid w:val="006F3BCE"/>
    <w:rsid w:val="006F6F7B"/>
    <w:rsid w:val="00703F3A"/>
    <w:rsid w:val="007109C6"/>
    <w:rsid w:val="00711A08"/>
    <w:rsid w:val="0071311E"/>
    <w:rsid w:val="007131A5"/>
    <w:rsid w:val="00713BF4"/>
    <w:rsid w:val="007159B1"/>
    <w:rsid w:val="00717215"/>
    <w:rsid w:val="007208CE"/>
    <w:rsid w:val="00720FCE"/>
    <w:rsid w:val="007214A9"/>
    <w:rsid w:val="007217C4"/>
    <w:rsid w:val="00724CBF"/>
    <w:rsid w:val="00727267"/>
    <w:rsid w:val="0073330B"/>
    <w:rsid w:val="0073583C"/>
    <w:rsid w:val="00737FA7"/>
    <w:rsid w:val="00742FA2"/>
    <w:rsid w:val="00744ABD"/>
    <w:rsid w:val="007464A2"/>
    <w:rsid w:val="00747575"/>
    <w:rsid w:val="007568D2"/>
    <w:rsid w:val="0075718F"/>
    <w:rsid w:val="007607E5"/>
    <w:rsid w:val="00765D1F"/>
    <w:rsid w:val="00781181"/>
    <w:rsid w:val="00790512"/>
    <w:rsid w:val="00790EBB"/>
    <w:rsid w:val="00792849"/>
    <w:rsid w:val="00794D50"/>
    <w:rsid w:val="00796AD4"/>
    <w:rsid w:val="007A1691"/>
    <w:rsid w:val="007A4E9C"/>
    <w:rsid w:val="007A5CDE"/>
    <w:rsid w:val="007A709C"/>
    <w:rsid w:val="007B6AAA"/>
    <w:rsid w:val="007C0406"/>
    <w:rsid w:val="007C0F60"/>
    <w:rsid w:val="007C2B43"/>
    <w:rsid w:val="007D7B01"/>
    <w:rsid w:val="007E2C1A"/>
    <w:rsid w:val="007E3D7C"/>
    <w:rsid w:val="007E4DBB"/>
    <w:rsid w:val="007F1C78"/>
    <w:rsid w:val="007F6BAA"/>
    <w:rsid w:val="0080570C"/>
    <w:rsid w:val="008105CE"/>
    <w:rsid w:val="00813141"/>
    <w:rsid w:val="00815070"/>
    <w:rsid w:val="0081689B"/>
    <w:rsid w:val="00816E68"/>
    <w:rsid w:val="008173DB"/>
    <w:rsid w:val="00817A0E"/>
    <w:rsid w:val="00820818"/>
    <w:rsid w:val="00821F6E"/>
    <w:rsid w:val="0083033C"/>
    <w:rsid w:val="00833544"/>
    <w:rsid w:val="00851897"/>
    <w:rsid w:val="00851CAA"/>
    <w:rsid w:val="0086393B"/>
    <w:rsid w:val="00864D0E"/>
    <w:rsid w:val="008651FE"/>
    <w:rsid w:val="00876316"/>
    <w:rsid w:val="0088383C"/>
    <w:rsid w:val="00883C1E"/>
    <w:rsid w:val="008870C9"/>
    <w:rsid w:val="00887FEE"/>
    <w:rsid w:val="00894697"/>
    <w:rsid w:val="00897BAD"/>
    <w:rsid w:val="008A0595"/>
    <w:rsid w:val="008A11D4"/>
    <w:rsid w:val="008A191D"/>
    <w:rsid w:val="008A1C8E"/>
    <w:rsid w:val="008A2DBD"/>
    <w:rsid w:val="008A3676"/>
    <w:rsid w:val="008B09C8"/>
    <w:rsid w:val="008B0ED0"/>
    <w:rsid w:val="008B4F4E"/>
    <w:rsid w:val="008B52B3"/>
    <w:rsid w:val="008C2C66"/>
    <w:rsid w:val="008C31B6"/>
    <w:rsid w:val="008C6BB7"/>
    <w:rsid w:val="008D3ACF"/>
    <w:rsid w:val="008D3FB3"/>
    <w:rsid w:val="008D400F"/>
    <w:rsid w:val="008E4068"/>
    <w:rsid w:val="008E6831"/>
    <w:rsid w:val="008F11B6"/>
    <w:rsid w:val="0090254C"/>
    <w:rsid w:val="00910BEE"/>
    <w:rsid w:val="0091427F"/>
    <w:rsid w:val="009158D6"/>
    <w:rsid w:val="00920F1A"/>
    <w:rsid w:val="00924160"/>
    <w:rsid w:val="00926853"/>
    <w:rsid w:val="0092708B"/>
    <w:rsid w:val="00927213"/>
    <w:rsid w:val="009316A4"/>
    <w:rsid w:val="00942704"/>
    <w:rsid w:val="00955B63"/>
    <w:rsid w:val="009569BC"/>
    <w:rsid w:val="00961459"/>
    <w:rsid w:val="00961D71"/>
    <w:rsid w:val="00961DA6"/>
    <w:rsid w:val="00963921"/>
    <w:rsid w:val="009647AF"/>
    <w:rsid w:val="00966603"/>
    <w:rsid w:val="00966D92"/>
    <w:rsid w:val="00967366"/>
    <w:rsid w:val="00967655"/>
    <w:rsid w:val="00974C50"/>
    <w:rsid w:val="00977B90"/>
    <w:rsid w:val="0098762A"/>
    <w:rsid w:val="00992541"/>
    <w:rsid w:val="0099263F"/>
    <w:rsid w:val="00993710"/>
    <w:rsid w:val="009A26C1"/>
    <w:rsid w:val="009A30CB"/>
    <w:rsid w:val="009A375F"/>
    <w:rsid w:val="009A3BB4"/>
    <w:rsid w:val="009B4D3F"/>
    <w:rsid w:val="009C10AF"/>
    <w:rsid w:val="009C3792"/>
    <w:rsid w:val="009C6E2A"/>
    <w:rsid w:val="009D28CB"/>
    <w:rsid w:val="009E0804"/>
    <w:rsid w:val="009E2260"/>
    <w:rsid w:val="009F3D05"/>
    <w:rsid w:val="009F42F5"/>
    <w:rsid w:val="00A007A3"/>
    <w:rsid w:val="00A00C2E"/>
    <w:rsid w:val="00A01A7B"/>
    <w:rsid w:val="00A0761C"/>
    <w:rsid w:val="00A10E33"/>
    <w:rsid w:val="00A1416A"/>
    <w:rsid w:val="00A20F8A"/>
    <w:rsid w:val="00A22798"/>
    <w:rsid w:val="00A314EB"/>
    <w:rsid w:val="00A330D6"/>
    <w:rsid w:val="00A366A1"/>
    <w:rsid w:val="00A37490"/>
    <w:rsid w:val="00A42E2D"/>
    <w:rsid w:val="00A43549"/>
    <w:rsid w:val="00A449F6"/>
    <w:rsid w:val="00A459B6"/>
    <w:rsid w:val="00A5345A"/>
    <w:rsid w:val="00A543B8"/>
    <w:rsid w:val="00A55F0E"/>
    <w:rsid w:val="00A62405"/>
    <w:rsid w:val="00A651E8"/>
    <w:rsid w:val="00A764F4"/>
    <w:rsid w:val="00A77270"/>
    <w:rsid w:val="00A83333"/>
    <w:rsid w:val="00A85D02"/>
    <w:rsid w:val="00A86635"/>
    <w:rsid w:val="00A86F28"/>
    <w:rsid w:val="00A93183"/>
    <w:rsid w:val="00A95A79"/>
    <w:rsid w:val="00AA2492"/>
    <w:rsid w:val="00AA2D8F"/>
    <w:rsid w:val="00AA49BD"/>
    <w:rsid w:val="00AA7BD0"/>
    <w:rsid w:val="00AB1F62"/>
    <w:rsid w:val="00AB5512"/>
    <w:rsid w:val="00AB6315"/>
    <w:rsid w:val="00AC2BBC"/>
    <w:rsid w:val="00AC3E1F"/>
    <w:rsid w:val="00AC62E5"/>
    <w:rsid w:val="00AC7C86"/>
    <w:rsid w:val="00AD3BE5"/>
    <w:rsid w:val="00AD4E04"/>
    <w:rsid w:val="00AD6DD4"/>
    <w:rsid w:val="00AE5CFA"/>
    <w:rsid w:val="00AF2344"/>
    <w:rsid w:val="00AF740D"/>
    <w:rsid w:val="00B00688"/>
    <w:rsid w:val="00B01F3F"/>
    <w:rsid w:val="00B03EB2"/>
    <w:rsid w:val="00B07DAB"/>
    <w:rsid w:val="00B20791"/>
    <w:rsid w:val="00B212EA"/>
    <w:rsid w:val="00B23154"/>
    <w:rsid w:val="00B25ABE"/>
    <w:rsid w:val="00B25D64"/>
    <w:rsid w:val="00B27ADA"/>
    <w:rsid w:val="00B32853"/>
    <w:rsid w:val="00B3441B"/>
    <w:rsid w:val="00B373B9"/>
    <w:rsid w:val="00B407F8"/>
    <w:rsid w:val="00B44F92"/>
    <w:rsid w:val="00B450A8"/>
    <w:rsid w:val="00B462EE"/>
    <w:rsid w:val="00B55362"/>
    <w:rsid w:val="00B573A0"/>
    <w:rsid w:val="00B66A9C"/>
    <w:rsid w:val="00B73552"/>
    <w:rsid w:val="00B74044"/>
    <w:rsid w:val="00B74470"/>
    <w:rsid w:val="00B74AC5"/>
    <w:rsid w:val="00B75FA3"/>
    <w:rsid w:val="00B82FA1"/>
    <w:rsid w:val="00B92107"/>
    <w:rsid w:val="00BA2353"/>
    <w:rsid w:val="00BA5B41"/>
    <w:rsid w:val="00BB1800"/>
    <w:rsid w:val="00BB6F07"/>
    <w:rsid w:val="00BC6E15"/>
    <w:rsid w:val="00BD02E7"/>
    <w:rsid w:val="00BD3C74"/>
    <w:rsid w:val="00BE15F6"/>
    <w:rsid w:val="00BE2623"/>
    <w:rsid w:val="00BF0867"/>
    <w:rsid w:val="00BF18FF"/>
    <w:rsid w:val="00BF21F9"/>
    <w:rsid w:val="00BF36ED"/>
    <w:rsid w:val="00C00E76"/>
    <w:rsid w:val="00C014EA"/>
    <w:rsid w:val="00C01EB8"/>
    <w:rsid w:val="00C053F3"/>
    <w:rsid w:val="00C107E7"/>
    <w:rsid w:val="00C142A8"/>
    <w:rsid w:val="00C14A89"/>
    <w:rsid w:val="00C24C13"/>
    <w:rsid w:val="00C27624"/>
    <w:rsid w:val="00C31476"/>
    <w:rsid w:val="00C33897"/>
    <w:rsid w:val="00C33BC1"/>
    <w:rsid w:val="00C35745"/>
    <w:rsid w:val="00C42CEF"/>
    <w:rsid w:val="00C436FE"/>
    <w:rsid w:val="00C455B3"/>
    <w:rsid w:val="00C46353"/>
    <w:rsid w:val="00C501A5"/>
    <w:rsid w:val="00C5102C"/>
    <w:rsid w:val="00C65A3B"/>
    <w:rsid w:val="00C6726E"/>
    <w:rsid w:val="00C70CF8"/>
    <w:rsid w:val="00C713DE"/>
    <w:rsid w:val="00C80E06"/>
    <w:rsid w:val="00C815DF"/>
    <w:rsid w:val="00C82FF1"/>
    <w:rsid w:val="00C845CC"/>
    <w:rsid w:val="00C856A4"/>
    <w:rsid w:val="00C87DE4"/>
    <w:rsid w:val="00C92802"/>
    <w:rsid w:val="00C930EC"/>
    <w:rsid w:val="00C94CD6"/>
    <w:rsid w:val="00CA210C"/>
    <w:rsid w:val="00CA23B0"/>
    <w:rsid w:val="00CA2564"/>
    <w:rsid w:val="00CB1CB1"/>
    <w:rsid w:val="00CC2D0E"/>
    <w:rsid w:val="00CC7C00"/>
    <w:rsid w:val="00CD355E"/>
    <w:rsid w:val="00CD6A9A"/>
    <w:rsid w:val="00CE0FEF"/>
    <w:rsid w:val="00CE2981"/>
    <w:rsid w:val="00CF4CED"/>
    <w:rsid w:val="00CF5EB3"/>
    <w:rsid w:val="00D00AA6"/>
    <w:rsid w:val="00D0249A"/>
    <w:rsid w:val="00D02D07"/>
    <w:rsid w:val="00D058B1"/>
    <w:rsid w:val="00D125EE"/>
    <w:rsid w:val="00D149BE"/>
    <w:rsid w:val="00D17CE7"/>
    <w:rsid w:val="00D20A08"/>
    <w:rsid w:val="00D21DCF"/>
    <w:rsid w:val="00D409C4"/>
    <w:rsid w:val="00D412C1"/>
    <w:rsid w:val="00D42729"/>
    <w:rsid w:val="00D455C2"/>
    <w:rsid w:val="00D51397"/>
    <w:rsid w:val="00D57A04"/>
    <w:rsid w:val="00D622DB"/>
    <w:rsid w:val="00D627B7"/>
    <w:rsid w:val="00D62A7D"/>
    <w:rsid w:val="00D672F3"/>
    <w:rsid w:val="00D67C6F"/>
    <w:rsid w:val="00D71B2D"/>
    <w:rsid w:val="00D75F98"/>
    <w:rsid w:val="00D844EC"/>
    <w:rsid w:val="00D858E5"/>
    <w:rsid w:val="00D878E2"/>
    <w:rsid w:val="00D92425"/>
    <w:rsid w:val="00D928DD"/>
    <w:rsid w:val="00D9756C"/>
    <w:rsid w:val="00DA0249"/>
    <w:rsid w:val="00DA05F0"/>
    <w:rsid w:val="00DB0901"/>
    <w:rsid w:val="00DB4FFE"/>
    <w:rsid w:val="00DC0686"/>
    <w:rsid w:val="00DC3F94"/>
    <w:rsid w:val="00DC6496"/>
    <w:rsid w:val="00DD2B59"/>
    <w:rsid w:val="00DD2E54"/>
    <w:rsid w:val="00DD35F3"/>
    <w:rsid w:val="00DD39D8"/>
    <w:rsid w:val="00DE0AD4"/>
    <w:rsid w:val="00DE1E15"/>
    <w:rsid w:val="00DE225A"/>
    <w:rsid w:val="00DE7DA7"/>
    <w:rsid w:val="00DF029E"/>
    <w:rsid w:val="00DF0E6D"/>
    <w:rsid w:val="00DF44D6"/>
    <w:rsid w:val="00E00EB6"/>
    <w:rsid w:val="00E020B4"/>
    <w:rsid w:val="00E061EF"/>
    <w:rsid w:val="00E118DB"/>
    <w:rsid w:val="00E149E2"/>
    <w:rsid w:val="00E209A9"/>
    <w:rsid w:val="00E224FA"/>
    <w:rsid w:val="00E25518"/>
    <w:rsid w:val="00E27F75"/>
    <w:rsid w:val="00E30F4F"/>
    <w:rsid w:val="00E37E38"/>
    <w:rsid w:val="00E41EF3"/>
    <w:rsid w:val="00E60B2B"/>
    <w:rsid w:val="00E62001"/>
    <w:rsid w:val="00E621C3"/>
    <w:rsid w:val="00E676DA"/>
    <w:rsid w:val="00E71423"/>
    <w:rsid w:val="00E71F93"/>
    <w:rsid w:val="00E816EC"/>
    <w:rsid w:val="00E83126"/>
    <w:rsid w:val="00E868A3"/>
    <w:rsid w:val="00E87764"/>
    <w:rsid w:val="00E903A9"/>
    <w:rsid w:val="00E9576A"/>
    <w:rsid w:val="00E96838"/>
    <w:rsid w:val="00EA0059"/>
    <w:rsid w:val="00EA7A2F"/>
    <w:rsid w:val="00EA7B62"/>
    <w:rsid w:val="00EB55BD"/>
    <w:rsid w:val="00EB61EF"/>
    <w:rsid w:val="00EB7666"/>
    <w:rsid w:val="00EC0458"/>
    <w:rsid w:val="00EC1994"/>
    <w:rsid w:val="00EC5974"/>
    <w:rsid w:val="00ED00C5"/>
    <w:rsid w:val="00ED1D5E"/>
    <w:rsid w:val="00ED50D7"/>
    <w:rsid w:val="00ED53FE"/>
    <w:rsid w:val="00ED62B8"/>
    <w:rsid w:val="00EE4DE6"/>
    <w:rsid w:val="00EF2B78"/>
    <w:rsid w:val="00EF3BC0"/>
    <w:rsid w:val="00EF7B94"/>
    <w:rsid w:val="00F029A5"/>
    <w:rsid w:val="00F04CCB"/>
    <w:rsid w:val="00F05212"/>
    <w:rsid w:val="00F14123"/>
    <w:rsid w:val="00F14989"/>
    <w:rsid w:val="00F14CC9"/>
    <w:rsid w:val="00F26C63"/>
    <w:rsid w:val="00F3630E"/>
    <w:rsid w:val="00F40EAE"/>
    <w:rsid w:val="00F419FD"/>
    <w:rsid w:val="00F41AB0"/>
    <w:rsid w:val="00F4234D"/>
    <w:rsid w:val="00F434FF"/>
    <w:rsid w:val="00F469D1"/>
    <w:rsid w:val="00F516D3"/>
    <w:rsid w:val="00F554DE"/>
    <w:rsid w:val="00F558B8"/>
    <w:rsid w:val="00F565AF"/>
    <w:rsid w:val="00F56CB2"/>
    <w:rsid w:val="00F5703B"/>
    <w:rsid w:val="00F62453"/>
    <w:rsid w:val="00F64228"/>
    <w:rsid w:val="00F644A2"/>
    <w:rsid w:val="00F71EAC"/>
    <w:rsid w:val="00F808D0"/>
    <w:rsid w:val="00F810EE"/>
    <w:rsid w:val="00F81D37"/>
    <w:rsid w:val="00F85F54"/>
    <w:rsid w:val="00F865A6"/>
    <w:rsid w:val="00F87399"/>
    <w:rsid w:val="00F90260"/>
    <w:rsid w:val="00FA5E25"/>
    <w:rsid w:val="00FA7F3C"/>
    <w:rsid w:val="00FB3390"/>
    <w:rsid w:val="00FC3999"/>
    <w:rsid w:val="00FC581C"/>
    <w:rsid w:val="00FD1016"/>
    <w:rsid w:val="00FD166C"/>
    <w:rsid w:val="00FE04A5"/>
    <w:rsid w:val="00FE2C0D"/>
    <w:rsid w:val="00FE3283"/>
    <w:rsid w:val="00FF2BBA"/>
    <w:rsid w:val="00FF4C9A"/>
    <w:rsid w:val="00FF5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EA2AC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68F8"/>
    <w:rPr>
      <w:sz w:val="24"/>
      <w:szCs w:val="24"/>
    </w:rPr>
  </w:style>
  <w:style w:type="paragraph" w:styleId="Heading1">
    <w:name w:val="heading 1"/>
    <w:basedOn w:val="Normal"/>
    <w:next w:val="Normal"/>
    <w:qFormat/>
    <w:pPr>
      <w:keepNext/>
      <w:outlineLvl w:val="0"/>
    </w:pPr>
    <w:rPr>
      <w:b/>
      <w:bCs/>
      <w:smallCaps/>
      <w:sz w:val="20"/>
    </w:rPr>
  </w:style>
  <w:style w:type="paragraph" w:styleId="Heading2">
    <w:name w:val="heading 2"/>
    <w:basedOn w:val="Normal"/>
    <w:next w:val="Normal"/>
    <w:qFormat/>
    <w:pPr>
      <w:keepNext/>
      <w:jc w:val="center"/>
      <w:outlineLvl w:val="1"/>
    </w:pPr>
    <w:rPr>
      <w:rFonts w:ascii="Book Antiqua" w:hAnsi="Book Antiqua"/>
      <w:b/>
      <w:bCs/>
      <w:sz w:val="20"/>
    </w:rPr>
  </w:style>
  <w:style w:type="paragraph" w:styleId="Heading3">
    <w:name w:val="heading 3"/>
    <w:basedOn w:val="Normal"/>
    <w:next w:val="Normal"/>
    <w:qFormat/>
    <w:pPr>
      <w:keepNext/>
      <w:ind w:left="540"/>
      <w:outlineLvl w:val="2"/>
    </w:pPr>
    <w:rPr>
      <w:rFonts w:ascii="Book Antiqua" w:hAnsi="Book Antiqua"/>
      <w:b/>
      <w:bCs/>
      <w:sz w:val="22"/>
    </w:rPr>
  </w:style>
  <w:style w:type="paragraph" w:styleId="Heading4">
    <w:name w:val="heading 4"/>
    <w:basedOn w:val="Normal"/>
    <w:next w:val="Normal"/>
    <w:qFormat/>
    <w:pPr>
      <w:keepNext/>
      <w:outlineLvl w:val="3"/>
    </w:pPr>
    <w:rPr>
      <w:b/>
      <w:smallCaps/>
    </w:rPr>
  </w:style>
  <w:style w:type="paragraph" w:styleId="Heading5">
    <w:name w:val="heading 5"/>
    <w:basedOn w:val="Normal"/>
    <w:next w:val="Normal"/>
    <w:qFormat/>
    <w:pPr>
      <w:keepNext/>
      <w:outlineLvl w:val="4"/>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character" w:styleId="Hyperlink">
    <w:name w:val="Hyperlink"/>
    <w:rPr>
      <w:color w:val="0000FF"/>
      <w:u w:val="single"/>
    </w:rPr>
  </w:style>
  <w:style w:type="paragraph" w:styleId="BodyTextIndent">
    <w:name w:val="Body Text Indent"/>
    <w:basedOn w:val="Normal"/>
    <w:pPr>
      <w:ind w:left="1440" w:hanging="1440"/>
    </w:pPr>
    <w:rPr>
      <w:sz w:val="20"/>
    </w:rPr>
  </w:style>
  <w:style w:type="paragraph" w:styleId="BodyText">
    <w:name w:val="Body Text"/>
    <w:basedOn w:val="Normal"/>
    <w:link w:val="BodyTextChar"/>
    <w:pPr>
      <w:jc w:val="both"/>
    </w:pPr>
    <w:rPr>
      <w:rFonts w:ascii="Book Antiqua" w:hAnsi="Book Antiqua"/>
      <w:sz w:val="20"/>
    </w:rPr>
  </w:style>
  <w:style w:type="paragraph" w:styleId="BodyText2">
    <w:name w:val="Body Text 2"/>
    <w:basedOn w:val="Normal"/>
    <w:pPr>
      <w:jc w:val="both"/>
    </w:pPr>
    <w:rPr>
      <w:rFonts w:ascii="Book Antiqua" w:hAnsi="Book Antiqua"/>
      <w:sz w:val="18"/>
    </w:rPr>
  </w:style>
  <w:style w:type="paragraph" w:styleId="BodyTextIndent2">
    <w:name w:val="Body Text Indent 2"/>
    <w:basedOn w:val="Normal"/>
    <w:pPr>
      <w:tabs>
        <w:tab w:val="left" w:pos="540"/>
        <w:tab w:val="left" w:pos="7920"/>
      </w:tabs>
      <w:ind w:left="540"/>
    </w:pPr>
    <w:rPr>
      <w:sz w:val="22"/>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rPr>
      <w:sz w:val="22"/>
    </w:rPr>
  </w:style>
  <w:style w:type="character" w:styleId="FollowedHyperlink">
    <w:name w:val="FollowedHyperlink"/>
    <w:rsid w:val="00A5600B"/>
    <w:rPr>
      <w:color w:val="800080"/>
      <w:u w:val="single"/>
    </w:rPr>
  </w:style>
  <w:style w:type="character" w:styleId="CommentReference">
    <w:name w:val="annotation reference"/>
    <w:semiHidden/>
    <w:rsid w:val="00361580"/>
    <w:rPr>
      <w:sz w:val="16"/>
      <w:szCs w:val="16"/>
    </w:rPr>
  </w:style>
  <w:style w:type="paragraph" w:styleId="CommentText">
    <w:name w:val="annotation text"/>
    <w:basedOn w:val="Normal"/>
    <w:semiHidden/>
    <w:rsid w:val="00361580"/>
    <w:rPr>
      <w:sz w:val="20"/>
      <w:szCs w:val="20"/>
    </w:rPr>
  </w:style>
  <w:style w:type="paragraph" w:styleId="CommentSubject">
    <w:name w:val="annotation subject"/>
    <w:basedOn w:val="CommentText"/>
    <w:next w:val="CommentText"/>
    <w:semiHidden/>
    <w:rsid w:val="00361580"/>
    <w:rPr>
      <w:b/>
      <w:bCs/>
    </w:rPr>
  </w:style>
  <w:style w:type="paragraph" w:styleId="DocumentMap">
    <w:name w:val="Document Map"/>
    <w:basedOn w:val="Normal"/>
    <w:link w:val="DocumentMapChar"/>
    <w:uiPriority w:val="99"/>
    <w:semiHidden/>
    <w:unhideWhenUsed/>
    <w:rsid w:val="00895336"/>
    <w:rPr>
      <w:rFonts w:ascii="Tahoma" w:hAnsi="Tahoma" w:cs="Tahoma"/>
      <w:sz w:val="16"/>
      <w:szCs w:val="16"/>
    </w:rPr>
  </w:style>
  <w:style w:type="character" w:customStyle="1" w:styleId="DocumentMapChar">
    <w:name w:val="Document Map Char"/>
    <w:link w:val="DocumentMap"/>
    <w:uiPriority w:val="99"/>
    <w:semiHidden/>
    <w:rsid w:val="00895336"/>
    <w:rPr>
      <w:rFonts w:ascii="Tahoma" w:hAnsi="Tahoma" w:cs="Tahoma"/>
      <w:sz w:val="16"/>
      <w:szCs w:val="16"/>
    </w:rPr>
  </w:style>
  <w:style w:type="paragraph" w:customStyle="1" w:styleId="Default">
    <w:name w:val="Default"/>
    <w:rsid w:val="00435B18"/>
    <w:pPr>
      <w:widowControl w:val="0"/>
      <w:autoSpaceDE w:val="0"/>
      <w:autoSpaceDN w:val="0"/>
      <w:adjustRightInd w:val="0"/>
    </w:pPr>
    <w:rPr>
      <w:color w:val="000000"/>
      <w:sz w:val="24"/>
      <w:szCs w:val="24"/>
    </w:rPr>
  </w:style>
  <w:style w:type="paragraph" w:styleId="NormalWeb">
    <w:name w:val="Normal (Web)"/>
    <w:basedOn w:val="Normal"/>
    <w:uiPriority w:val="99"/>
    <w:semiHidden/>
    <w:unhideWhenUsed/>
    <w:rsid w:val="00166815"/>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166815"/>
  </w:style>
  <w:style w:type="character" w:styleId="Emphasis">
    <w:name w:val="Emphasis"/>
    <w:basedOn w:val="DefaultParagraphFont"/>
    <w:uiPriority w:val="20"/>
    <w:qFormat/>
    <w:rsid w:val="00166815"/>
    <w:rPr>
      <w:i/>
      <w:iCs/>
    </w:rPr>
  </w:style>
  <w:style w:type="paragraph" w:styleId="HTMLPreformatted">
    <w:name w:val="HTML Preformatted"/>
    <w:basedOn w:val="Normal"/>
    <w:link w:val="HTMLPreformattedChar"/>
    <w:uiPriority w:val="99"/>
    <w:semiHidden/>
    <w:unhideWhenUsed/>
    <w:rsid w:val="00337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3375D4"/>
    <w:rPr>
      <w:rFonts w:ascii="Courier" w:hAnsi="Courier" w:cs="Courier"/>
    </w:rPr>
  </w:style>
  <w:style w:type="paragraph" w:styleId="ListParagraph">
    <w:name w:val="List Paragraph"/>
    <w:basedOn w:val="Normal"/>
    <w:uiPriority w:val="34"/>
    <w:qFormat/>
    <w:rsid w:val="00E903A9"/>
    <w:pPr>
      <w:ind w:left="720"/>
      <w:contextualSpacing/>
    </w:pPr>
  </w:style>
  <w:style w:type="character" w:customStyle="1" w:styleId="BodyTextChar">
    <w:name w:val="Body Text Char"/>
    <w:basedOn w:val="DefaultParagraphFont"/>
    <w:link w:val="BodyText"/>
    <w:rsid w:val="00281AFC"/>
    <w:rPr>
      <w:rFonts w:ascii="Book Antiqua" w:hAnsi="Book Antiqua"/>
      <w:szCs w:val="24"/>
    </w:rPr>
  </w:style>
  <w:style w:type="character" w:styleId="UnresolvedMention">
    <w:name w:val="Unresolved Mention"/>
    <w:basedOn w:val="DefaultParagraphFont"/>
    <w:uiPriority w:val="99"/>
    <w:rsid w:val="00966D92"/>
    <w:rPr>
      <w:color w:val="808080"/>
      <w:shd w:val="clear" w:color="auto" w:fill="E6E6E6"/>
    </w:rPr>
  </w:style>
  <w:style w:type="character" w:styleId="Strong">
    <w:name w:val="Strong"/>
    <w:basedOn w:val="DefaultParagraphFont"/>
    <w:uiPriority w:val="22"/>
    <w:qFormat/>
    <w:rsid w:val="001B2E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29243">
      <w:bodyDiv w:val="1"/>
      <w:marLeft w:val="0"/>
      <w:marRight w:val="0"/>
      <w:marTop w:val="0"/>
      <w:marBottom w:val="0"/>
      <w:divBdr>
        <w:top w:val="none" w:sz="0" w:space="0" w:color="auto"/>
        <w:left w:val="none" w:sz="0" w:space="0" w:color="auto"/>
        <w:bottom w:val="none" w:sz="0" w:space="0" w:color="auto"/>
        <w:right w:val="none" w:sz="0" w:space="0" w:color="auto"/>
      </w:divBdr>
    </w:div>
    <w:div w:id="153374169">
      <w:bodyDiv w:val="1"/>
      <w:marLeft w:val="0"/>
      <w:marRight w:val="0"/>
      <w:marTop w:val="0"/>
      <w:marBottom w:val="0"/>
      <w:divBdr>
        <w:top w:val="none" w:sz="0" w:space="0" w:color="auto"/>
        <w:left w:val="none" w:sz="0" w:space="0" w:color="auto"/>
        <w:bottom w:val="none" w:sz="0" w:space="0" w:color="auto"/>
        <w:right w:val="none" w:sz="0" w:space="0" w:color="auto"/>
      </w:divBdr>
    </w:div>
    <w:div w:id="235019223">
      <w:bodyDiv w:val="1"/>
      <w:marLeft w:val="0"/>
      <w:marRight w:val="0"/>
      <w:marTop w:val="0"/>
      <w:marBottom w:val="0"/>
      <w:divBdr>
        <w:top w:val="none" w:sz="0" w:space="0" w:color="auto"/>
        <w:left w:val="none" w:sz="0" w:space="0" w:color="auto"/>
        <w:bottom w:val="none" w:sz="0" w:space="0" w:color="auto"/>
        <w:right w:val="none" w:sz="0" w:space="0" w:color="auto"/>
      </w:divBdr>
    </w:div>
    <w:div w:id="550384318">
      <w:bodyDiv w:val="1"/>
      <w:marLeft w:val="0"/>
      <w:marRight w:val="0"/>
      <w:marTop w:val="0"/>
      <w:marBottom w:val="0"/>
      <w:divBdr>
        <w:top w:val="none" w:sz="0" w:space="0" w:color="auto"/>
        <w:left w:val="none" w:sz="0" w:space="0" w:color="auto"/>
        <w:bottom w:val="none" w:sz="0" w:space="0" w:color="auto"/>
        <w:right w:val="none" w:sz="0" w:space="0" w:color="auto"/>
      </w:divBdr>
    </w:div>
    <w:div w:id="626745142">
      <w:bodyDiv w:val="1"/>
      <w:marLeft w:val="0"/>
      <w:marRight w:val="0"/>
      <w:marTop w:val="0"/>
      <w:marBottom w:val="0"/>
      <w:divBdr>
        <w:top w:val="none" w:sz="0" w:space="0" w:color="auto"/>
        <w:left w:val="none" w:sz="0" w:space="0" w:color="auto"/>
        <w:bottom w:val="none" w:sz="0" w:space="0" w:color="auto"/>
        <w:right w:val="none" w:sz="0" w:space="0" w:color="auto"/>
      </w:divBdr>
    </w:div>
    <w:div w:id="655762049">
      <w:bodyDiv w:val="1"/>
      <w:marLeft w:val="0"/>
      <w:marRight w:val="0"/>
      <w:marTop w:val="0"/>
      <w:marBottom w:val="0"/>
      <w:divBdr>
        <w:top w:val="none" w:sz="0" w:space="0" w:color="auto"/>
        <w:left w:val="none" w:sz="0" w:space="0" w:color="auto"/>
        <w:bottom w:val="none" w:sz="0" w:space="0" w:color="auto"/>
        <w:right w:val="none" w:sz="0" w:space="0" w:color="auto"/>
      </w:divBdr>
    </w:div>
    <w:div w:id="820077017">
      <w:bodyDiv w:val="1"/>
      <w:marLeft w:val="0"/>
      <w:marRight w:val="0"/>
      <w:marTop w:val="0"/>
      <w:marBottom w:val="0"/>
      <w:divBdr>
        <w:top w:val="none" w:sz="0" w:space="0" w:color="auto"/>
        <w:left w:val="none" w:sz="0" w:space="0" w:color="auto"/>
        <w:bottom w:val="none" w:sz="0" w:space="0" w:color="auto"/>
        <w:right w:val="none" w:sz="0" w:space="0" w:color="auto"/>
      </w:divBdr>
      <w:divsChild>
        <w:div w:id="1117019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915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80940">
      <w:bodyDiv w:val="1"/>
      <w:marLeft w:val="0"/>
      <w:marRight w:val="0"/>
      <w:marTop w:val="0"/>
      <w:marBottom w:val="0"/>
      <w:divBdr>
        <w:top w:val="none" w:sz="0" w:space="0" w:color="auto"/>
        <w:left w:val="none" w:sz="0" w:space="0" w:color="auto"/>
        <w:bottom w:val="none" w:sz="0" w:space="0" w:color="auto"/>
        <w:right w:val="none" w:sz="0" w:space="0" w:color="auto"/>
      </w:divBdr>
    </w:div>
    <w:div w:id="987977265">
      <w:bodyDiv w:val="1"/>
      <w:marLeft w:val="0"/>
      <w:marRight w:val="0"/>
      <w:marTop w:val="0"/>
      <w:marBottom w:val="0"/>
      <w:divBdr>
        <w:top w:val="none" w:sz="0" w:space="0" w:color="auto"/>
        <w:left w:val="none" w:sz="0" w:space="0" w:color="auto"/>
        <w:bottom w:val="none" w:sz="0" w:space="0" w:color="auto"/>
        <w:right w:val="none" w:sz="0" w:space="0" w:color="auto"/>
      </w:divBdr>
    </w:div>
    <w:div w:id="1044719410">
      <w:bodyDiv w:val="1"/>
      <w:marLeft w:val="0"/>
      <w:marRight w:val="0"/>
      <w:marTop w:val="0"/>
      <w:marBottom w:val="0"/>
      <w:divBdr>
        <w:top w:val="none" w:sz="0" w:space="0" w:color="auto"/>
        <w:left w:val="none" w:sz="0" w:space="0" w:color="auto"/>
        <w:bottom w:val="none" w:sz="0" w:space="0" w:color="auto"/>
        <w:right w:val="none" w:sz="0" w:space="0" w:color="auto"/>
      </w:divBdr>
    </w:div>
    <w:div w:id="1059740863">
      <w:bodyDiv w:val="1"/>
      <w:marLeft w:val="0"/>
      <w:marRight w:val="0"/>
      <w:marTop w:val="0"/>
      <w:marBottom w:val="0"/>
      <w:divBdr>
        <w:top w:val="none" w:sz="0" w:space="0" w:color="auto"/>
        <w:left w:val="none" w:sz="0" w:space="0" w:color="auto"/>
        <w:bottom w:val="none" w:sz="0" w:space="0" w:color="auto"/>
        <w:right w:val="none" w:sz="0" w:space="0" w:color="auto"/>
      </w:divBdr>
      <w:divsChild>
        <w:div w:id="1066489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9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99016">
      <w:bodyDiv w:val="1"/>
      <w:marLeft w:val="0"/>
      <w:marRight w:val="0"/>
      <w:marTop w:val="0"/>
      <w:marBottom w:val="0"/>
      <w:divBdr>
        <w:top w:val="none" w:sz="0" w:space="0" w:color="auto"/>
        <w:left w:val="none" w:sz="0" w:space="0" w:color="auto"/>
        <w:bottom w:val="none" w:sz="0" w:space="0" w:color="auto"/>
        <w:right w:val="none" w:sz="0" w:space="0" w:color="auto"/>
      </w:divBdr>
    </w:div>
    <w:div w:id="1117136532">
      <w:bodyDiv w:val="1"/>
      <w:marLeft w:val="0"/>
      <w:marRight w:val="0"/>
      <w:marTop w:val="0"/>
      <w:marBottom w:val="0"/>
      <w:divBdr>
        <w:top w:val="none" w:sz="0" w:space="0" w:color="auto"/>
        <w:left w:val="none" w:sz="0" w:space="0" w:color="auto"/>
        <w:bottom w:val="none" w:sz="0" w:space="0" w:color="auto"/>
        <w:right w:val="none" w:sz="0" w:space="0" w:color="auto"/>
      </w:divBdr>
    </w:div>
    <w:div w:id="1144352289">
      <w:bodyDiv w:val="1"/>
      <w:marLeft w:val="0"/>
      <w:marRight w:val="0"/>
      <w:marTop w:val="0"/>
      <w:marBottom w:val="0"/>
      <w:divBdr>
        <w:top w:val="none" w:sz="0" w:space="0" w:color="auto"/>
        <w:left w:val="none" w:sz="0" w:space="0" w:color="auto"/>
        <w:bottom w:val="none" w:sz="0" w:space="0" w:color="auto"/>
        <w:right w:val="none" w:sz="0" w:space="0" w:color="auto"/>
      </w:divBdr>
    </w:div>
    <w:div w:id="1169759115">
      <w:bodyDiv w:val="1"/>
      <w:marLeft w:val="0"/>
      <w:marRight w:val="0"/>
      <w:marTop w:val="0"/>
      <w:marBottom w:val="0"/>
      <w:divBdr>
        <w:top w:val="none" w:sz="0" w:space="0" w:color="auto"/>
        <w:left w:val="none" w:sz="0" w:space="0" w:color="auto"/>
        <w:bottom w:val="none" w:sz="0" w:space="0" w:color="auto"/>
        <w:right w:val="none" w:sz="0" w:space="0" w:color="auto"/>
      </w:divBdr>
    </w:div>
    <w:div w:id="1176654342">
      <w:bodyDiv w:val="1"/>
      <w:marLeft w:val="0"/>
      <w:marRight w:val="0"/>
      <w:marTop w:val="0"/>
      <w:marBottom w:val="0"/>
      <w:divBdr>
        <w:top w:val="none" w:sz="0" w:space="0" w:color="auto"/>
        <w:left w:val="none" w:sz="0" w:space="0" w:color="auto"/>
        <w:bottom w:val="none" w:sz="0" w:space="0" w:color="auto"/>
        <w:right w:val="none" w:sz="0" w:space="0" w:color="auto"/>
      </w:divBdr>
    </w:div>
    <w:div w:id="1218972131">
      <w:bodyDiv w:val="1"/>
      <w:marLeft w:val="0"/>
      <w:marRight w:val="0"/>
      <w:marTop w:val="0"/>
      <w:marBottom w:val="0"/>
      <w:divBdr>
        <w:top w:val="none" w:sz="0" w:space="0" w:color="auto"/>
        <w:left w:val="none" w:sz="0" w:space="0" w:color="auto"/>
        <w:bottom w:val="none" w:sz="0" w:space="0" w:color="auto"/>
        <w:right w:val="none" w:sz="0" w:space="0" w:color="auto"/>
      </w:divBdr>
    </w:div>
    <w:div w:id="1228031236">
      <w:bodyDiv w:val="1"/>
      <w:marLeft w:val="0"/>
      <w:marRight w:val="0"/>
      <w:marTop w:val="0"/>
      <w:marBottom w:val="0"/>
      <w:divBdr>
        <w:top w:val="none" w:sz="0" w:space="0" w:color="auto"/>
        <w:left w:val="none" w:sz="0" w:space="0" w:color="auto"/>
        <w:bottom w:val="none" w:sz="0" w:space="0" w:color="auto"/>
        <w:right w:val="none" w:sz="0" w:space="0" w:color="auto"/>
      </w:divBdr>
    </w:div>
    <w:div w:id="1279289394">
      <w:bodyDiv w:val="1"/>
      <w:marLeft w:val="0"/>
      <w:marRight w:val="0"/>
      <w:marTop w:val="0"/>
      <w:marBottom w:val="0"/>
      <w:divBdr>
        <w:top w:val="none" w:sz="0" w:space="0" w:color="auto"/>
        <w:left w:val="none" w:sz="0" w:space="0" w:color="auto"/>
        <w:bottom w:val="none" w:sz="0" w:space="0" w:color="auto"/>
        <w:right w:val="none" w:sz="0" w:space="0" w:color="auto"/>
      </w:divBdr>
    </w:div>
    <w:div w:id="1603565600">
      <w:bodyDiv w:val="1"/>
      <w:marLeft w:val="0"/>
      <w:marRight w:val="0"/>
      <w:marTop w:val="0"/>
      <w:marBottom w:val="0"/>
      <w:divBdr>
        <w:top w:val="none" w:sz="0" w:space="0" w:color="auto"/>
        <w:left w:val="none" w:sz="0" w:space="0" w:color="auto"/>
        <w:bottom w:val="none" w:sz="0" w:space="0" w:color="auto"/>
        <w:right w:val="none" w:sz="0" w:space="0" w:color="auto"/>
      </w:divBdr>
    </w:div>
    <w:div w:id="1640459595">
      <w:bodyDiv w:val="1"/>
      <w:marLeft w:val="0"/>
      <w:marRight w:val="0"/>
      <w:marTop w:val="0"/>
      <w:marBottom w:val="0"/>
      <w:divBdr>
        <w:top w:val="none" w:sz="0" w:space="0" w:color="auto"/>
        <w:left w:val="none" w:sz="0" w:space="0" w:color="auto"/>
        <w:bottom w:val="none" w:sz="0" w:space="0" w:color="auto"/>
        <w:right w:val="none" w:sz="0" w:space="0" w:color="auto"/>
      </w:divBdr>
    </w:div>
    <w:div w:id="1732146316">
      <w:bodyDiv w:val="1"/>
      <w:marLeft w:val="0"/>
      <w:marRight w:val="0"/>
      <w:marTop w:val="0"/>
      <w:marBottom w:val="0"/>
      <w:divBdr>
        <w:top w:val="none" w:sz="0" w:space="0" w:color="auto"/>
        <w:left w:val="none" w:sz="0" w:space="0" w:color="auto"/>
        <w:bottom w:val="none" w:sz="0" w:space="0" w:color="auto"/>
        <w:right w:val="none" w:sz="0" w:space="0" w:color="auto"/>
      </w:divBdr>
    </w:div>
    <w:div w:id="1765809461">
      <w:bodyDiv w:val="1"/>
      <w:marLeft w:val="0"/>
      <w:marRight w:val="0"/>
      <w:marTop w:val="0"/>
      <w:marBottom w:val="0"/>
      <w:divBdr>
        <w:top w:val="none" w:sz="0" w:space="0" w:color="auto"/>
        <w:left w:val="none" w:sz="0" w:space="0" w:color="auto"/>
        <w:bottom w:val="none" w:sz="0" w:space="0" w:color="auto"/>
        <w:right w:val="none" w:sz="0" w:space="0" w:color="auto"/>
      </w:divBdr>
    </w:div>
    <w:div w:id="1779328925">
      <w:bodyDiv w:val="1"/>
      <w:marLeft w:val="0"/>
      <w:marRight w:val="0"/>
      <w:marTop w:val="0"/>
      <w:marBottom w:val="0"/>
      <w:divBdr>
        <w:top w:val="none" w:sz="0" w:space="0" w:color="auto"/>
        <w:left w:val="none" w:sz="0" w:space="0" w:color="auto"/>
        <w:bottom w:val="none" w:sz="0" w:space="0" w:color="auto"/>
        <w:right w:val="none" w:sz="0" w:space="0" w:color="auto"/>
      </w:divBdr>
    </w:div>
    <w:div w:id="1831486060">
      <w:bodyDiv w:val="1"/>
      <w:marLeft w:val="0"/>
      <w:marRight w:val="0"/>
      <w:marTop w:val="0"/>
      <w:marBottom w:val="0"/>
      <w:divBdr>
        <w:top w:val="none" w:sz="0" w:space="0" w:color="auto"/>
        <w:left w:val="none" w:sz="0" w:space="0" w:color="auto"/>
        <w:bottom w:val="none" w:sz="0" w:space="0" w:color="auto"/>
        <w:right w:val="none" w:sz="0" w:space="0" w:color="auto"/>
      </w:divBdr>
    </w:div>
    <w:div w:id="1879319737">
      <w:bodyDiv w:val="1"/>
      <w:marLeft w:val="0"/>
      <w:marRight w:val="0"/>
      <w:marTop w:val="0"/>
      <w:marBottom w:val="0"/>
      <w:divBdr>
        <w:top w:val="none" w:sz="0" w:space="0" w:color="auto"/>
        <w:left w:val="none" w:sz="0" w:space="0" w:color="auto"/>
        <w:bottom w:val="none" w:sz="0" w:space="0" w:color="auto"/>
        <w:right w:val="none" w:sz="0" w:space="0" w:color="auto"/>
      </w:divBdr>
    </w:div>
    <w:div w:id="1986355770">
      <w:bodyDiv w:val="1"/>
      <w:marLeft w:val="0"/>
      <w:marRight w:val="0"/>
      <w:marTop w:val="0"/>
      <w:marBottom w:val="0"/>
      <w:divBdr>
        <w:top w:val="none" w:sz="0" w:space="0" w:color="auto"/>
        <w:left w:val="none" w:sz="0" w:space="0" w:color="auto"/>
        <w:bottom w:val="none" w:sz="0" w:space="0" w:color="auto"/>
        <w:right w:val="none" w:sz="0" w:space="0" w:color="auto"/>
      </w:divBdr>
    </w:div>
    <w:div w:id="1991865108">
      <w:bodyDiv w:val="1"/>
      <w:marLeft w:val="0"/>
      <w:marRight w:val="0"/>
      <w:marTop w:val="0"/>
      <w:marBottom w:val="0"/>
      <w:divBdr>
        <w:top w:val="none" w:sz="0" w:space="0" w:color="auto"/>
        <w:left w:val="none" w:sz="0" w:space="0" w:color="auto"/>
        <w:bottom w:val="none" w:sz="0" w:space="0" w:color="auto"/>
        <w:right w:val="none" w:sz="0" w:space="0" w:color="auto"/>
      </w:divBdr>
    </w:div>
    <w:div w:id="1993412006">
      <w:bodyDiv w:val="1"/>
      <w:marLeft w:val="0"/>
      <w:marRight w:val="0"/>
      <w:marTop w:val="0"/>
      <w:marBottom w:val="0"/>
      <w:divBdr>
        <w:top w:val="none" w:sz="0" w:space="0" w:color="auto"/>
        <w:left w:val="none" w:sz="0" w:space="0" w:color="auto"/>
        <w:bottom w:val="none" w:sz="0" w:space="0" w:color="auto"/>
        <w:right w:val="none" w:sz="0" w:space="0" w:color="auto"/>
      </w:divBdr>
      <w:divsChild>
        <w:div w:id="1811553191">
          <w:marLeft w:val="0"/>
          <w:marRight w:val="0"/>
          <w:marTop w:val="0"/>
          <w:marBottom w:val="0"/>
          <w:divBdr>
            <w:top w:val="none" w:sz="0" w:space="0" w:color="auto"/>
            <w:left w:val="none" w:sz="0" w:space="0" w:color="auto"/>
            <w:bottom w:val="none" w:sz="0" w:space="0" w:color="auto"/>
            <w:right w:val="none" w:sz="0" w:space="0" w:color="auto"/>
          </w:divBdr>
          <w:divsChild>
            <w:div w:id="1530142495">
              <w:marLeft w:val="0"/>
              <w:marRight w:val="0"/>
              <w:marTop w:val="0"/>
              <w:marBottom w:val="0"/>
              <w:divBdr>
                <w:top w:val="none" w:sz="0" w:space="0" w:color="auto"/>
                <w:left w:val="none" w:sz="0" w:space="0" w:color="auto"/>
                <w:bottom w:val="none" w:sz="0" w:space="0" w:color="auto"/>
                <w:right w:val="none" w:sz="0" w:space="0" w:color="auto"/>
              </w:divBdr>
              <w:divsChild>
                <w:div w:id="937254541">
                  <w:marLeft w:val="0"/>
                  <w:marRight w:val="0"/>
                  <w:marTop w:val="0"/>
                  <w:marBottom w:val="0"/>
                  <w:divBdr>
                    <w:top w:val="none" w:sz="0" w:space="0" w:color="auto"/>
                    <w:left w:val="none" w:sz="0" w:space="0" w:color="auto"/>
                    <w:bottom w:val="none" w:sz="0" w:space="0" w:color="auto"/>
                    <w:right w:val="none" w:sz="0" w:space="0" w:color="auto"/>
                  </w:divBdr>
                  <w:divsChild>
                    <w:div w:id="1221598815">
                      <w:marLeft w:val="0"/>
                      <w:marRight w:val="0"/>
                      <w:marTop w:val="0"/>
                      <w:marBottom w:val="0"/>
                      <w:divBdr>
                        <w:top w:val="none" w:sz="0" w:space="0" w:color="auto"/>
                        <w:left w:val="none" w:sz="0" w:space="0" w:color="auto"/>
                        <w:bottom w:val="none" w:sz="0" w:space="0" w:color="auto"/>
                        <w:right w:val="none" w:sz="0" w:space="0" w:color="auto"/>
                      </w:divBdr>
                      <w:divsChild>
                        <w:div w:id="685597168">
                          <w:marLeft w:val="0"/>
                          <w:marRight w:val="0"/>
                          <w:marTop w:val="0"/>
                          <w:marBottom w:val="0"/>
                          <w:divBdr>
                            <w:top w:val="none" w:sz="0" w:space="0" w:color="auto"/>
                            <w:left w:val="none" w:sz="0" w:space="0" w:color="auto"/>
                            <w:bottom w:val="none" w:sz="0" w:space="0" w:color="auto"/>
                            <w:right w:val="none" w:sz="0" w:space="0" w:color="auto"/>
                          </w:divBdr>
                          <w:divsChild>
                            <w:div w:id="1432237754">
                              <w:marLeft w:val="0"/>
                              <w:marRight w:val="0"/>
                              <w:marTop w:val="0"/>
                              <w:marBottom w:val="0"/>
                              <w:divBdr>
                                <w:top w:val="none" w:sz="0" w:space="0" w:color="auto"/>
                                <w:left w:val="none" w:sz="0" w:space="0" w:color="auto"/>
                                <w:bottom w:val="none" w:sz="0" w:space="0" w:color="auto"/>
                                <w:right w:val="none" w:sz="0" w:space="0" w:color="auto"/>
                              </w:divBdr>
                              <w:divsChild>
                                <w:div w:id="1557089584">
                                  <w:marLeft w:val="0"/>
                                  <w:marRight w:val="0"/>
                                  <w:marTop w:val="0"/>
                                  <w:marBottom w:val="0"/>
                                  <w:divBdr>
                                    <w:top w:val="none" w:sz="0" w:space="0" w:color="auto"/>
                                    <w:left w:val="none" w:sz="0" w:space="0" w:color="auto"/>
                                    <w:bottom w:val="none" w:sz="0" w:space="0" w:color="auto"/>
                                    <w:right w:val="none" w:sz="0" w:space="0" w:color="auto"/>
                                  </w:divBdr>
                                  <w:divsChild>
                                    <w:div w:id="1657757605">
                                      <w:marLeft w:val="0"/>
                                      <w:marRight w:val="0"/>
                                      <w:marTop w:val="0"/>
                                      <w:marBottom w:val="0"/>
                                      <w:divBdr>
                                        <w:top w:val="none" w:sz="0" w:space="0" w:color="auto"/>
                                        <w:left w:val="none" w:sz="0" w:space="0" w:color="auto"/>
                                        <w:bottom w:val="none" w:sz="0" w:space="0" w:color="auto"/>
                                        <w:right w:val="none" w:sz="0" w:space="0" w:color="auto"/>
                                      </w:divBdr>
                                      <w:divsChild>
                                        <w:div w:id="626199882">
                                          <w:marLeft w:val="0"/>
                                          <w:marRight w:val="0"/>
                                          <w:marTop w:val="0"/>
                                          <w:marBottom w:val="0"/>
                                          <w:divBdr>
                                            <w:top w:val="none" w:sz="0" w:space="0" w:color="auto"/>
                                            <w:left w:val="none" w:sz="0" w:space="0" w:color="auto"/>
                                            <w:bottom w:val="none" w:sz="0" w:space="0" w:color="auto"/>
                                            <w:right w:val="none" w:sz="0" w:space="0" w:color="auto"/>
                                          </w:divBdr>
                                          <w:divsChild>
                                            <w:div w:id="1326014398">
                                              <w:marLeft w:val="0"/>
                                              <w:marRight w:val="0"/>
                                              <w:marTop w:val="0"/>
                                              <w:marBottom w:val="0"/>
                                              <w:divBdr>
                                                <w:top w:val="none" w:sz="0" w:space="0" w:color="auto"/>
                                                <w:left w:val="none" w:sz="0" w:space="0" w:color="auto"/>
                                                <w:bottom w:val="none" w:sz="0" w:space="0" w:color="auto"/>
                                                <w:right w:val="none" w:sz="0" w:space="0" w:color="auto"/>
                                              </w:divBdr>
                                              <w:divsChild>
                                                <w:div w:id="132873737">
                                                  <w:marLeft w:val="0"/>
                                                  <w:marRight w:val="0"/>
                                                  <w:marTop w:val="0"/>
                                                  <w:marBottom w:val="0"/>
                                                  <w:divBdr>
                                                    <w:top w:val="none" w:sz="0" w:space="0" w:color="auto"/>
                                                    <w:left w:val="none" w:sz="0" w:space="0" w:color="auto"/>
                                                    <w:bottom w:val="none" w:sz="0" w:space="0" w:color="auto"/>
                                                    <w:right w:val="none" w:sz="0" w:space="0" w:color="auto"/>
                                                  </w:divBdr>
                                                  <w:divsChild>
                                                    <w:div w:id="1894003045">
                                                      <w:marLeft w:val="0"/>
                                                      <w:marRight w:val="0"/>
                                                      <w:marTop w:val="0"/>
                                                      <w:marBottom w:val="0"/>
                                                      <w:divBdr>
                                                        <w:top w:val="none" w:sz="0" w:space="0" w:color="auto"/>
                                                        <w:left w:val="none" w:sz="0" w:space="0" w:color="auto"/>
                                                        <w:bottom w:val="none" w:sz="0" w:space="0" w:color="auto"/>
                                                        <w:right w:val="none" w:sz="0" w:space="0" w:color="auto"/>
                                                      </w:divBdr>
                                                      <w:divsChild>
                                                        <w:div w:id="923613468">
                                                          <w:marLeft w:val="0"/>
                                                          <w:marRight w:val="0"/>
                                                          <w:marTop w:val="0"/>
                                                          <w:marBottom w:val="0"/>
                                                          <w:divBdr>
                                                            <w:top w:val="none" w:sz="0" w:space="0" w:color="auto"/>
                                                            <w:left w:val="none" w:sz="0" w:space="0" w:color="auto"/>
                                                            <w:bottom w:val="none" w:sz="0" w:space="0" w:color="auto"/>
                                                            <w:right w:val="none" w:sz="0" w:space="0" w:color="auto"/>
                                                          </w:divBdr>
                                                          <w:divsChild>
                                                            <w:div w:id="2097357744">
                                                              <w:marLeft w:val="0"/>
                                                              <w:marRight w:val="0"/>
                                                              <w:marTop w:val="0"/>
                                                              <w:marBottom w:val="0"/>
                                                              <w:divBdr>
                                                                <w:top w:val="none" w:sz="0" w:space="0" w:color="auto"/>
                                                                <w:left w:val="none" w:sz="0" w:space="0" w:color="auto"/>
                                                                <w:bottom w:val="none" w:sz="0" w:space="0" w:color="auto"/>
                                                                <w:right w:val="none" w:sz="0" w:space="0" w:color="auto"/>
                                                              </w:divBdr>
                                                              <w:divsChild>
                                                                <w:div w:id="957024984">
                                                                  <w:marLeft w:val="0"/>
                                                                  <w:marRight w:val="0"/>
                                                                  <w:marTop w:val="0"/>
                                                                  <w:marBottom w:val="0"/>
                                                                  <w:divBdr>
                                                                    <w:top w:val="none" w:sz="0" w:space="0" w:color="auto"/>
                                                                    <w:left w:val="none" w:sz="0" w:space="0" w:color="auto"/>
                                                                    <w:bottom w:val="none" w:sz="0" w:space="0" w:color="auto"/>
                                                                    <w:right w:val="none" w:sz="0" w:space="0" w:color="auto"/>
                                                                  </w:divBdr>
                                                                  <w:divsChild>
                                                                    <w:div w:id="1345594949">
                                                                      <w:marLeft w:val="0"/>
                                                                      <w:marRight w:val="0"/>
                                                                      <w:marTop w:val="0"/>
                                                                      <w:marBottom w:val="0"/>
                                                                      <w:divBdr>
                                                                        <w:top w:val="none" w:sz="0" w:space="0" w:color="auto"/>
                                                                        <w:left w:val="none" w:sz="0" w:space="0" w:color="auto"/>
                                                                        <w:bottom w:val="none" w:sz="0" w:space="0" w:color="auto"/>
                                                                        <w:right w:val="none" w:sz="0" w:space="0" w:color="auto"/>
                                                                      </w:divBdr>
                                                                      <w:divsChild>
                                                                        <w:div w:id="480196384">
                                                                          <w:marLeft w:val="0"/>
                                                                          <w:marRight w:val="0"/>
                                                                          <w:marTop w:val="0"/>
                                                                          <w:marBottom w:val="0"/>
                                                                          <w:divBdr>
                                                                            <w:top w:val="none" w:sz="0" w:space="0" w:color="auto"/>
                                                                            <w:left w:val="none" w:sz="0" w:space="0" w:color="auto"/>
                                                                            <w:bottom w:val="none" w:sz="0" w:space="0" w:color="auto"/>
                                                                            <w:right w:val="none" w:sz="0" w:space="0" w:color="auto"/>
                                                                          </w:divBdr>
                                                                          <w:divsChild>
                                                                            <w:div w:id="1084692769">
                                                                              <w:marLeft w:val="0"/>
                                                                              <w:marRight w:val="0"/>
                                                                              <w:marTop w:val="0"/>
                                                                              <w:marBottom w:val="0"/>
                                                                              <w:divBdr>
                                                                                <w:top w:val="none" w:sz="0" w:space="0" w:color="auto"/>
                                                                                <w:left w:val="none" w:sz="0" w:space="0" w:color="auto"/>
                                                                                <w:bottom w:val="none" w:sz="0" w:space="0" w:color="auto"/>
                                                                                <w:right w:val="none" w:sz="0" w:space="0" w:color="auto"/>
                                                                              </w:divBdr>
                                                                              <w:divsChild>
                                                                                <w:div w:id="361563154">
                                                                                  <w:marLeft w:val="0"/>
                                                                                  <w:marRight w:val="0"/>
                                                                                  <w:marTop w:val="0"/>
                                                                                  <w:marBottom w:val="0"/>
                                                                                  <w:divBdr>
                                                                                    <w:top w:val="none" w:sz="0" w:space="0" w:color="auto"/>
                                                                                    <w:left w:val="none" w:sz="0" w:space="0" w:color="auto"/>
                                                                                    <w:bottom w:val="none" w:sz="0" w:space="0" w:color="auto"/>
                                                                                    <w:right w:val="none" w:sz="0" w:space="0" w:color="auto"/>
                                                                                  </w:divBdr>
                                                                                  <w:divsChild>
                                                                                    <w:div w:id="519398040">
                                                                                      <w:marLeft w:val="0"/>
                                                                                      <w:marRight w:val="0"/>
                                                                                      <w:marTop w:val="0"/>
                                                                                      <w:marBottom w:val="0"/>
                                                                                      <w:divBdr>
                                                                                        <w:top w:val="none" w:sz="0" w:space="0" w:color="auto"/>
                                                                                        <w:left w:val="none" w:sz="0" w:space="0" w:color="auto"/>
                                                                                        <w:bottom w:val="none" w:sz="0" w:space="0" w:color="auto"/>
                                                                                        <w:right w:val="none" w:sz="0" w:space="0" w:color="auto"/>
                                                                                      </w:divBdr>
                                                                                      <w:divsChild>
                                                                                        <w:div w:id="1351492778">
                                                                                          <w:marLeft w:val="0"/>
                                                                                          <w:marRight w:val="0"/>
                                                                                          <w:marTop w:val="0"/>
                                                                                          <w:marBottom w:val="0"/>
                                                                                          <w:divBdr>
                                                                                            <w:top w:val="none" w:sz="0" w:space="0" w:color="auto"/>
                                                                                            <w:left w:val="none" w:sz="0" w:space="0" w:color="auto"/>
                                                                                            <w:bottom w:val="none" w:sz="0" w:space="0" w:color="auto"/>
                                                                                            <w:right w:val="none" w:sz="0" w:space="0" w:color="auto"/>
                                                                                          </w:divBdr>
                                                                                          <w:divsChild>
                                                                                            <w:div w:id="347290687">
                                                                                              <w:marLeft w:val="0"/>
                                                                                              <w:marRight w:val="0"/>
                                                                                              <w:marTop w:val="0"/>
                                                                                              <w:marBottom w:val="0"/>
                                                                                              <w:divBdr>
                                                                                                <w:top w:val="none" w:sz="0" w:space="0" w:color="auto"/>
                                                                                                <w:left w:val="none" w:sz="0" w:space="0" w:color="auto"/>
                                                                                                <w:bottom w:val="none" w:sz="0" w:space="0" w:color="auto"/>
                                                                                                <w:right w:val="none" w:sz="0" w:space="0" w:color="auto"/>
                                                                                              </w:divBdr>
                                                                                              <w:divsChild>
                                                                                                <w:div w:id="1523082311">
                                                                                                  <w:marLeft w:val="0"/>
                                                                                                  <w:marRight w:val="0"/>
                                                                                                  <w:marTop w:val="0"/>
                                                                                                  <w:marBottom w:val="0"/>
                                                                                                  <w:divBdr>
                                                                                                    <w:top w:val="none" w:sz="0" w:space="0" w:color="auto"/>
                                                                                                    <w:left w:val="none" w:sz="0" w:space="0" w:color="auto"/>
                                                                                                    <w:bottom w:val="none" w:sz="0" w:space="0" w:color="auto"/>
                                                                                                    <w:right w:val="none" w:sz="0" w:space="0" w:color="auto"/>
                                                                                                  </w:divBdr>
                                                                                                  <w:divsChild>
                                                                                                    <w:div w:id="1010184481">
                                                                                                      <w:marLeft w:val="0"/>
                                                                                                      <w:marRight w:val="0"/>
                                                                                                      <w:marTop w:val="0"/>
                                                                                                      <w:marBottom w:val="0"/>
                                                                                                      <w:divBdr>
                                                                                                        <w:top w:val="none" w:sz="0" w:space="0" w:color="auto"/>
                                                                                                        <w:left w:val="none" w:sz="0" w:space="0" w:color="auto"/>
                                                                                                        <w:bottom w:val="none" w:sz="0" w:space="0" w:color="auto"/>
                                                                                                        <w:right w:val="none" w:sz="0" w:space="0" w:color="auto"/>
                                                                                                      </w:divBdr>
                                                                                                      <w:divsChild>
                                                                                                        <w:div w:id="1288513764">
                                                                                                          <w:marLeft w:val="0"/>
                                                                                                          <w:marRight w:val="0"/>
                                                                                                          <w:marTop w:val="0"/>
                                                                                                          <w:marBottom w:val="0"/>
                                                                                                          <w:divBdr>
                                                                                                            <w:top w:val="none" w:sz="0" w:space="0" w:color="auto"/>
                                                                                                            <w:left w:val="none" w:sz="0" w:space="0" w:color="auto"/>
                                                                                                            <w:bottom w:val="none" w:sz="0" w:space="0" w:color="auto"/>
                                                                                                            <w:right w:val="none" w:sz="0" w:space="0" w:color="auto"/>
                                                                                                          </w:divBdr>
                                                                                                          <w:divsChild>
                                                                                                            <w:div w:id="1878153407">
                                                                                                              <w:marLeft w:val="0"/>
                                                                                                              <w:marRight w:val="0"/>
                                                                                                              <w:marTop w:val="0"/>
                                                                                                              <w:marBottom w:val="0"/>
                                                                                                              <w:divBdr>
                                                                                                                <w:top w:val="none" w:sz="0" w:space="0" w:color="auto"/>
                                                                                                                <w:left w:val="none" w:sz="0" w:space="0" w:color="auto"/>
                                                                                                                <w:bottom w:val="none" w:sz="0" w:space="0" w:color="auto"/>
                                                                                                                <w:right w:val="none" w:sz="0" w:space="0" w:color="auto"/>
                                                                                                              </w:divBdr>
                                                                                                              <w:divsChild>
                                                                                                                <w:div w:id="464084121">
                                                                                                                  <w:marLeft w:val="0"/>
                                                                                                                  <w:marRight w:val="0"/>
                                                                                                                  <w:marTop w:val="0"/>
                                                                                                                  <w:marBottom w:val="0"/>
                                                                                                                  <w:divBdr>
                                                                                                                    <w:top w:val="none" w:sz="0" w:space="0" w:color="auto"/>
                                                                                                                    <w:left w:val="none" w:sz="0" w:space="0" w:color="auto"/>
                                                                                                                    <w:bottom w:val="none" w:sz="0" w:space="0" w:color="auto"/>
                                                                                                                    <w:right w:val="none" w:sz="0" w:space="0" w:color="auto"/>
                                                                                                                  </w:divBdr>
                                                                                                                  <w:divsChild>
                                                                                                                    <w:div w:id="375548809">
                                                                                                                      <w:marLeft w:val="0"/>
                                                                                                                      <w:marRight w:val="0"/>
                                                                                                                      <w:marTop w:val="0"/>
                                                                                                                      <w:marBottom w:val="0"/>
                                                                                                                      <w:divBdr>
                                                                                                                        <w:top w:val="none" w:sz="0" w:space="0" w:color="auto"/>
                                                                                                                        <w:left w:val="none" w:sz="0" w:space="0" w:color="auto"/>
                                                                                                                        <w:bottom w:val="none" w:sz="0" w:space="0" w:color="auto"/>
                                                                                                                        <w:right w:val="none" w:sz="0" w:space="0" w:color="auto"/>
                                                                                                                      </w:divBdr>
                                                                                                                      <w:divsChild>
                                                                                                                        <w:div w:id="1197548820">
                                                                                                                          <w:marLeft w:val="0"/>
                                                                                                                          <w:marRight w:val="0"/>
                                                                                                                          <w:marTop w:val="0"/>
                                                                                                                          <w:marBottom w:val="0"/>
                                                                                                                          <w:divBdr>
                                                                                                                            <w:top w:val="none" w:sz="0" w:space="0" w:color="auto"/>
                                                                                                                            <w:left w:val="none" w:sz="0" w:space="0" w:color="auto"/>
                                                                                                                            <w:bottom w:val="none" w:sz="0" w:space="0" w:color="auto"/>
                                                                                                                            <w:right w:val="none" w:sz="0" w:space="0" w:color="auto"/>
                                                                                                                          </w:divBdr>
                                                                                                                          <w:divsChild>
                                                                                                                            <w:div w:id="62935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7272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belia@yahoo.com" TargetMode="External"/><Relationship Id="rId13" Type="http://schemas.openxmlformats.org/officeDocument/2006/relationships/hyperlink" Target="http://news.rutgers.edu/issue.2012-02-02.7844909214/article.2012-02-16.528120904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m02.safelinks.protection.outlook.com/?url=https%3A%2F%2Fwww.ashe.ws%2Fearlycareerworkshop2021&amp;data=04%7C01%7Cebelia.hernandez%40gse.rutgers.edu%7C8ee497a448884e95a53c08d982eb9f81%7Cb92d2b234d35447093ff69aca6632ffe%7C1%7C0%7C637684770770807795%7CUnknown%7CTWFpbGZsb3d8eyJWIjoiMC4wLjAwMDAiLCJQIjoiV2luMzIiLCJBTiI6Ik1haWwiLCJXVCI6Mn0%3D%7C1000&amp;sdata=aYXu2ID0EeJGX4j4o06r6e5LjBFsONvRUbEsbl%2BfRtc%3D&amp;reserved=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353/csd.2007.0057" TargetMode="External"/><Relationship Id="rId5" Type="http://schemas.openxmlformats.org/officeDocument/2006/relationships/webSettings" Target="webSettings.xml"/><Relationship Id="rId15" Type="http://schemas.openxmlformats.org/officeDocument/2006/relationships/hyperlink" Target="https://www.youtube.com/watch?v=6LlDnmuUmwQ&amp;index=9&amp;list=PLE811EC05160A0D71" TargetMode="External"/><Relationship Id="rId10" Type="http://schemas.openxmlformats.org/officeDocument/2006/relationships/hyperlink" Target="https://doi.org/10.1353/csd.2012.006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1353/csd.2016.0020" TargetMode="External"/><Relationship Id="rId14" Type="http://schemas.openxmlformats.org/officeDocument/2006/relationships/hyperlink" Target="http://rutgers.tv/breakfast-barracks-season-three/breakfast-barracks-season-3-episode-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672B2-6A6B-CB4A-9F62-148BFF8C8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19</Pages>
  <Words>6753</Words>
  <Characters>38498</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Ebelia Hernandez</vt:lpstr>
    </vt:vector>
  </TitlesOfParts>
  <Company>UCLA</Company>
  <LinksUpToDate>false</LinksUpToDate>
  <CharactersWithSpaces>45161</CharactersWithSpaces>
  <SharedDoc>false</SharedDoc>
  <HLinks>
    <vt:vector size="6" baseType="variant">
      <vt:variant>
        <vt:i4>1179714</vt:i4>
      </vt:variant>
      <vt:variant>
        <vt:i4>0</vt:i4>
      </vt:variant>
      <vt:variant>
        <vt:i4>0</vt:i4>
      </vt:variant>
      <vt:variant>
        <vt:i4>5</vt:i4>
      </vt:variant>
      <vt:variant>
        <vt:lpwstr>mailto:ebelia.hernandez@gse.rutgers.edu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Ebelia Hernandez</dc:title>
  <dc:subject/>
  <dc:creator>ebelia</dc:creator>
  <cp:keywords/>
  <cp:lastModifiedBy>Ebelia Hernandez</cp:lastModifiedBy>
  <cp:revision>3</cp:revision>
  <cp:lastPrinted>2019-12-10T17:15:00Z</cp:lastPrinted>
  <dcterms:created xsi:type="dcterms:W3CDTF">2023-03-07T11:25:00Z</dcterms:created>
  <dcterms:modified xsi:type="dcterms:W3CDTF">2023-03-22T13:52:00Z</dcterms:modified>
</cp:coreProperties>
</file>